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2D" w:rsidRDefault="00E25657">
      <w:pPr>
        <w:pStyle w:val="affffb"/>
        <w:ind w:left="2124" w:firstLine="708"/>
        <w:jc w:val="left"/>
        <w:outlineLvl w:val="0"/>
        <w:rPr>
          <w:caps/>
        </w:rPr>
      </w:pPr>
      <w:r>
        <w:rPr>
          <w:caps/>
        </w:rPr>
        <w:t xml:space="preserve">Российская Федерация                       </w:t>
      </w:r>
    </w:p>
    <w:p w:rsidR="0013622D" w:rsidRDefault="00E25657">
      <w:pPr>
        <w:jc w:val="center"/>
        <w:outlineLvl w:val="0"/>
        <w:rPr>
          <w:caps/>
          <w:sz w:val="28"/>
        </w:rPr>
      </w:pPr>
      <w:r>
        <w:rPr>
          <w:caps/>
          <w:sz w:val="28"/>
        </w:rPr>
        <w:t>Ростовская область</w:t>
      </w:r>
    </w:p>
    <w:p w:rsidR="0013622D" w:rsidRDefault="00E25657">
      <w:pPr>
        <w:jc w:val="center"/>
        <w:outlineLvl w:val="0"/>
        <w:rPr>
          <w:caps/>
          <w:sz w:val="28"/>
        </w:rPr>
      </w:pPr>
      <w:r>
        <w:rPr>
          <w:caps/>
          <w:sz w:val="28"/>
        </w:rPr>
        <w:t>КУЙБЫШЕВСКий РАЙОН</w:t>
      </w:r>
    </w:p>
    <w:p w:rsidR="0013622D" w:rsidRDefault="00E25657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МУНИЦИПАЛЬНОЕ ОБРАЗОВАНИЕ</w:t>
      </w:r>
    </w:p>
    <w:p w:rsidR="0013622D" w:rsidRDefault="00E25657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«Кринично-Лугское сельское поселение»</w:t>
      </w:r>
    </w:p>
    <w:p w:rsidR="0013622D" w:rsidRDefault="0013622D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</w:p>
    <w:p w:rsidR="0013622D" w:rsidRDefault="00E25657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6"/>
        </w:rPr>
      </w:pPr>
      <w:r>
        <w:rPr>
          <w:rFonts w:ascii="Times New Roman" w:hAnsi="Times New Roman"/>
          <w:b w:val="0"/>
          <w:caps/>
          <w:sz w:val="26"/>
        </w:rPr>
        <w:t>СОБРАНИЕ ДЕПУТАТОВ Кринично-ЛугскоГО сельскоГО поселениЯ</w:t>
      </w:r>
    </w:p>
    <w:p w:rsidR="0013622D" w:rsidRDefault="0013622D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</w:p>
    <w:p w:rsidR="0013622D" w:rsidRDefault="00E25657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31.01.2023                         </w:t>
      </w:r>
      <w:proofErr w:type="spellStart"/>
      <w:r>
        <w:rPr>
          <w:rFonts w:ascii="Times New Roman" w:hAnsi="Times New Roman"/>
          <w:b w:val="0"/>
          <w:sz w:val="28"/>
        </w:rPr>
        <w:t>х</w:t>
      </w:r>
      <w:proofErr w:type="gramStart"/>
      <w:r>
        <w:rPr>
          <w:rFonts w:ascii="Times New Roman" w:hAnsi="Times New Roman"/>
          <w:b w:val="0"/>
          <w:sz w:val="28"/>
        </w:rPr>
        <w:t>.К</w:t>
      </w:r>
      <w:proofErr w:type="gramEnd"/>
      <w:r>
        <w:rPr>
          <w:rFonts w:ascii="Times New Roman" w:hAnsi="Times New Roman"/>
          <w:b w:val="0"/>
          <w:sz w:val="28"/>
        </w:rPr>
        <w:t>ринично-Лугский</w:t>
      </w:r>
      <w:proofErr w:type="spellEnd"/>
      <w:r>
        <w:rPr>
          <w:rFonts w:ascii="Times New Roman" w:hAnsi="Times New Roman"/>
          <w:b w:val="0"/>
          <w:sz w:val="28"/>
        </w:rPr>
        <w:t xml:space="preserve">                                №  68  </w:t>
      </w:r>
      <w:r>
        <w:rPr>
          <w:rFonts w:ascii="Times New Roman" w:hAnsi="Times New Roman"/>
          <w:b w:val="0"/>
          <w:caps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13622D" w:rsidRDefault="0013622D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</w:rPr>
      </w:pPr>
    </w:p>
    <w:p w:rsidR="0013622D" w:rsidRDefault="00E25657">
      <w:pPr>
        <w:pStyle w:val="ConsTitle"/>
        <w:widowControl/>
        <w:ind w:right="0" w:firstLine="54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:rsidR="0013622D" w:rsidRDefault="0013622D">
      <w:pPr>
        <w:ind w:firstLine="709"/>
        <w:jc w:val="both"/>
        <w:rPr>
          <w:sz w:val="28"/>
        </w:rPr>
      </w:pPr>
    </w:p>
    <w:p w:rsidR="0013622D" w:rsidRDefault="00E25657">
      <w:pPr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Собрание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23.12.2022 № 62 «О бюджете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:rsidR="0013622D" w:rsidRDefault="0013622D">
      <w:pPr>
        <w:jc w:val="both"/>
        <w:rPr>
          <w:sz w:val="28"/>
        </w:rPr>
      </w:pPr>
    </w:p>
    <w:p w:rsidR="0013622D" w:rsidRDefault="00E25657">
      <w:pPr>
        <w:ind w:firstLine="851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Муниципальном образовании «</w:t>
      </w:r>
      <w:proofErr w:type="spellStart"/>
      <w:r>
        <w:rPr>
          <w:sz w:val="28"/>
        </w:rPr>
        <w:t>Кринично-Лугскоге</w:t>
      </w:r>
      <w:proofErr w:type="spellEnd"/>
      <w:r>
        <w:rPr>
          <w:sz w:val="28"/>
        </w:rPr>
        <w:t xml:space="preserve"> сельское поселение» Собрание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 РЕШИЛО:</w:t>
      </w:r>
    </w:p>
    <w:p w:rsidR="0013622D" w:rsidRDefault="0013622D">
      <w:pPr>
        <w:jc w:val="both"/>
        <w:rPr>
          <w:sz w:val="28"/>
        </w:rPr>
      </w:pPr>
    </w:p>
    <w:p w:rsidR="0013622D" w:rsidRDefault="00E25657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23.12.2022 № 62 «О бюджете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плановый период 2024 и 2025 годов» изменения и дополнения, изложив в следующей редакции:                   </w:t>
      </w:r>
    </w:p>
    <w:p w:rsidR="0013622D" w:rsidRDefault="00E25657">
      <w:pPr>
        <w:tabs>
          <w:tab w:val="left" w:pos="225"/>
        </w:tabs>
        <w:jc w:val="both"/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«Пункт 1. Основные характеристики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на плановый период 2024 и 2025 годов.</w:t>
      </w:r>
    </w:p>
    <w:p w:rsidR="0013622D" w:rsidRDefault="0013622D">
      <w:pPr>
        <w:pStyle w:val="313"/>
        <w:spacing w:after="0"/>
        <w:ind w:left="340"/>
        <w:rPr>
          <w:b/>
          <w:caps/>
          <w:sz w:val="28"/>
        </w:rPr>
      </w:pPr>
    </w:p>
    <w:p w:rsidR="0013622D" w:rsidRDefault="00E25657">
      <w:pPr>
        <w:pStyle w:val="22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2023 год, определенные с учетом уровня инфляции, не превышающего 5,5 процента (декабрь 2023 года к декабрю 2022 года):</w:t>
      </w:r>
    </w:p>
    <w:p w:rsidR="0013622D" w:rsidRDefault="00E25657">
      <w:pPr>
        <w:pStyle w:val="220"/>
        <w:numPr>
          <w:ilvl w:val="0"/>
          <w:numId w:val="3"/>
        </w:numPr>
        <w:tabs>
          <w:tab w:val="clear" w:pos="1430"/>
          <w:tab w:val="left" w:pos="0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27 015,0  тыс. рублей;</w:t>
      </w:r>
    </w:p>
    <w:p w:rsidR="0013622D" w:rsidRDefault="00E25657">
      <w:pPr>
        <w:pStyle w:val="a"/>
        <w:tabs>
          <w:tab w:val="clear" w:pos="1134"/>
          <w:tab w:val="left" w:pos="0"/>
        </w:tabs>
        <w:spacing w:before="0"/>
        <w:ind w:left="0" w:firstLine="0"/>
      </w:pPr>
      <w:r>
        <w:t>прогнозируемый общий объем расходов бюджета поселения в сумме 31 017,3 тыс. рублей;</w:t>
      </w:r>
    </w:p>
    <w:p w:rsidR="0013622D" w:rsidRDefault="00E25657">
      <w:pPr>
        <w:pStyle w:val="220"/>
        <w:numPr>
          <w:ilvl w:val="0"/>
          <w:numId w:val="3"/>
        </w:numPr>
        <w:tabs>
          <w:tab w:val="clear" w:pos="1430"/>
          <w:tab w:val="left" w:pos="615"/>
          <w:tab w:val="left" w:pos="700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в сумме 146,5 тыс. рублей;</w:t>
      </w:r>
    </w:p>
    <w:p w:rsidR="0013622D" w:rsidRDefault="00E25657">
      <w:pPr>
        <w:pStyle w:val="220"/>
        <w:numPr>
          <w:ilvl w:val="0"/>
          <w:numId w:val="3"/>
        </w:numPr>
        <w:tabs>
          <w:tab w:val="clear" w:pos="1430"/>
          <w:tab w:val="left" w:pos="0"/>
          <w:tab w:val="left" w:pos="615"/>
          <w:tab w:val="left" w:pos="700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1 января 2024 года в сумме 0,0 тыс. рублей, в том числе верхний предел долга по муниципальным гарантиям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</w:t>
      </w:r>
      <w:proofErr w:type="gramStart"/>
      <w:r>
        <w:rPr>
          <w:sz w:val="28"/>
        </w:rPr>
        <w:lastRenderedPageBreak/>
        <w:t xml:space="preserve">привлеченным в бюджет поселения из областного, районного бюджетов в сумме 0,0 тыс. рублей и кредитам, полученным </w:t>
      </w:r>
      <w:proofErr w:type="spellStart"/>
      <w:r>
        <w:rPr>
          <w:sz w:val="28"/>
        </w:rPr>
        <w:t>Кринично-Лугским</w:t>
      </w:r>
      <w:proofErr w:type="spellEnd"/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  <w:proofErr w:type="gramEnd"/>
    </w:p>
    <w:p w:rsidR="0013622D" w:rsidRDefault="00E25657">
      <w:pPr>
        <w:pStyle w:val="220"/>
        <w:numPr>
          <w:ilvl w:val="0"/>
          <w:numId w:val="3"/>
        </w:numPr>
        <w:tabs>
          <w:tab w:val="clear" w:pos="1430"/>
          <w:tab w:val="left" w:pos="615"/>
          <w:tab w:val="left" w:pos="700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в сумме 0,0 тыс. рублей.</w:t>
      </w:r>
    </w:p>
    <w:p w:rsidR="0013622D" w:rsidRDefault="00E25657">
      <w:pPr>
        <w:pStyle w:val="220"/>
        <w:numPr>
          <w:ilvl w:val="0"/>
          <w:numId w:val="3"/>
        </w:numPr>
        <w:tabs>
          <w:tab w:val="clear" w:pos="1430"/>
          <w:tab w:val="left" w:pos="615"/>
          <w:tab w:val="left" w:pos="700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прогнозируемый дефицит бюджета поселения в сумме 4 002,3 тыс. рублей. </w:t>
      </w:r>
    </w:p>
    <w:p w:rsidR="0013622D" w:rsidRDefault="0013622D">
      <w:pPr>
        <w:pStyle w:val="220"/>
        <w:spacing w:after="0" w:line="240" w:lineRule="auto"/>
        <w:ind w:left="0" w:firstLine="454"/>
        <w:jc w:val="both"/>
        <w:rPr>
          <w:sz w:val="28"/>
        </w:rPr>
      </w:pPr>
    </w:p>
    <w:p w:rsidR="0013622D" w:rsidRDefault="00E25657">
      <w:pPr>
        <w:ind w:firstLine="851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2024 год в сумме 24 207,9  тыс. рублей и на 2025 год в сумме 23 729,5 тыс. рублей;</w:t>
      </w: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2) прогнозируемый общий объем расходов бюджета поселения на 2024 год в сумме 24 207,9 тыс. </w:t>
      </w:r>
      <w:proofErr w:type="gramStart"/>
      <w:r>
        <w:rPr>
          <w:sz w:val="28"/>
        </w:rPr>
        <w:t>рублей</w:t>
      </w:r>
      <w:proofErr w:type="gramEnd"/>
      <w:r>
        <w:rPr>
          <w:sz w:val="28"/>
        </w:rPr>
        <w:t xml:space="preserve"> в том числе условно утвержденные расходы в сумме 597,5 тыс. рублей, и на 2025 год в сумме 23 729,5 тыс. рублей, в том числе условно утвержденные расходы в сумме 1 170,6 тыс. рублей;</w:t>
      </w: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3) резервный фонд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на 2024 год в сумме 0,0 тыс. рублей и на 2025 год в сумме 0,0 тыс. рублей;</w:t>
      </w:r>
    </w:p>
    <w:p w:rsidR="0013622D" w:rsidRDefault="00E25657">
      <w:pPr>
        <w:pStyle w:val="220"/>
        <w:tabs>
          <w:tab w:val="left" w:pos="700"/>
        </w:tabs>
        <w:spacing w:after="0" w:line="240" w:lineRule="auto"/>
        <w:ind w:left="0" w:firstLine="851"/>
        <w:jc w:val="both"/>
        <w:rPr>
          <w:sz w:val="28"/>
        </w:rPr>
      </w:pPr>
      <w:proofErr w:type="gramStart"/>
      <w:r>
        <w:rPr>
          <w:sz w:val="28"/>
        </w:rPr>
        <w:t xml:space="preserve">4) верхний предел муниципального внутреннего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1 января 2025 года в сумме 0,0 тыс. рублей, в том числе верхний предел долга по муниципальным гарантиям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бюджета в сумме 0,0 тыс. рублей и кредитам, полученным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Кринично-Лугским</w:t>
      </w:r>
      <w:proofErr w:type="spellEnd"/>
      <w:r>
        <w:rPr>
          <w:sz w:val="28"/>
        </w:rPr>
        <w:t xml:space="preserve"> сельским поселением Куйбышевского района от кредитных организаций, в сумме 0,0 тыс. рублей и верхний предел муниципального внутреннего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1 января 2026 года в сумме 0,0 тыс. рублей, в том числе верхний предел долга по муниципальным гарантиям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</w:t>
      </w:r>
      <w:proofErr w:type="gramEnd"/>
      <w:r>
        <w:rPr>
          <w:sz w:val="28"/>
        </w:rPr>
        <w:t xml:space="preserve"> поселения из областного, районного бюджета в сумме 0,0 тыс. рублей и кредитам, полученным </w:t>
      </w:r>
      <w:proofErr w:type="spellStart"/>
      <w:r>
        <w:rPr>
          <w:sz w:val="28"/>
        </w:rPr>
        <w:t>Кринично-Лугским</w:t>
      </w:r>
      <w:proofErr w:type="spellEnd"/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 xml:space="preserve">объем расходов на обслуживание муниципального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2024 год в сумме 0,0 тыс. рублей и на 2025 год в сумме 0,0 тыс. рублей;</w:t>
      </w: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6) прогнозируемый дефицит бюджета поселения на 2024 год в сумме </w:t>
      </w:r>
      <w:r>
        <w:rPr>
          <w:sz w:val="28"/>
        </w:rPr>
        <w:lastRenderedPageBreak/>
        <w:t xml:space="preserve">0,0 тыс. рублей и на 2025 год в сумме 0,0  тыс. рублей. </w:t>
      </w:r>
    </w:p>
    <w:p w:rsidR="0013622D" w:rsidRDefault="0013622D">
      <w:pPr>
        <w:pStyle w:val="220"/>
        <w:spacing w:after="0" w:line="240" w:lineRule="auto"/>
        <w:ind w:left="0" w:firstLine="454"/>
        <w:jc w:val="both"/>
        <w:rPr>
          <w:sz w:val="28"/>
        </w:rPr>
      </w:pP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3. Учесть в бюджете поселения объем поступлений доходов на 2023 год и на плановый период 2024 и 2025 годов согласно приложению 1 к настоящему решению.</w:t>
      </w: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поселения на 2023 год и на плановый период 2024 и 2025 годов,  согласно приложению 2 к настоящему решению.</w:t>
      </w:r>
    </w:p>
    <w:p w:rsidR="0013622D" w:rsidRDefault="0013622D">
      <w:pPr>
        <w:pStyle w:val="220"/>
        <w:spacing w:after="0" w:line="240" w:lineRule="auto"/>
        <w:ind w:left="0" w:firstLine="851"/>
        <w:jc w:val="both"/>
        <w:rPr>
          <w:sz w:val="28"/>
        </w:rPr>
      </w:pP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Пункт 2. Нормативы распределения доходов бюджета поселения на 2023 год и на плановый период  2024 и 2025 годов.</w:t>
      </w:r>
    </w:p>
    <w:p w:rsidR="0013622D" w:rsidRDefault="0013622D">
      <w:pPr>
        <w:pStyle w:val="220"/>
        <w:spacing w:after="0" w:line="240" w:lineRule="auto"/>
        <w:ind w:left="0" w:firstLine="851"/>
        <w:jc w:val="both"/>
        <w:rPr>
          <w:sz w:val="28"/>
        </w:rPr>
      </w:pP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утвердить нормативы распределения доходов бюджета поселения на 2023 год и на плановый период 2024 и 2025 годов, согласно приложению 3 к настоящему решению.</w:t>
      </w:r>
    </w:p>
    <w:p w:rsidR="0013622D" w:rsidRDefault="0013622D">
      <w:pPr>
        <w:pStyle w:val="220"/>
        <w:spacing w:after="0" w:line="240" w:lineRule="auto"/>
        <w:ind w:left="0" w:firstLine="454"/>
        <w:jc w:val="both"/>
        <w:rPr>
          <w:sz w:val="28"/>
        </w:rPr>
      </w:pP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Пункт 3. Бюджетные ассигнования бюджета поселения на 2023 год и на плановый период 2024 и 2025 годов</w:t>
      </w:r>
    </w:p>
    <w:p w:rsidR="0013622D" w:rsidRDefault="0013622D">
      <w:pPr>
        <w:tabs>
          <w:tab w:val="left" w:pos="851"/>
        </w:tabs>
        <w:ind w:firstLine="709"/>
        <w:jc w:val="both"/>
        <w:rPr>
          <w:sz w:val="28"/>
        </w:rPr>
      </w:pPr>
    </w:p>
    <w:p w:rsidR="0013622D" w:rsidRDefault="00E25657">
      <w:pPr>
        <w:numPr>
          <w:ilvl w:val="1"/>
          <w:numId w:val="4"/>
        </w:numPr>
        <w:tabs>
          <w:tab w:val="left" w:pos="851"/>
        </w:tabs>
        <w:ind w:left="0" w:firstLine="851"/>
        <w:jc w:val="both"/>
        <w:rPr>
          <w:sz w:val="28"/>
        </w:rPr>
      </w:pPr>
      <w:r>
        <w:rPr>
          <w:sz w:val="28"/>
        </w:rPr>
        <w:t>Утвердить общий объем бюджетных ассигнований на исполнение публичных нормативных обязательств на 2023 год в сумме 138,7 тыс. рублей и на плановый период 2024 и 2025 годов в сумме 159,9 тыс. рублей соответственно.</w:t>
      </w:r>
    </w:p>
    <w:p w:rsidR="0013622D" w:rsidRDefault="00E25657">
      <w:pPr>
        <w:numPr>
          <w:ilvl w:val="1"/>
          <w:numId w:val="4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распределение бюджетных ассигнований по разделам, подразделам, целевым статьям  (муниципальным программам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proofErr w:type="gramStart"/>
      <w:r>
        <w:rPr>
          <w:sz w:val="28"/>
        </w:rPr>
        <w:t>видов расходов классификации расходов бюджета поселения</w:t>
      </w:r>
      <w:proofErr w:type="gramEnd"/>
      <w:r>
        <w:rPr>
          <w:sz w:val="28"/>
        </w:rPr>
        <w:t xml:space="preserve"> на 2023 год на плановый период 2024 и 2025 годов, согласно приложению 4 к настоящему решению.</w:t>
      </w:r>
    </w:p>
    <w:p w:rsidR="0013622D" w:rsidRDefault="00E25657">
      <w:pPr>
        <w:pStyle w:val="220"/>
        <w:numPr>
          <w:ilvl w:val="1"/>
          <w:numId w:val="4"/>
        </w:numPr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Утвердить ведомственную структуру расходов бюджета поселения на 2023 год и на плановый период 2024 и 2025 годов, согласно приложению 5 к настоящему решению.</w:t>
      </w: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3.4. Утвердить распределение бюджетных ассигнований по целевым статьям (муниципальным программам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</w:t>
      </w:r>
      <w:r>
        <w:rPr>
          <w:rStyle w:val="af2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поселения на 2023 год и на плановый период 2024 и 2025 годов, согласно приложению 6 к настоящему решению.</w:t>
      </w:r>
    </w:p>
    <w:p w:rsidR="0013622D" w:rsidRDefault="0013622D">
      <w:pPr>
        <w:pStyle w:val="220"/>
        <w:spacing w:after="0" w:line="240" w:lineRule="auto"/>
        <w:ind w:left="0" w:firstLine="454"/>
        <w:jc w:val="both"/>
        <w:rPr>
          <w:sz w:val="28"/>
        </w:rPr>
      </w:pP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Пункт 4. Особенности использования бюджетных ассигнований на обеспечение деятельности муниципальных органов поселения </w:t>
      </w:r>
    </w:p>
    <w:p w:rsidR="0013622D" w:rsidRDefault="0013622D">
      <w:pPr>
        <w:pStyle w:val="220"/>
        <w:spacing w:after="0" w:line="240" w:lineRule="auto"/>
        <w:ind w:left="0" w:firstLine="851"/>
        <w:jc w:val="both"/>
        <w:rPr>
          <w:sz w:val="28"/>
        </w:rPr>
      </w:pP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proofErr w:type="gramStart"/>
      <w:r>
        <w:rPr>
          <w:sz w:val="28"/>
        </w:rPr>
        <w:t xml:space="preserve">Установить, что размеры должностных окладов лиц, замещающих </w:t>
      </w:r>
      <w:r>
        <w:rPr>
          <w:sz w:val="28"/>
        </w:rPr>
        <w:lastRenderedPageBreak/>
        <w:t xml:space="preserve">муниципальные должности поселения, окладов денежного содержания по должностям муниципальной службы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органа местного самоуправления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индексируются с 1 октября 2023 года на 5,5 процента, с 1 октября 2024 года на 4,0 процента, с 1 октября 2025 года на 4,0</w:t>
      </w:r>
      <w:proofErr w:type="gramEnd"/>
      <w:r>
        <w:rPr>
          <w:sz w:val="28"/>
        </w:rPr>
        <w:t xml:space="preserve"> процента.</w:t>
      </w:r>
    </w:p>
    <w:p w:rsidR="0013622D" w:rsidRDefault="0013622D">
      <w:pPr>
        <w:pStyle w:val="220"/>
        <w:spacing w:after="0" w:line="240" w:lineRule="auto"/>
        <w:ind w:left="0" w:firstLine="851"/>
        <w:jc w:val="both"/>
        <w:rPr>
          <w:sz w:val="28"/>
        </w:rPr>
      </w:pP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Пункт 5.</w:t>
      </w:r>
      <w:r>
        <w:rPr>
          <w:b/>
          <w:sz w:val="28"/>
        </w:rPr>
        <w:t xml:space="preserve"> </w:t>
      </w:r>
      <w:r>
        <w:rPr>
          <w:sz w:val="28"/>
        </w:rPr>
        <w:t>Особенности использования бюджетных ассигнований на обеспечение деятельности муниципального учреждения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культуры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b/>
          <w:sz w:val="28"/>
        </w:rPr>
        <w:t xml:space="preserve">       </w:t>
      </w:r>
    </w:p>
    <w:p w:rsidR="0013622D" w:rsidRDefault="0013622D">
      <w:pPr>
        <w:tabs>
          <w:tab w:val="left" w:pos="851"/>
        </w:tabs>
        <w:ind w:firstLine="709"/>
        <w:jc w:val="both"/>
        <w:outlineLvl w:val="0"/>
        <w:rPr>
          <w:b/>
          <w:sz w:val="28"/>
        </w:rPr>
      </w:pPr>
    </w:p>
    <w:p w:rsidR="0013622D" w:rsidRDefault="00E2565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муниципального учреждения культуры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индексируются с 1 октября 2023 года на 5,5 процента, с 1 октября 2024 года на 4,0 процента, с 1 октября 2025 года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4,0 процента.</w:t>
      </w:r>
    </w:p>
    <w:p w:rsidR="0013622D" w:rsidRDefault="0013622D">
      <w:pPr>
        <w:pStyle w:val="220"/>
        <w:spacing w:after="0" w:line="240" w:lineRule="auto"/>
        <w:ind w:left="0" w:firstLine="851"/>
        <w:jc w:val="both"/>
        <w:rPr>
          <w:sz w:val="28"/>
        </w:rPr>
      </w:pPr>
    </w:p>
    <w:p w:rsidR="0013622D" w:rsidRDefault="00E25657">
      <w:pPr>
        <w:ind w:firstLine="851"/>
        <w:jc w:val="both"/>
        <w:rPr>
          <w:sz w:val="28"/>
        </w:rPr>
      </w:pPr>
      <w:r>
        <w:rPr>
          <w:sz w:val="28"/>
        </w:rPr>
        <w:t xml:space="preserve">Пункт 6. Межбюджетные </w:t>
      </w:r>
      <w:proofErr w:type="gramStart"/>
      <w:r>
        <w:rPr>
          <w:sz w:val="28"/>
        </w:rPr>
        <w:t>трансферты</w:t>
      </w:r>
      <w:proofErr w:type="gramEnd"/>
      <w:r>
        <w:rPr>
          <w:sz w:val="28"/>
        </w:rPr>
        <w:t xml:space="preserve"> предоставляемые бюджету Куйбышевского района из бюджета сельского поселения </w:t>
      </w:r>
    </w:p>
    <w:p w:rsidR="0013622D" w:rsidRDefault="0013622D">
      <w:pPr>
        <w:ind w:firstLine="851"/>
        <w:jc w:val="both"/>
        <w:rPr>
          <w:sz w:val="28"/>
        </w:rPr>
      </w:pPr>
    </w:p>
    <w:p w:rsidR="0013622D" w:rsidRDefault="00E25657">
      <w:pPr>
        <w:pStyle w:val="19"/>
        <w:tabs>
          <w:tab w:val="left" w:pos="846"/>
        </w:tabs>
        <w:ind w:right="20" w:firstLine="851"/>
        <w:rPr>
          <w:sz w:val="28"/>
        </w:rPr>
      </w:pPr>
      <w:r>
        <w:rPr>
          <w:sz w:val="28"/>
        </w:rPr>
        <w:t xml:space="preserve">Утвердить распределение межбюджетных трансфертов, предоставляемых бюджету Куйбышевского района из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согласно приложению 7 к настоящему решению.</w:t>
      </w:r>
    </w:p>
    <w:p w:rsidR="0013622D" w:rsidRDefault="0013622D">
      <w:pPr>
        <w:pStyle w:val="19"/>
        <w:tabs>
          <w:tab w:val="left" w:pos="846"/>
        </w:tabs>
        <w:ind w:right="20" w:firstLine="851"/>
        <w:rPr>
          <w:sz w:val="28"/>
        </w:rPr>
      </w:pPr>
    </w:p>
    <w:p w:rsidR="0013622D" w:rsidRDefault="00E25657">
      <w:pPr>
        <w:pStyle w:val="19"/>
        <w:tabs>
          <w:tab w:val="left" w:pos="846"/>
        </w:tabs>
        <w:ind w:right="20" w:firstLine="851"/>
        <w:rPr>
          <w:sz w:val="28"/>
        </w:rPr>
      </w:pPr>
      <w:r>
        <w:rPr>
          <w:sz w:val="28"/>
        </w:rPr>
        <w:t>Пункт 7. Утвердить суммы субвенций, выделяемых из областного бюджета на финансирование расходов на 2023 год и плановый период 2024 и 2025 годов  согласно приложению 8 к настоящему решению.</w:t>
      </w:r>
    </w:p>
    <w:p w:rsidR="0013622D" w:rsidRDefault="0013622D">
      <w:pPr>
        <w:pStyle w:val="ConsPlusNormal"/>
        <w:ind w:firstLine="900"/>
        <w:jc w:val="both"/>
        <w:rPr>
          <w:rFonts w:ascii="Times New Roman" w:hAnsi="Times New Roman"/>
          <w:sz w:val="28"/>
        </w:rPr>
      </w:pPr>
    </w:p>
    <w:p w:rsidR="0013622D" w:rsidRDefault="00E256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8.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распределение субсидий областного бюджета для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2023 год и плановый период 2024 и 2025 годов согласно приложению  9 к настоящему  решению.</w:t>
      </w:r>
    </w:p>
    <w:p w:rsidR="0013622D" w:rsidRDefault="0013622D">
      <w:pPr>
        <w:pStyle w:val="220"/>
        <w:spacing w:after="0" w:line="240" w:lineRule="auto"/>
        <w:ind w:left="0" w:firstLine="851"/>
        <w:jc w:val="both"/>
        <w:rPr>
          <w:sz w:val="28"/>
        </w:rPr>
      </w:pP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Пункт 9. Муниципальные внутренние заимствования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9.1. Утвердить Программу муниципальных внутренних заимствований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на плановый период 2024 и 2025 годов согласно приложению 10 к настоящему решению.</w:t>
      </w: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9.2. </w:t>
      </w:r>
      <w:proofErr w:type="gramStart"/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вправе </w:t>
      </w:r>
      <w:r>
        <w:rPr>
          <w:sz w:val="28"/>
        </w:rPr>
        <w:lastRenderedPageBreak/>
        <w:t xml:space="preserve">привлекать заемные средства в соответствии с Программой муниципальных внутренних заимствований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на плановый период 2024 и 2025 годов с учетом предельного объема муниципального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верхнего предела муниципального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1 января 2024года.</w:t>
      </w:r>
      <w:proofErr w:type="gramEnd"/>
    </w:p>
    <w:p w:rsidR="0013622D" w:rsidRDefault="0013622D">
      <w:pPr>
        <w:ind w:firstLine="851"/>
        <w:jc w:val="both"/>
        <w:rPr>
          <w:sz w:val="28"/>
        </w:rPr>
      </w:pPr>
    </w:p>
    <w:p w:rsidR="0013622D" w:rsidRDefault="00E25657">
      <w:pPr>
        <w:ind w:firstLine="851"/>
        <w:jc w:val="both"/>
        <w:rPr>
          <w:b/>
          <w:sz w:val="28"/>
        </w:rPr>
      </w:pPr>
      <w:r>
        <w:rPr>
          <w:sz w:val="28"/>
        </w:rPr>
        <w:t>Пункт 10. Предоставление муниципальных гарантий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</w:p>
    <w:p w:rsidR="0013622D" w:rsidRDefault="0013622D">
      <w:pPr>
        <w:ind w:firstLine="851"/>
        <w:jc w:val="both"/>
        <w:rPr>
          <w:sz w:val="28"/>
        </w:rPr>
      </w:pPr>
    </w:p>
    <w:p w:rsidR="0013622D" w:rsidRDefault="00E25657">
      <w:pPr>
        <w:ind w:firstLine="851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гарантий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на 2023 год и на плановый период 2024 и 2025 годов согласно приложению 11 к настоящему решению.</w:t>
      </w:r>
    </w:p>
    <w:p w:rsidR="0013622D" w:rsidRDefault="0013622D">
      <w:pPr>
        <w:pStyle w:val="220"/>
        <w:spacing w:after="0" w:line="240" w:lineRule="auto"/>
        <w:ind w:left="0" w:firstLine="851"/>
        <w:jc w:val="both"/>
        <w:rPr>
          <w:sz w:val="28"/>
        </w:rPr>
      </w:pPr>
    </w:p>
    <w:p w:rsidR="0013622D" w:rsidRDefault="00E25657">
      <w:pPr>
        <w:pStyle w:val="22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Пункт 11. Особенности исполнения бюджета поселения в 2023 году</w:t>
      </w:r>
    </w:p>
    <w:p w:rsidR="0013622D" w:rsidRDefault="00E25657">
      <w:pPr>
        <w:pStyle w:val="220"/>
        <w:numPr>
          <w:ilvl w:val="1"/>
          <w:numId w:val="5"/>
        </w:numPr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списывает в порядке, определённым нормативным правовым актом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поселения, пени и штрафы по </w:t>
      </w:r>
      <w:proofErr w:type="spellStart"/>
      <w:r>
        <w:rPr>
          <w:sz w:val="28"/>
        </w:rPr>
        <w:t>реструктуризованной</w:t>
      </w:r>
      <w:proofErr w:type="spellEnd"/>
      <w:r>
        <w:rPr>
          <w:sz w:val="28"/>
        </w:rPr>
        <w:t xml:space="preserve"> задолженности организаций по налогам, сборам, начисленным пеням и штрафам, подлежащим зачислению в бюджет </w:t>
      </w:r>
      <w:proofErr w:type="spellStart"/>
      <w:r>
        <w:rPr>
          <w:sz w:val="28"/>
        </w:rPr>
        <w:t>сельскогог</w:t>
      </w:r>
      <w:proofErr w:type="spellEnd"/>
      <w:r>
        <w:rPr>
          <w:sz w:val="28"/>
        </w:rPr>
        <w:t xml:space="preserve"> поселения, при условиях полной уплаты организацией текущих платежей по налогам и сборам, подлежащим зачислению в бюджет сельского поселения, и досрочного погашения </w:t>
      </w:r>
      <w:proofErr w:type="spellStart"/>
      <w:r>
        <w:rPr>
          <w:sz w:val="28"/>
        </w:rPr>
        <w:t>реструктуризованной</w:t>
      </w:r>
      <w:proofErr w:type="spellEnd"/>
      <w:r>
        <w:rPr>
          <w:sz w:val="28"/>
        </w:rPr>
        <w:t xml:space="preserve"> задолженности.</w:t>
      </w:r>
      <w:proofErr w:type="gramEnd"/>
    </w:p>
    <w:p w:rsidR="0013622D" w:rsidRDefault="00E25657">
      <w:pPr>
        <w:pStyle w:val="220"/>
        <w:numPr>
          <w:ilvl w:val="1"/>
          <w:numId w:val="5"/>
        </w:numPr>
        <w:spacing w:after="0" w:line="240" w:lineRule="auto"/>
        <w:ind w:left="0" w:firstLine="851"/>
        <w:jc w:val="both"/>
        <w:rPr>
          <w:sz w:val="28"/>
        </w:rPr>
      </w:pPr>
      <w:bookmarkStart w:id="0" w:name="sub_1202"/>
      <w:r>
        <w:rPr>
          <w:sz w:val="28"/>
        </w:rPr>
        <w:t xml:space="preserve"> Установить в соответствии с пунктом 6</w:t>
      </w:r>
      <w:r>
        <w:rPr>
          <w:rStyle w:val="af2"/>
          <w:b w:val="0"/>
          <w:color w:val="000000"/>
          <w:sz w:val="28"/>
        </w:rPr>
        <w:t xml:space="preserve"> статьи 42</w:t>
      </w:r>
      <w:r>
        <w:rPr>
          <w:sz w:val="28"/>
        </w:rPr>
        <w:t xml:space="preserve"> к решению Собрания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11.12.2020 № 244«Об утверждении Положения о бюджетном процессе в муниципальном образовании </w:t>
      </w:r>
      <w:proofErr w:type="spellStart"/>
      <w:r>
        <w:rPr>
          <w:sz w:val="28"/>
        </w:rPr>
        <w:t>Кринично-Лугское</w:t>
      </w:r>
      <w:proofErr w:type="spellEnd"/>
      <w:r>
        <w:rPr>
          <w:sz w:val="28"/>
        </w:rPr>
        <w:t xml:space="preserve"> сельское поселение», что основанием для внесения в 2023 году изменений в показатели сводной бюджетной росписи бюджета поселения являются:</w:t>
      </w:r>
    </w:p>
    <w:p w:rsidR="0013622D" w:rsidRDefault="00E25657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1) в части неиспользованных бюджетных ассигнований резервного фонда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выделенных в порядке, установленном Администрацией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поселения, распоряжения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о сельского поселения, предусматривающие:</w:t>
      </w:r>
      <w:proofErr w:type="gramEnd"/>
    </w:p>
    <w:p w:rsidR="0013622D" w:rsidRDefault="00E25657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уменьшение объема ранее выделенных бюджетных ассигнований из резервного фонда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о сельского поселения на сумму неиспользованных средств;</w:t>
      </w:r>
      <w:proofErr w:type="gramEnd"/>
    </w:p>
    <w:p w:rsidR="0013622D" w:rsidRDefault="00E25657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распоряжений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 выделении средств из резервного фонда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поселения;</w:t>
      </w:r>
    </w:p>
    <w:p w:rsidR="0013622D" w:rsidRDefault="00E25657">
      <w:pPr>
        <w:ind w:firstLine="851"/>
        <w:jc w:val="both"/>
        <w:rPr>
          <w:sz w:val="28"/>
        </w:rPr>
      </w:pPr>
      <w:bookmarkStart w:id="1" w:name="sub_1222"/>
      <w:bookmarkEnd w:id="0"/>
      <w:r>
        <w:rPr>
          <w:sz w:val="28"/>
        </w:rPr>
        <w:t xml:space="preserve">2) перераспределение бюджетных ассигнований в связи с изменением и (или) уточнением </w:t>
      </w:r>
      <w:r>
        <w:rPr>
          <w:rStyle w:val="af2"/>
          <w:b w:val="0"/>
          <w:color w:val="000000"/>
          <w:sz w:val="28"/>
        </w:rPr>
        <w:t>бюджетной классификации</w:t>
      </w:r>
      <w:r>
        <w:rPr>
          <w:sz w:val="28"/>
        </w:rPr>
        <w:t xml:space="preserve"> Российской Федерации или в </w:t>
      </w:r>
      <w:r>
        <w:rPr>
          <w:sz w:val="28"/>
        </w:rPr>
        <w:lastRenderedPageBreak/>
        <w:t xml:space="preserve">связи с необходимостью </w:t>
      </w:r>
      <w:proofErr w:type="gramStart"/>
      <w:r>
        <w:rPr>
          <w:sz w:val="28"/>
        </w:rPr>
        <w:t>детализации целевой статьи расходов классификации расходов бюджета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поселения;</w:t>
      </w:r>
    </w:p>
    <w:bookmarkEnd w:id="1"/>
    <w:p w:rsidR="0013622D" w:rsidRDefault="00E25657">
      <w:pPr>
        <w:ind w:firstLine="851"/>
        <w:jc w:val="both"/>
        <w:rPr>
          <w:sz w:val="28"/>
        </w:rPr>
      </w:pPr>
      <w:r>
        <w:rPr>
          <w:sz w:val="28"/>
        </w:rPr>
        <w:t xml:space="preserve">3) перераспределение бюджетных ассигнований между разделами, подразделами, целевыми статьями и видами </w:t>
      </w:r>
      <w:proofErr w:type="gramStart"/>
      <w:r>
        <w:rPr>
          <w:sz w:val="28"/>
        </w:rPr>
        <w:t>расходов классификации расходов бюджета поселения</w:t>
      </w:r>
      <w:proofErr w:type="gramEnd"/>
      <w:r>
        <w:rPr>
          <w:sz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13622D" w:rsidRDefault="00E25657">
      <w:pPr>
        <w:ind w:firstLine="851"/>
        <w:jc w:val="both"/>
        <w:rPr>
          <w:rStyle w:val="af2"/>
          <w:b w:val="0"/>
          <w:color w:val="000000"/>
          <w:sz w:val="28"/>
        </w:rPr>
      </w:pPr>
      <w:proofErr w:type="gramStart"/>
      <w:r>
        <w:rPr>
          <w:sz w:val="28"/>
        </w:rPr>
        <w:t xml:space="preserve">4) перераспределение бюджетных ассигнований между разделами, подразделами, целевыми статьями и видами расходов </w:t>
      </w:r>
      <w:r>
        <w:rPr>
          <w:rStyle w:val="af2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поселения, для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</w:t>
      </w:r>
      <w:r>
        <w:rPr>
          <w:rStyle w:val="af2"/>
          <w:b w:val="0"/>
          <w:color w:val="000000"/>
          <w:sz w:val="28"/>
        </w:rPr>
        <w:t>бюджетному законодательству.</w:t>
      </w:r>
      <w:proofErr w:type="gramEnd"/>
    </w:p>
    <w:p w:rsidR="0013622D" w:rsidRDefault="00E25657">
      <w:pPr>
        <w:ind w:firstLine="851"/>
        <w:jc w:val="both"/>
        <w:rPr>
          <w:sz w:val="28"/>
        </w:rPr>
      </w:pPr>
      <w:r>
        <w:rPr>
          <w:sz w:val="28"/>
        </w:rPr>
        <w:t>11.3. Установить в соответствии со статьей 242²</w:t>
      </w:r>
      <w:r>
        <w:rPr>
          <w:vertAlign w:val="superscript"/>
        </w:rPr>
        <w:t>6</w:t>
      </w:r>
      <w:r>
        <w:rPr>
          <w:sz w:val="28"/>
        </w:rPr>
        <w:t xml:space="preserve"> Бюджетного кодекса Российской Федерации, что казначейскому сопровождению в 2023 году подлежат следующие средства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района:</w:t>
      </w:r>
    </w:p>
    <w:p w:rsidR="0013622D" w:rsidRDefault="00E25657">
      <w:pPr>
        <w:ind w:firstLine="851"/>
        <w:jc w:val="both"/>
        <w:rPr>
          <w:sz w:val="28"/>
        </w:rPr>
      </w:pPr>
      <w:r>
        <w:rPr>
          <w:sz w:val="28"/>
        </w:rPr>
        <w:t>1) расчеты по муниципальным контрактам,  заключаемым на сумму более 50 миллионов рублей;</w:t>
      </w:r>
    </w:p>
    <w:p w:rsidR="0013622D" w:rsidRDefault="00E25657">
      <w:pPr>
        <w:ind w:firstLine="851"/>
        <w:jc w:val="both"/>
        <w:rPr>
          <w:rStyle w:val="af2"/>
          <w:b w:val="0"/>
          <w:sz w:val="28"/>
        </w:rPr>
      </w:pPr>
      <w:r>
        <w:rPr>
          <w:sz w:val="28"/>
        </w:rPr>
        <w:t>2)</w:t>
      </w:r>
      <w:r>
        <w:rPr>
          <w:b/>
          <w:sz w:val="28"/>
        </w:rPr>
        <w:t xml:space="preserve"> </w:t>
      </w:r>
      <w:r>
        <w:rPr>
          <w:sz w:val="28"/>
        </w:rPr>
        <w:t>расчеты</w:t>
      </w:r>
      <w:r>
        <w:rPr>
          <w:b/>
          <w:sz w:val="28"/>
        </w:rPr>
        <w:t xml:space="preserve"> </w:t>
      </w:r>
      <w:r>
        <w:rPr>
          <w:sz w:val="28"/>
        </w:rPr>
        <w:t xml:space="preserve">по контрактам (договорам) заключаемым на сумму более 50 миллионов рублей муниципальным бюджетным учреждением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proofErr w:type="gramStart"/>
      <w:r>
        <w:rPr>
          <w:sz w:val="28"/>
        </w:rPr>
        <w:t>.</w:t>
      </w:r>
      <w:r>
        <w:rPr>
          <w:rStyle w:val="af2"/>
          <w:b w:val="0"/>
          <w:color w:val="000000"/>
          <w:sz w:val="28"/>
        </w:rPr>
        <w:t>»</w:t>
      </w:r>
      <w:proofErr w:type="gramEnd"/>
    </w:p>
    <w:p w:rsidR="0013622D" w:rsidRDefault="0013622D">
      <w:pPr>
        <w:ind w:firstLine="720"/>
        <w:jc w:val="both"/>
        <w:rPr>
          <w:sz w:val="26"/>
        </w:rPr>
      </w:pPr>
    </w:p>
    <w:p w:rsidR="0013622D" w:rsidRDefault="00E25657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поселения.</w:t>
      </w:r>
    </w:p>
    <w:p w:rsidR="0013622D" w:rsidRDefault="00E256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Настоящее решение вступает в силу с момента его опубликования. </w:t>
      </w:r>
    </w:p>
    <w:p w:rsidR="0013622D" w:rsidRDefault="00E25657">
      <w:pPr>
        <w:pStyle w:val="afff8"/>
        <w:ind w:firstLine="85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proofErr w:type="spellStart"/>
      <w:r>
        <w:t>Лавришко</w:t>
      </w:r>
      <w:proofErr w:type="spellEnd"/>
      <w:r>
        <w:t xml:space="preserve"> О.В.)</w:t>
      </w:r>
    </w:p>
    <w:p w:rsidR="0013622D" w:rsidRDefault="0013622D">
      <w:pPr>
        <w:jc w:val="both"/>
        <w:rPr>
          <w:sz w:val="28"/>
        </w:rPr>
      </w:pPr>
    </w:p>
    <w:p w:rsidR="0013622D" w:rsidRDefault="00E25657">
      <w:pPr>
        <w:jc w:val="both"/>
        <w:rPr>
          <w:sz w:val="28"/>
        </w:rPr>
      </w:pPr>
      <w:r>
        <w:rPr>
          <w:sz w:val="28"/>
        </w:rPr>
        <w:t>Председателя Собрания депутатов</w:t>
      </w:r>
    </w:p>
    <w:p w:rsidR="0013622D" w:rsidRDefault="00E25657">
      <w:pPr>
        <w:jc w:val="both"/>
        <w:rPr>
          <w:sz w:val="28"/>
        </w:rPr>
      </w:pPr>
      <w:r>
        <w:rPr>
          <w:sz w:val="28"/>
        </w:rPr>
        <w:t xml:space="preserve">-Глава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                     И.А. </w:t>
      </w:r>
      <w:proofErr w:type="spellStart"/>
      <w:r>
        <w:rPr>
          <w:sz w:val="28"/>
        </w:rPr>
        <w:t>Каркалёва</w:t>
      </w:r>
      <w:proofErr w:type="spellEnd"/>
      <w:r>
        <w:rPr>
          <w:sz w:val="28"/>
        </w:rPr>
        <w:t xml:space="preserve"> </w:t>
      </w:r>
    </w:p>
    <w:p w:rsidR="0013622D" w:rsidRDefault="0013622D">
      <w:pPr>
        <w:jc w:val="both"/>
        <w:rPr>
          <w:sz w:val="28"/>
        </w:rPr>
      </w:pPr>
    </w:p>
    <w:p w:rsidR="0013622D" w:rsidRDefault="00E25657">
      <w:pPr>
        <w:pStyle w:val="220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13622D" w:rsidRDefault="0013622D">
      <w:pPr>
        <w:sectPr w:rsidR="0013622D" w:rsidSect="00E25657">
          <w:footerReference w:type="default" r:id="rId8"/>
          <w:pgSz w:w="11906" w:h="16838"/>
          <w:pgMar w:top="1134" w:right="851" w:bottom="851" w:left="1644" w:header="709" w:footer="709" w:gutter="0"/>
          <w:cols w:space="720"/>
          <w:docGrid w:linePitch="326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20"/>
        <w:gridCol w:w="6480"/>
      </w:tblGrid>
      <w:tr w:rsidR="0013622D">
        <w:trPr>
          <w:trHeight w:val="1079"/>
        </w:trPr>
        <w:tc>
          <w:tcPr>
            <w:tcW w:w="7920" w:type="dxa"/>
            <w:shd w:val="clear" w:color="auto" w:fill="auto"/>
          </w:tcPr>
          <w:p w:rsidR="0013622D" w:rsidRDefault="0013622D">
            <w:pPr>
              <w:widowControl w:val="0"/>
              <w:jc w:val="both"/>
            </w:pPr>
          </w:p>
        </w:tc>
        <w:tc>
          <w:tcPr>
            <w:tcW w:w="6480" w:type="dxa"/>
            <w:shd w:val="clear" w:color="auto" w:fill="auto"/>
          </w:tcPr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1 </w:t>
            </w:r>
          </w:p>
          <w:p w:rsidR="0013622D" w:rsidRDefault="00E25657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13622D" w:rsidRDefault="00E25657">
            <w:pPr>
              <w:widowControl w:val="0"/>
              <w:jc w:val="right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13622D" w:rsidRDefault="00E25657">
            <w:pPr>
              <w:widowControl w:val="0"/>
              <w:jc w:val="right"/>
            </w:pPr>
            <w:r>
              <w:t xml:space="preserve">от 31.01.2023 № 68  </w:t>
            </w:r>
          </w:p>
        </w:tc>
      </w:tr>
    </w:tbl>
    <w:p w:rsidR="0013622D" w:rsidRDefault="0013622D">
      <w:pPr>
        <w:widowControl w:val="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53"/>
        <w:gridCol w:w="6279"/>
        <w:gridCol w:w="1816"/>
        <w:gridCol w:w="1816"/>
        <w:gridCol w:w="1591"/>
      </w:tblGrid>
      <w:tr w:rsidR="0013622D">
        <w:trPr>
          <w:trHeight w:val="375"/>
        </w:trPr>
        <w:tc>
          <w:tcPr>
            <w:tcW w:w="14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22D" w:rsidRDefault="00E25657">
            <w:pPr>
              <w:widowControl w:val="0"/>
              <w:jc w:val="center"/>
              <w:rPr>
                <w:b/>
              </w:rPr>
            </w:pPr>
            <w:r>
              <w:t xml:space="preserve">Объем поступлений доходов бюджета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13622D" w:rsidRDefault="00E25657">
            <w:pPr>
              <w:jc w:val="center"/>
            </w:pPr>
            <w:r>
              <w:t>Куйбышевского района на 2023 год и на плановый период 2024 и 2025 годов</w:t>
            </w:r>
          </w:p>
        </w:tc>
      </w:tr>
      <w:tr w:rsidR="0013622D">
        <w:trPr>
          <w:trHeight w:val="356"/>
        </w:trPr>
        <w:tc>
          <w:tcPr>
            <w:tcW w:w="14455" w:type="dxa"/>
            <w:gridSpan w:val="5"/>
          </w:tcPr>
          <w:p w:rsidR="0013622D" w:rsidRDefault="00E25657">
            <w:pPr>
              <w:jc w:val="right"/>
            </w:pPr>
            <w:r>
              <w:t>тыс. рублей</w:t>
            </w:r>
          </w:p>
        </w:tc>
      </w:tr>
      <w:tr w:rsidR="0013622D">
        <w:trPr>
          <w:trHeight w:val="45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Наименование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2023 год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2024 год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2025 год</w:t>
            </w:r>
          </w:p>
        </w:tc>
      </w:tr>
      <w:tr w:rsidR="0013622D">
        <w:trPr>
          <w:trHeight w:val="17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1 00 00000 00 0000 000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НАЛОГОВЫЕ И НЕНАЛОГОВЫЕ ДОХОДЫ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14 649,7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14 824,8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15 243,4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1 01 00000 00 0000 000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НАЛОГИ НА ПРИБЫЛЬ, ДОХОДЫ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2 581,7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2 722,2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2 902,4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1 01 02000 01 0000 110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Налог на доходы физических лиц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2 581,7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2 722,2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2 902,4</w:t>
            </w:r>
          </w:p>
        </w:tc>
      </w:tr>
      <w:tr w:rsidR="0013622D">
        <w:trPr>
          <w:trHeight w:val="620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1 01 02010 01 0000 110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2 581,7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2 722,2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2 902,4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1 05 00000 00 0000 000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НАЛОГИ НА СОВОКУПНЫЙ ДОХОД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5 536,4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1 05 03000 01 0000 110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Единый сельскохозяйственный налог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5 536,4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1 05 03010 01 0000 110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Единый сельскохозяйственный налог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5 536,4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1 06 00000 00 0000 000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НАЛОГИ НА ИМУЩЕСТВО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6 240,2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6 140,2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6 140,2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1 06 01000 00 0000 110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Налог на имущество физических лиц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408,7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408,7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408,7</w:t>
            </w:r>
          </w:p>
        </w:tc>
      </w:tr>
      <w:tr w:rsidR="0013622D">
        <w:trPr>
          <w:trHeight w:val="38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1 06 01030 10 0000 110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408,7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408,7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408,7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1 06 06000 00 0000 110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Земельный налог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5 831,5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5 731,5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5 731,5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1 06 06030 00 0000 110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Земельный налог с организаций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267,9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267,9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267,9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1 06 06033 10 0000 110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267,9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267,9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267,9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1 06 06040 00 0000 110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Земельный налог с физических лиц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5 563,6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5 463,6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5 463,6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lastRenderedPageBreak/>
              <w:t>1 06 06043 10 0000 110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5 563,6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5 463,6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5 463,6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1 08 00000 00 0000 000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ГОСУДАРСТВЕННАЯ ПОШЛИНА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17,4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18,1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18,8</w:t>
            </w:r>
          </w:p>
        </w:tc>
      </w:tr>
      <w:tr w:rsidR="0013622D">
        <w:trPr>
          <w:trHeight w:val="36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1 08 04000 01 0000 110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17,4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18,1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18,8</w:t>
            </w:r>
          </w:p>
        </w:tc>
      </w:tr>
      <w:tr w:rsidR="0013622D">
        <w:trPr>
          <w:trHeight w:val="59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1 08 04020 01 0000 110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17,4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18,1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18,8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1 11 00000 00 0000 000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391,3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407,0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423,2</w:t>
            </w:r>
          </w:p>
        </w:tc>
      </w:tr>
      <w:tr w:rsidR="0013622D">
        <w:trPr>
          <w:trHeight w:val="738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1 11 05000 00 0000 120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391,3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407,0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423,2</w:t>
            </w:r>
          </w:p>
        </w:tc>
      </w:tr>
      <w:tr w:rsidR="0013622D">
        <w:trPr>
          <w:trHeight w:val="58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1 11 05020 00 0000 120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bookmarkStart w:id="2" w:name="_GoBack"/>
            <w:proofErr w:type="gramStart"/>
            <w:r>
              <w:t xml:space="preserve">Доходы, получаемые в виде арендной платы за земли </w:t>
            </w:r>
            <w:bookmarkEnd w:id="2"/>
            <w:r>
              <w:t>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108,1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112,4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116,9</w:t>
            </w:r>
          </w:p>
        </w:tc>
      </w:tr>
      <w:tr w:rsidR="0013622D">
        <w:trPr>
          <w:trHeight w:val="62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1 11 05025 10 0000 120</w:t>
            </w:r>
          </w:p>
          <w:p w:rsidR="0013622D" w:rsidRDefault="00E25657">
            <w:r>
              <w:t xml:space="preserve">                                  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108,1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112,4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116,9</w:t>
            </w:r>
          </w:p>
        </w:tc>
      </w:tr>
      <w:tr w:rsidR="0013622D">
        <w:trPr>
          <w:trHeight w:val="62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lastRenderedPageBreak/>
              <w:t>1 11 05030 00 0000 120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262,9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273,4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284,3</w:t>
            </w:r>
          </w:p>
        </w:tc>
      </w:tr>
      <w:tr w:rsidR="0013622D">
        <w:trPr>
          <w:trHeight w:val="62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1 11 05035 10 0000 120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262,9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273,4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284,3</w:t>
            </w:r>
          </w:p>
        </w:tc>
      </w:tr>
      <w:tr w:rsidR="0013622D">
        <w:trPr>
          <w:trHeight w:val="3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1 11 05070 00 0000 120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21,2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22,0</w:t>
            </w:r>
          </w:p>
        </w:tc>
      </w:tr>
      <w:tr w:rsidR="0013622D">
        <w:trPr>
          <w:trHeight w:val="2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1 11 05075 10 0000 120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21,2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22,0</w:t>
            </w:r>
          </w:p>
        </w:tc>
      </w:tr>
      <w:tr w:rsidR="0013622D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1 16 00000 00 0000 000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ШТРАФЫ, САНКЦИИ, ВОЗМЕЩЕНИЕ УЩЕРБА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0,9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</w:tr>
      <w:tr w:rsidR="0013622D">
        <w:trPr>
          <w:trHeight w:val="334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1 16 02000 02 0000 140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Административные штрафы, установленные законами субъектов  Российской Федерации об административных правонарушениях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0,9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</w:tr>
      <w:tr w:rsidR="0013622D">
        <w:trPr>
          <w:trHeight w:val="44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1 16 02020 02 0000 140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0,9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</w:tr>
      <w:tr w:rsidR="0013622D">
        <w:trPr>
          <w:trHeight w:val="44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1 17 00000 00 0000 000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94,8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44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1 17 15000 00 0000 150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Инициативные платежи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94,8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44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1 17 15030 10 0000 150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Инициативные платежи, зачисляемые в бюджеты сельских поселений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94,8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17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2 00 00000 00 0000 000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БЕЗВОЗМЕЗДНЫЕ ПОСТУПЛЕНИЯ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12 365,3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9 383,1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8 486,1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2 02 00000 00 0000 000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БЕЗВОЗМЕЗДНЫЕ ПОСТУПЛЕНИЯ ОТ ДРУГИХ БЮДЖЕТОВ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12 365,3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9 383,1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8 486,1</w:t>
            </w:r>
          </w:p>
        </w:tc>
      </w:tr>
      <w:tr w:rsidR="0013622D">
        <w:trPr>
          <w:trHeight w:val="247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lastRenderedPageBreak/>
              <w:t>2 02 10000 00 0000 150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12 071,1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9 075,9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8 168,3</w:t>
            </w:r>
          </w:p>
        </w:tc>
      </w:tr>
      <w:tr w:rsidR="0013622D">
        <w:trPr>
          <w:trHeight w:val="128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2 02 15001 00 0000 150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11 344,9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9 075,9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8 168,3</w:t>
            </w:r>
          </w:p>
        </w:tc>
      </w:tr>
      <w:tr w:rsidR="0013622D">
        <w:trPr>
          <w:trHeight w:val="24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2 02 15001 10 0000 150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11 344,9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9 075,9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8 168,3</w:t>
            </w:r>
          </w:p>
        </w:tc>
      </w:tr>
      <w:tr w:rsidR="0013622D">
        <w:trPr>
          <w:trHeight w:val="24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2 02 15002 00 0000 150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726,2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24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2 02 15002 10 0000 150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726,2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2 02 30000 00 0000 150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Субвенции бюджетам бюджетной системы Российской Федерации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294,2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307,2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317,8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2 02 30024 00 0000 150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2 02 30024 10 0000 150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2 02 35118 00 0000 150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294,0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307,0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317,6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2 02 35118 10 0000 150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294,0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307,0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317,6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2 02 40000 00 0000 150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Иные межбюджетные трансферты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2 02 49999 00 0000 150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Прочие межбюджетные трансферты, передаваемые бюджетам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2 02 49999 10 0000 150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23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rPr>
                <w:rFonts w:ascii="Times New Roman CYR" w:hAnsi="Times New Roman CYR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27 015,0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:rsidR="0013622D" w:rsidRDefault="0013622D">
      <w:pPr>
        <w:widowControl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36"/>
        <w:gridCol w:w="6991"/>
      </w:tblGrid>
      <w:tr w:rsidR="0013622D">
        <w:trPr>
          <w:trHeight w:val="1078"/>
        </w:trPr>
        <w:tc>
          <w:tcPr>
            <w:tcW w:w="7636" w:type="dxa"/>
            <w:shd w:val="clear" w:color="auto" w:fill="auto"/>
          </w:tcPr>
          <w:p w:rsidR="0013622D" w:rsidRDefault="0013622D"/>
        </w:tc>
        <w:tc>
          <w:tcPr>
            <w:tcW w:w="6991" w:type="dxa"/>
            <w:shd w:val="clear" w:color="auto" w:fill="auto"/>
          </w:tcPr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>Приложение 2</w:t>
            </w:r>
          </w:p>
          <w:p w:rsidR="0013622D" w:rsidRDefault="00E25657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13622D" w:rsidRDefault="00E25657">
            <w:pPr>
              <w:widowControl w:val="0"/>
              <w:jc w:val="right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13622D" w:rsidRDefault="00E25657">
            <w:pPr>
              <w:jc w:val="right"/>
            </w:pPr>
            <w:r>
              <w:t xml:space="preserve">от 31.01.2023 № 68 </w:t>
            </w:r>
          </w:p>
        </w:tc>
      </w:tr>
    </w:tbl>
    <w:p w:rsidR="0013622D" w:rsidRDefault="0013622D"/>
    <w:p w:rsidR="0013622D" w:rsidRDefault="00E25657">
      <w:pPr>
        <w:widowControl w:val="0"/>
        <w:jc w:val="center"/>
        <w:rPr>
          <w:sz w:val="26"/>
        </w:rPr>
      </w:pPr>
      <w:r>
        <w:rPr>
          <w:sz w:val="26"/>
        </w:rPr>
        <w:t xml:space="preserve">Источники финансирования дефицита бюджета </w:t>
      </w:r>
    </w:p>
    <w:p w:rsidR="0013622D" w:rsidRDefault="00E25657">
      <w:pPr>
        <w:widowControl w:val="0"/>
        <w:jc w:val="center"/>
        <w:rPr>
          <w:sz w:val="26"/>
        </w:rPr>
      </w:pPr>
      <w:proofErr w:type="spellStart"/>
      <w:r>
        <w:rPr>
          <w:sz w:val="26"/>
        </w:rPr>
        <w:t>Кринично-Лугского</w:t>
      </w:r>
      <w:proofErr w:type="spellEnd"/>
      <w:r>
        <w:rPr>
          <w:sz w:val="26"/>
        </w:rPr>
        <w:t xml:space="preserve"> сельского поселения Куйбышевского района на 2023 год на плановый период 2024 и 2025 годов                                                 </w:t>
      </w:r>
    </w:p>
    <w:p w:rsidR="0013622D" w:rsidRDefault="00E25657">
      <w:pPr>
        <w:widowControl w:val="0"/>
        <w:jc w:val="right"/>
        <w:rPr>
          <w:sz w:val="26"/>
        </w:rPr>
      </w:pPr>
      <w:r>
        <w:rPr>
          <w:sz w:val="26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79"/>
        <w:gridCol w:w="6274"/>
        <w:gridCol w:w="1613"/>
        <w:gridCol w:w="1434"/>
        <w:gridCol w:w="1434"/>
      </w:tblGrid>
      <w:tr w:rsidR="0013622D">
        <w:trPr>
          <w:trHeight w:val="421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w="6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2024 год 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2025 год</w:t>
            </w:r>
          </w:p>
        </w:tc>
      </w:tr>
      <w:tr w:rsidR="0013622D">
        <w:trPr>
          <w:trHeight w:val="629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01 00 00 00 00 0000 000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6"/>
              </w:rPr>
            </w:pPr>
            <w:r>
              <w:rPr>
                <w:sz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4 002,3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3622D">
        <w:trPr>
          <w:trHeight w:val="375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tabs>
                <w:tab w:val="left" w:pos="55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01 05 00 00 00 0000 000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tabs>
                <w:tab w:val="left" w:pos="552"/>
              </w:tabs>
              <w:rPr>
                <w:sz w:val="26"/>
              </w:rPr>
            </w:pPr>
            <w:r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4 002,3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3622D">
        <w:trPr>
          <w:trHeight w:val="375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tabs>
                <w:tab w:val="left" w:pos="55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01 05 00 00 00 0000 500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tabs>
                <w:tab w:val="left" w:pos="552"/>
              </w:tabs>
              <w:rPr>
                <w:rFonts w:ascii="Times New Roman CYR" w:hAnsi="Times New Roman CYR"/>
              </w:rPr>
            </w:pPr>
            <w:r>
              <w:rPr>
                <w:sz w:val="26"/>
              </w:rPr>
              <w:t xml:space="preserve">Увеличение остатков средств бюджетов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27 015,0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13622D">
        <w:trPr>
          <w:trHeight w:val="375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01 05 02 00 00 0000 500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27 015,0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13622D">
        <w:trPr>
          <w:trHeight w:val="617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01 05 02 01 00 0000 510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денежных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27 015,0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13622D">
        <w:trPr>
          <w:trHeight w:val="501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01 05 02 01 10 0000 510</w:t>
            </w:r>
          </w:p>
          <w:p w:rsidR="0013622D" w:rsidRDefault="0013622D">
            <w:pPr>
              <w:rPr>
                <w:sz w:val="26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27 015,0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13622D">
        <w:trPr>
          <w:trHeight w:val="501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01 05 00 00 00 0000 600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31 017,3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13622D">
        <w:trPr>
          <w:trHeight w:val="375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01 05 02 00 00 0000 600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pStyle w:val="2"/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b w:val="0"/>
                <w:sz w:val="26"/>
              </w:rPr>
              <w:t>Уменьшение прочих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>31 017,3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13622D">
        <w:trPr>
          <w:trHeight w:val="375"/>
        </w:trPr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01 05 02 01 00 0000 610</w:t>
            </w:r>
          </w:p>
          <w:p w:rsidR="0013622D" w:rsidRDefault="0013622D">
            <w:pPr>
              <w:rPr>
                <w:sz w:val="26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прочих остатков денежных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>31 017,3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13622D">
        <w:trPr>
          <w:trHeight w:val="346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01 05 02 01 10 0000 610</w:t>
            </w:r>
          </w:p>
        </w:tc>
        <w:tc>
          <w:tcPr>
            <w:tcW w:w="6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>31 017,3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:rsidR="0013622D" w:rsidRDefault="0013622D">
      <w:pPr>
        <w:sectPr w:rsidR="0013622D">
          <w:footerReference w:type="default" r:id="rId9"/>
          <w:pgSz w:w="16838" w:h="11906" w:orient="landscape"/>
          <w:pgMar w:top="1304" w:right="1077" w:bottom="851" w:left="1134" w:header="709" w:footer="709" w:gutter="0"/>
          <w:cols w:space="72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13622D">
        <w:tc>
          <w:tcPr>
            <w:tcW w:w="4253" w:type="dxa"/>
          </w:tcPr>
          <w:p w:rsidR="0013622D" w:rsidRDefault="0013622D">
            <w:pPr>
              <w:keepNext/>
              <w:keepLines/>
            </w:pPr>
          </w:p>
        </w:tc>
        <w:tc>
          <w:tcPr>
            <w:tcW w:w="4961" w:type="dxa"/>
          </w:tcPr>
          <w:p w:rsidR="0013622D" w:rsidRDefault="00E25657">
            <w:pPr>
              <w:keepNext/>
              <w:keepLines/>
            </w:pPr>
            <w:r>
              <w:t>Приложение 3</w:t>
            </w:r>
          </w:p>
        </w:tc>
      </w:tr>
      <w:tr w:rsidR="0013622D">
        <w:tc>
          <w:tcPr>
            <w:tcW w:w="4253" w:type="dxa"/>
          </w:tcPr>
          <w:p w:rsidR="0013622D" w:rsidRDefault="0013622D">
            <w:pPr>
              <w:keepNext/>
              <w:keepLines/>
            </w:pPr>
          </w:p>
        </w:tc>
        <w:tc>
          <w:tcPr>
            <w:tcW w:w="4961" w:type="dxa"/>
          </w:tcPr>
          <w:p w:rsidR="0013622D" w:rsidRDefault="00E25657">
            <w:pPr>
              <w:widowControl w:val="0"/>
            </w:pPr>
            <w:r>
              <w:t xml:space="preserve">к решению Собрания депутатов  </w:t>
            </w:r>
          </w:p>
          <w:p w:rsidR="0013622D" w:rsidRDefault="00E25657">
            <w:pPr>
              <w:widowControl w:val="0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13622D" w:rsidRDefault="00E25657">
            <w:pPr>
              <w:widowControl w:val="0"/>
            </w:pPr>
            <w:r>
              <w:t xml:space="preserve">от 31.01.2023 № 68 </w:t>
            </w:r>
          </w:p>
          <w:p w:rsidR="0013622D" w:rsidRDefault="00E25657">
            <w:pPr>
              <w:widowControl w:val="0"/>
            </w:pPr>
            <w:r>
              <w:t xml:space="preserve"> </w:t>
            </w:r>
          </w:p>
        </w:tc>
      </w:tr>
    </w:tbl>
    <w:p w:rsidR="0013622D" w:rsidRDefault="00E25657">
      <w:pPr>
        <w:pStyle w:val="a8"/>
        <w:widowControl w:val="0"/>
        <w:spacing w:after="0"/>
        <w:jc w:val="center"/>
        <w:rPr>
          <w:sz w:val="28"/>
        </w:rPr>
      </w:pPr>
      <w:r>
        <w:rPr>
          <w:sz w:val="28"/>
        </w:rPr>
        <w:t>Нормативы распределения доходов</w:t>
      </w:r>
    </w:p>
    <w:p w:rsidR="0013622D" w:rsidRDefault="00E25657">
      <w:pPr>
        <w:pStyle w:val="a8"/>
        <w:widowControl w:val="0"/>
        <w:spacing w:after="0"/>
        <w:jc w:val="center"/>
        <w:rPr>
          <w:sz w:val="28"/>
        </w:rPr>
      </w:pPr>
      <w:r>
        <w:rPr>
          <w:sz w:val="28"/>
        </w:rPr>
        <w:t xml:space="preserve">в бюджет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</w:t>
      </w:r>
    </w:p>
    <w:p w:rsidR="0013622D" w:rsidRDefault="00E25657">
      <w:pPr>
        <w:pStyle w:val="a8"/>
        <w:widowControl w:val="0"/>
        <w:jc w:val="center"/>
        <w:rPr>
          <w:sz w:val="28"/>
        </w:rPr>
      </w:pPr>
      <w:r>
        <w:rPr>
          <w:sz w:val="28"/>
        </w:rPr>
        <w:t xml:space="preserve">на 2023 год и плановый период 2024 и 2025 годов.                                                                                                                                                                                               </w:t>
      </w:r>
    </w:p>
    <w:p w:rsidR="0013622D" w:rsidRDefault="00E25657">
      <w:pPr>
        <w:pStyle w:val="a8"/>
        <w:widowControl w:val="0"/>
        <w:jc w:val="right"/>
        <w:rPr>
          <w:sz w:val="28"/>
        </w:rPr>
      </w:pPr>
      <w:r>
        <w:rPr>
          <w:sz w:val="28"/>
        </w:rPr>
        <w:t xml:space="preserve">( в процентах) 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80"/>
        <w:gridCol w:w="1980"/>
      </w:tblGrid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13622D" w:rsidRDefault="00E25657">
            <w:pPr>
              <w:ind w:firstLine="11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pStyle w:val="8"/>
              <w:spacing w:before="0" w:after="0"/>
              <w:ind w:left="11" w:hanging="11"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Бюджеты сельских поселений</w:t>
            </w:r>
          </w:p>
        </w:tc>
      </w:tr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pStyle w:val="1"/>
              <w:keepNext w:val="0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доходы от оказания платных услуг Наименование дохода (работ) и компенсации затрат государства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13622D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pStyle w:val="1"/>
              <w:keepNext w:val="0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оказания платных услуг (работ)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13622D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pStyle w:val="1"/>
              <w:keepNext w:val="0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13622D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pStyle w:val="1"/>
              <w:keepNext w:val="0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E25657">
            <w:pPr>
              <w:pStyle w:val="8"/>
              <w:spacing w:before="0" w:after="0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pStyle w:val="1"/>
              <w:keepNext w:val="0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компенсации затрат государства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13622D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pStyle w:val="1"/>
              <w:keepNext w:val="0"/>
              <w:tabs>
                <w:tab w:val="left" w:pos="7630"/>
              </w:tabs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13622D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pStyle w:val="1"/>
              <w:keepNext w:val="0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E25657">
            <w:pPr>
              <w:pStyle w:val="8"/>
              <w:spacing w:before="0" w:after="0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 w:rsidR="0013622D">
        <w:tc>
          <w:tcPr>
            <w:tcW w:w="64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13622D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13622D">
        <w:tc>
          <w:tcPr>
            <w:tcW w:w="64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E25657">
            <w:pPr>
              <w:pStyle w:val="8"/>
              <w:spacing w:before="0" w:after="0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 w:rsidR="0013622D">
        <w:tc>
          <w:tcPr>
            <w:tcW w:w="64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rPr>
                <w:sz w:val="28"/>
              </w:rPr>
            </w:pPr>
            <w:r>
              <w:rPr>
                <w:b/>
                <w:sz w:val="28"/>
              </w:rPr>
              <w:t>Доходы от штрафов, санкций, возмещения ущерба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13622D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E25657">
            <w:pPr>
              <w:pStyle w:val="8"/>
              <w:spacing w:before="0" w:after="0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rPr>
                <w:sz w:val="28"/>
              </w:rPr>
            </w:pPr>
            <w:r>
              <w:rPr>
                <w:b/>
                <w:sz w:val="28"/>
              </w:rPr>
              <w:t>Доходы от прочих неналоговых доходов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13622D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E25657">
            <w:pPr>
              <w:pStyle w:val="8"/>
              <w:spacing w:before="0" w:after="0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 w:rsidR="0013622D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13622D" w:rsidRDefault="00E25657">
            <w:pPr>
              <w:pStyle w:val="8"/>
              <w:spacing w:before="0" w:after="0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</w:tbl>
    <w:p w:rsidR="0013622D" w:rsidRDefault="0013622D">
      <w:pPr>
        <w:sectPr w:rsidR="0013622D">
          <w:footerReference w:type="default" r:id="rId10"/>
          <w:pgSz w:w="11906" w:h="16838"/>
          <w:pgMar w:top="1135" w:right="851" w:bottom="1134" w:left="1701" w:header="709" w:footer="709" w:gutter="0"/>
          <w:cols w:space="72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57"/>
        <w:gridCol w:w="6875"/>
      </w:tblGrid>
      <w:tr w:rsidR="0013622D">
        <w:trPr>
          <w:trHeight w:val="311"/>
        </w:trPr>
        <w:tc>
          <w:tcPr>
            <w:tcW w:w="7757" w:type="dxa"/>
          </w:tcPr>
          <w:p w:rsidR="0013622D" w:rsidRDefault="0013622D">
            <w:pPr>
              <w:keepNext/>
              <w:keepLines/>
            </w:pPr>
          </w:p>
        </w:tc>
        <w:tc>
          <w:tcPr>
            <w:tcW w:w="6875" w:type="dxa"/>
          </w:tcPr>
          <w:p w:rsidR="0013622D" w:rsidRDefault="00E25657">
            <w:pPr>
              <w:keepNext/>
              <w:keepLines/>
            </w:pPr>
            <w:r>
              <w:t>Приложение 4</w:t>
            </w:r>
          </w:p>
        </w:tc>
      </w:tr>
      <w:tr w:rsidR="0013622D">
        <w:tc>
          <w:tcPr>
            <w:tcW w:w="7757" w:type="dxa"/>
          </w:tcPr>
          <w:p w:rsidR="0013622D" w:rsidRDefault="0013622D">
            <w:pPr>
              <w:keepNext/>
              <w:keepLines/>
            </w:pPr>
          </w:p>
        </w:tc>
        <w:tc>
          <w:tcPr>
            <w:tcW w:w="6875" w:type="dxa"/>
          </w:tcPr>
          <w:p w:rsidR="0013622D" w:rsidRDefault="00E25657">
            <w:pPr>
              <w:widowControl w:val="0"/>
              <w:jc w:val="both"/>
            </w:pPr>
            <w:r>
              <w:t xml:space="preserve">к решению Собрания депутатов  </w:t>
            </w:r>
          </w:p>
          <w:p w:rsidR="0013622D" w:rsidRDefault="00E25657">
            <w:pPr>
              <w:widowControl w:val="0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13622D" w:rsidRDefault="00E25657">
            <w:pPr>
              <w:widowControl w:val="0"/>
            </w:pPr>
            <w:r>
              <w:t>от 31.01.2023 № 68</w:t>
            </w:r>
          </w:p>
        </w:tc>
      </w:tr>
    </w:tbl>
    <w:p w:rsidR="0013622D" w:rsidRDefault="0013622D">
      <w:pPr>
        <w:jc w:val="center"/>
      </w:pPr>
    </w:p>
    <w:p w:rsidR="0013622D" w:rsidRDefault="00E25657">
      <w:pPr>
        <w:jc w:val="center"/>
      </w:pPr>
      <w:r>
        <w:t>Р</w:t>
      </w:r>
      <w:r>
        <w:rPr>
          <w:sz w:val="28"/>
        </w:rPr>
        <w:t xml:space="preserve">аспределение бюджетных ассигнований по разделам, подразделам, целевым статьям  (муниципальным программам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proofErr w:type="gramStart"/>
      <w:r>
        <w:rPr>
          <w:sz w:val="28"/>
        </w:rPr>
        <w:t>видов расходов классификации расходов бюджета поселения</w:t>
      </w:r>
      <w:proofErr w:type="gramEnd"/>
      <w:r>
        <w:rPr>
          <w:sz w:val="28"/>
        </w:rPr>
        <w:t xml:space="preserve"> на 2023 год на плановый период 2024 и 2025 годов</w:t>
      </w:r>
    </w:p>
    <w:p w:rsidR="0013622D" w:rsidRDefault="00E25657">
      <w:pPr>
        <w:widowControl w:val="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(</w:t>
      </w:r>
      <w:proofErr w:type="spellStart"/>
      <w:r>
        <w:rPr>
          <w:sz w:val="22"/>
        </w:rPr>
        <w:t>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уб</w:t>
      </w:r>
      <w:proofErr w:type="spellEnd"/>
      <w:r>
        <w:rPr>
          <w:sz w:val="22"/>
        </w:rPr>
        <w:t>)</w:t>
      </w:r>
    </w:p>
    <w:p w:rsidR="0013622D" w:rsidRDefault="0013622D">
      <w:pPr>
        <w:widowControl w:val="0"/>
        <w:jc w:val="right"/>
        <w:rPr>
          <w:sz w:val="22"/>
        </w:rPr>
      </w:pPr>
    </w:p>
    <w:tbl>
      <w:tblPr>
        <w:tblW w:w="0" w:type="auto"/>
        <w:tblInd w:w="33" w:type="dxa"/>
        <w:tblLayout w:type="fixed"/>
        <w:tblLook w:val="04A0" w:firstRow="1" w:lastRow="0" w:firstColumn="1" w:lastColumn="0" w:noHBand="0" w:noVBand="1"/>
      </w:tblPr>
      <w:tblGrid>
        <w:gridCol w:w="236"/>
        <w:gridCol w:w="7983"/>
        <w:gridCol w:w="534"/>
        <w:gridCol w:w="544"/>
        <w:gridCol w:w="761"/>
        <w:gridCol w:w="831"/>
        <w:gridCol w:w="572"/>
        <w:gridCol w:w="1121"/>
        <w:gridCol w:w="1121"/>
        <w:gridCol w:w="982"/>
        <w:gridCol w:w="236"/>
      </w:tblGrid>
      <w:tr w:rsidR="0013622D">
        <w:trPr>
          <w:trHeight w:val="835"/>
        </w:trPr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Наименование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ЦСР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ВР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2023 год</w:t>
            </w:r>
          </w:p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2024 год</w:t>
            </w:r>
          </w:p>
          <w:p w:rsidR="0013622D" w:rsidRDefault="0013622D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2025 год</w:t>
            </w:r>
          </w:p>
          <w:p w:rsidR="0013622D" w:rsidRDefault="0013622D">
            <w:pPr>
              <w:jc w:val="center"/>
            </w:pP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ОБЩЕГОСУДАРСТВЕННЫЕ ВОПРОСЫ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10 622,4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10 162,0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10 783,5</w:t>
            </w:r>
          </w:p>
        </w:tc>
      </w:tr>
      <w:tr w:rsidR="0013622D">
        <w:trPr>
          <w:trHeight w:val="656"/>
        </w:trPr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03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13622D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196,7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202,9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210,9</w:t>
            </w:r>
          </w:p>
        </w:tc>
      </w:tr>
      <w:tr w:rsidR="0013622D">
        <w:trPr>
          <w:trHeight w:val="67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обеспечения деятельности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99 9 00 00110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189,2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195,4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203,4</w:t>
            </w:r>
          </w:p>
        </w:tc>
      </w:tr>
      <w:tr w:rsidR="0013622D">
        <w:trPr>
          <w:trHeight w:val="67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</w:pPr>
            <w:r>
              <w:t xml:space="preserve">Расходы на обеспечение функций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обеспечения деятельности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99 9 00 00190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7,5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7,5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7,5</w:t>
            </w:r>
          </w:p>
        </w:tc>
      </w:tr>
      <w:tr w:rsidR="0013622D">
        <w:trPr>
          <w:trHeight w:val="88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9 954,3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9 247,2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9 287,6</w:t>
            </w:r>
          </w:p>
        </w:tc>
      </w:tr>
      <w:tr w:rsidR="0013622D">
        <w:trPr>
          <w:trHeight w:val="416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lastRenderedPageBreak/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75 1 00 02120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40,0</w:t>
            </w:r>
          </w:p>
        </w:tc>
      </w:tr>
      <w:tr w:rsidR="0013622D">
        <w:trPr>
          <w:trHeight w:val="708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82 2 00 01040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120 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8 232,8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8 139,7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8 139,7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82 2 00 01050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1 624,1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1 010,1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1 050,5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82 2 00 01100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</w:tr>
      <w:tr w:rsidR="0013622D">
        <w:trPr>
          <w:trHeight w:val="1098"/>
        </w:trPr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82 2 00 88880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37,2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37,2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37,2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roofErr w:type="gramStart"/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  <w:proofErr w:type="gramEnd"/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89 9 0 72390 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0.2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ind w:left="33" w:hanging="33"/>
              <w:jc w:val="both"/>
            </w:pPr>
            <w:r>
              <w:lastRenderedPageBreak/>
              <w:t xml:space="preserve">Резервные фонды 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146,5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(Резервные средства)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99 1 00 80100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870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146,5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Другие 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324,9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711,9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1 285,0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proofErr w:type="gramStart"/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71 1 00 02010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74 1 00 02100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</w:tr>
      <w:tr w:rsidR="0013622D">
        <w:trPr>
          <w:trHeight w:val="719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79 1 00 02190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181,5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719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82 2 00 88880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850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5,9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5,9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5,9</w:t>
            </w:r>
          </w:p>
        </w:tc>
      </w:tr>
      <w:tr w:rsidR="0013622D">
        <w:trPr>
          <w:trHeight w:val="342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lastRenderedPageBreak/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13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99 9 00 01060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     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37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lastRenderedPageBreak/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99 9 00 03010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75,5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75,5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75,5</w:t>
            </w:r>
          </w:p>
        </w:tc>
      </w:tr>
      <w:tr w:rsidR="0013622D">
        <w:trPr>
          <w:trHeight w:val="337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99 9 00 88880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25,0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337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99 9 00 88880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850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</w:tr>
      <w:tr w:rsidR="0013622D">
        <w:trPr>
          <w:trHeight w:val="337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99 9 00 81090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880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597,5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1 170,6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НАЦИОНАЛЬНАЯ ОБОРОНА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294,0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317,6</w:t>
            </w:r>
          </w:p>
        </w:tc>
      </w:tr>
      <w:tr w:rsidR="0013622D">
        <w:trPr>
          <w:trHeight w:val="180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294,0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307,0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317,6</w:t>
            </w:r>
          </w:p>
        </w:tc>
      </w:tr>
      <w:tr w:rsidR="0013622D">
        <w:trPr>
          <w:trHeight w:val="301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89 9 00 51180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294,0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307,0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317,6</w:t>
            </w:r>
          </w:p>
        </w:tc>
      </w:tr>
      <w:tr w:rsidR="0013622D">
        <w:trPr>
          <w:trHeight w:val="464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3622D">
        <w:trPr>
          <w:trHeight w:val="43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</w:tr>
      <w:tr w:rsidR="0013622D">
        <w:trPr>
          <w:trHeight w:val="353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</w:t>
            </w:r>
            <w: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03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75 1 00 02120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</w:tr>
      <w:tr w:rsidR="0013622D">
        <w:trPr>
          <w:trHeight w:val="329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lastRenderedPageBreak/>
              <w:t>НАЦИОНАЛЬНАЯ ЭКОНОМИКА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3622D">
        <w:trPr>
          <w:trHeight w:val="329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04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12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29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04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12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99 9 00 01060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Жилищно-коммунальное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00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22D" w:rsidRDefault="0013622D"/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6 691,6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1 189,3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1 189,3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Коммунальное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02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13622D"/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13622D"/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>9,2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>6,3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>6,3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обеспечение</w:t>
            </w:r>
            <w:proofErr w:type="gramEnd"/>
            <w:r>
              <w:t xml:space="preserve"> качественными 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72 1 00 02040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9,2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6,3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6,3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Благоустройство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6 682,4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1 183,0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1 183,0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(Исполнение судебных актов)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22 1 00 02300 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830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169,3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</w:t>
            </w:r>
            <w:r>
              <w:lastRenderedPageBreak/>
              <w:t>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22 1 00 02300 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3500,0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субсидии на благоустройство общественной территории расположенной по адресу: Ростовская </w:t>
            </w:r>
            <w:proofErr w:type="spellStart"/>
            <w:r>
              <w:t>область,Куйбышевский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иллерово</w:t>
            </w:r>
            <w:proofErr w:type="spellEnd"/>
            <w:r>
              <w:t xml:space="preserve">, ул. Ярового 30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22 1 F2 55551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237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pStyle w:val="af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      </w:r>
            <w:proofErr w:type="spellStart"/>
            <w:r>
              <w:rPr>
                <w:rFonts w:ascii="Times New Roman" w:hAnsi="Times New Roman"/>
                <w:sz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72 2 00 02050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204,9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</w:tr>
      <w:tr w:rsidR="0013622D">
        <w:trPr>
          <w:trHeight w:val="360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72 2 00 02060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762,5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50,0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72 2 00 02070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2 034,7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1 102,0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1 102,0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Мероприятия по замене ламп накаливания и других неэффективных </w:t>
            </w:r>
            <w:r>
              <w:lastRenderedPageBreak/>
              <w:t>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81 1 00 </w:t>
            </w:r>
            <w:r>
              <w:lastRenderedPageBreak/>
              <w:t>02240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lastRenderedPageBreak/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99 9 00 03010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Охрана окружающей среды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06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34,2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Сбор, удаление отходов и очистка сточных вод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06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34,2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06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12 1 00 02280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34,2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07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00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07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05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07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82 1 00 01030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КУЛЬТУРА И КИНЕМАТОГРАФИЯ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rPr>
                <w:b/>
              </w:rPr>
            </w:pPr>
            <w:r>
              <w:rPr>
                <w:b/>
              </w:rPr>
              <w:t>13 156,4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12 318,6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11 208,1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Культура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rPr>
                <w:b/>
              </w:rPr>
            </w:pPr>
            <w:r>
              <w:rPr>
                <w:b/>
              </w:rPr>
              <w:t>13 156,4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12 318,6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11 208,1</w:t>
            </w:r>
          </w:p>
        </w:tc>
      </w:tr>
      <w:tr w:rsidR="0013622D">
        <w:trPr>
          <w:trHeight w:val="647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</w:t>
            </w:r>
            <w:r>
              <w:lastRenderedPageBreak/>
              <w:t>муниципальной программы «Развитие культуры и туризма» (субсидии бюджетным учреждениям)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08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11 1 00 01010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610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12 957,8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12 318,6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11 208,1</w:t>
            </w:r>
          </w:p>
        </w:tc>
      </w:tr>
      <w:tr w:rsidR="0013622D">
        <w:trPr>
          <w:trHeight w:val="647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lastRenderedPageBreak/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 1 00 S4640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98,6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647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11 1 00 88880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0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СОЦИАЛЬНАЯ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138,7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</w:tr>
      <w:tr w:rsidR="0013622D">
        <w:trPr>
          <w:trHeight w:val="414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Пенсионное обеспечение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159,9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159,9</w:t>
            </w:r>
          </w:p>
        </w:tc>
      </w:tr>
      <w:tr w:rsidR="0013622D">
        <w:trPr>
          <w:trHeight w:val="414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99 9 00 01090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159,9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159,9</w:t>
            </w:r>
          </w:p>
        </w:tc>
      </w:tr>
      <w:tr w:rsidR="0013622D">
        <w:trPr>
          <w:trHeight w:val="31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ФИЗИЧЕСКАЯ КУЛЬТУРА И СПОРТ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3622D">
        <w:trPr>
          <w:trHeight w:val="33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Другие вопросы в области физической культуры и спорта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35"/>
        </w:trPr>
        <w:tc>
          <w:tcPr>
            <w:tcW w:w="8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78 1 00 02180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35"/>
        </w:trPr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 xml:space="preserve">Всего расходов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31 017,3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24 207,9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23 729,5</w:t>
            </w:r>
          </w:p>
        </w:tc>
      </w:tr>
      <w:tr w:rsidR="0013622D">
        <w:trPr>
          <w:trHeight w:val="656"/>
        </w:trPr>
        <w:tc>
          <w:tcPr>
            <w:tcW w:w="8023" w:type="dxa"/>
            <w:gridSpan w:val="2"/>
            <w:shd w:val="clear" w:color="auto" w:fill="auto"/>
            <w:vAlign w:val="center"/>
          </w:tcPr>
          <w:p w:rsidR="0013622D" w:rsidRDefault="0013622D">
            <w:pPr>
              <w:jc w:val="both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3622D" w:rsidRDefault="0013622D"/>
        </w:tc>
        <w:tc>
          <w:tcPr>
            <w:tcW w:w="572" w:type="dxa"/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</w:tr>
      <w:tr w:rsidR="0013622D">
        <w:tc>
          <w:tcPr>
            <w:tcW w:w="40" w:type="dxa"/>
          </w:tcPr>
          <w:p w:rsidR="0013622D" w:rsidRDefault="0013622D"/>
        </w:tc>
        <w:tc>
          <w:tcPr>
            <w:tcW w:w="9822" w:type="dxa"/>
            <w:gridSpan w:val="4"/>
          </w:tcPr>
          <w:p w:rsidR="0013622D" w:rsidRDefault="0013622D">
            <w:pPr>
              <w:keepNext/>
              <w:keepLines/>
            </w:pPr>
          </w:p>
        </w:tc>
        <w:tc>
          <w:tcPr>
            <w:tcW w:w="4627" w:type="dxa"/>
            <w:gridSpan w:val="5"/>
          </w:tcPr>
          <w:p w:rsidR="0013622D" w:rsidRDefault="00E25657">
            <w:pPr>
              <w:keepNext/>
              <w:keepLines/>
            </w:pPr>
            <w:r>
              <w:t>Приложение  5</w:t>
            </w:r>
          </w:p>
        </w:tc>
        <w:tc>
          <w:tcPr>
            <w:tcW w:w="218" w:type="dxa"/>
          </w:tcPr>
          <w:p w:rsidR="0013622D" w:rsidRDefault="0013622D"/>
        </w:tc>
      </w:tr>
      <w:tr w:rsidR="0013622D">
        <w:tc>
          <w:tcPr>
            <w:tcW w:w="40" w:type="dxa"/>
          </w:tcPr>
          <w:p w:rsidR="0013622D" w:rsidRDefault="0013622D"/>
        </w:tc>
        <w:tc>
          <w:tcPr>
            <w:tcW w:w="9822" w:type="dxa"/>
            <w:gridSpan w:val="4"/>
          </w:tcPr>
          <w:p w:rsidR="0013622D" w:rsidRDefault="0013622D">
            <w:pPr>
              <w:keepNext/>
              <w:keepLines/>
            </w:pPr>
          </w:p>
        </w:tc>
        <w:tc>
          <w:tcPr>
            <w:tcW w:w="4627" w:type="dxa"/>
            <w:gridSpan w:val="5"/>
          </w:tcPr>
          <w:p w:rsidR="0013622D" w:rsidRDefault="00E25657">
            <w:pPr>
              <w:widowControl w:val="0"/>
              <w:jc w:val="both"/>
            </w:pPr>
            <w:r>
              <w:t xml:space="preserve">к решению Собрания депутатов  </w:t>
            </w:r>
          </w:p>
          <w:p w:rsidR="0013622D" w:rsidRDefault="00E25657">
            <w:pPr>
              <w:widowControl w:val="0"/>
              <w:rPr>
                <w:b/>
              </w:rPr>
            </w:pPr>
            <w:proofErr w:type="spellStart"/>
            <w:r>
              <w:lastRenderedPageBreak/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</w:pPr>
            <w:r>
              <w:t>от 31.01.2023 № 68</w:t>
            </w:r>
          </w:p>
        </w:tc>
        <w:tc>
          <w:tcPr>
            <w:tcW w:w="218" w:type="dxa"/>
          </w:tcPr>
          <w:p w:rsidR="0013622D" w:rsidRDefault="0013622D"/>
        </w:tc>
      </w:tr>
    </w:tbl>
    <w:p w:rsidR="0013622D" w:rsidRDefault="0013622D"/>
    <w:p w:rsidR="0013622D" w:rsidRDefault="00E25657">
      <w:pPr>
        <w:widowControl w:val="0"/>
        <w:jc w:val="center"/>
      </w:pPr>
      <w:r>
        <w:t xml:space="preserve">Ведомственная структура расходов бюджета </w:t>
      </w:r>
      <w:proofErr w:type="spellStart"/>
      <w:r>
        <w:t>Кринично-Лугского</w:t>
      </w:r>
      <w:proofErr w:type="spellEnd"/>
      <w:r>
        <w:t xml:space="preserve"> сельского поселения Куйбышевского района </w:t>
      </w:r>
    </w:p>
    <w:p w:rsidR="0013622D" w:rsidRDefault="00E25657">
      <w:pPr>
        <w:widowControl w:val="0"/>
        <w:jc w:val="center"/>
      </w:pPr>
      <w:r>
        <w:t>на 2023 год и на плановый период 2024 и 2025 годов</w:t>
      </w:r>
    </w:p>
    <w:p w:rsidR="0013622D" w:rsidRDefault="00E25657">
      <w:pPr>
        <w:widowControl w:val="0"/>
        <w:jc w:val="right"/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уб</w:t>
      </w:r>
      <w:proofErr w:type="spellEnd"/>
      <w:r>
        <w:rPr>
          <w:sz w:val="22"/>
        </w:rPr>
        <w:t>)</w:t>
      </w:r>
    </w:p>
    <w:p w:rsidR="0013622D" w:rsidRDefault="0013622D">
      <w:pPr>
        <w:widowControl w:val="0"/>
        <w:jc w:val="right"/>
        <w:rPr>
          <w:sz w:val="22"/>
        </w:rPr>
      </w:pPr>
    </w:p>
    <w:tbl>
      <w:tblPr>
        <w:tblW w:w="0" w:type="auto"/>
        <w:tblInd w:w="33" w:type="dxa"/>
        <w:tblLayout w:type="fixed"/>
        <w:tblLook w:val="04A0" w:firstRow="1" w:lastRow="0" w:firstColumn="1" w:lastColumn="0" w:noHBand="0" w:noVBand="1"/>
      </w:tblPr>
      <w:tblGrid>
        <w:gridCol w:w="7170"/>
        <w:gridCol w:w="611"/>
        <w:gridCol w:w="455"/>
        <w:gridCol w:w="543"/>
        <w:gridCol w:w="1670"/>
        <w:gridCol w:w="711"/>
        <w:gridCol w:w="1155"/>
        <w:gridCol w:w="1157"/>
        <w:gridCol w:w="1234"/>
      </w:tblGrid>
      <w:tr w:rsidR="0013622D">
        <w:trPr>
          <w:trHeight w:val="27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>Мин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ВР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2023 год</w:t>
            </w:r>
          </w:p>
          <w:p w:rsidR="0013622D" w:rsidRDefault="0013622D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>2024 год</w:t>
            </w:r>
          </w:p>
          <w:p w:rsidR="0013622D" w:rsidRDefault="0013622D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>2025 год</w:t>
            </w:r>
          </w:p>
          <w:p w:rsidR="0013622D" w:rsidRDefault="0013622D">
            <w:pPr>
              <w:jc w:val="center"/>
            </w:pPr>
          </w:p>
        </w:tc>
      </w:tr>
      <w:tr w:rsidR="0013622D">
        <w:trPr>
          <w:trHeight w:val="27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30 820,6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>24 005,0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</w:pPr>
            <w:r>
              <w:t>23 518,6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ОБЩЕГОСУДАРСТВЕННЫЕ ВОПРОСЫ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10 425,7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9 959,1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10 572,6</w:t>
            </w:r>
          </w:p>
        </w:tc>
      </w:tr>
      <w:tr w:rsidR="0013622D">
        <w:trPr>
          <w:trHeight w:val="88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9 954,3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9 247,2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9 287,6</w:t>
            </w:r>
          </w:p>
        </w:tc>
      </w:tr>
      <w:tr w:rsidR="0013622D">
        <w:trPr>
          <w:trHeight w:val="88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75 1 00 02120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40,0</w:t>
            </w:r>
          </w:p>
        </w:tc>
      </w:tr>
      <w:tr w:rsidR="0013622D">
        <w:trPr>
          <w:trHeight w:val="708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82 2 00 01040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8 232,8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8 139,7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8 139,7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82 2 00 01050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1 624,1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1 010,1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1 050,5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lastRenderedPageBreak/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82 2 00 01100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</w:tr>
      <w:tr w:rsidR="0013622D">
        <w:trPr>
          <w:trHeight w:val="525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82 2 00 88880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37,2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37,2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37,2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roofErr w:type="gramStart"/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89 9 0 72390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0.2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ind w:left="33" w:hanging="33"/>
              <w:jc w:val="both"/>
            </w:pPr>
            <w:r>
              <w:t xml:space="preserve">Резервные фонды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146,5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(Резервные средства)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99 1 00 80100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870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146,5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Другие общегосударственные вопросы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324,9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711,9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1 285,0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roofErr w:type="gramStart"/>
            <w:r>
              <w:t xml:space="preserve">Расходы на приведение состояния зданий в соответствие с требованиями строительных норм по обеспечению их доступности </w:t>
            </w:r>
            <w:r>
              <w:lastRenderedPageBreak/>
              <w:t xml:space="preserve">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71 1 00 02010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</w:tr>
      <w:tr w:rsidR="0013622D">
        <w:trPr>
          <w:trHeight w:val="349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lastRenderedPageBreak/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74 1 00 02100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</w:tr>
      <w:tr w:rsidR="0013622D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79 1 00 02190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181,5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82 2 00 88880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850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5,9</w:t>
            </w:r>
          </w:p>
        </w:tc>
      </w:tr>
      <w:tr w:rsidR="0013622D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99 9 00 01060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Иные межбюджетные трансферты передаваемые  другим бюджетам бюджетной системы Российской Федерации за счет </w:t>
            </w:r>
            <w:r>
              <w:lastRenderedPageBreak/>
              <w:t xml:space="preserve">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 xml:space="preserve">( </w:t>
            </w:r>
            <w:proofErr w:type="gramEnd"/>
            <w:r>
              <w:t>Иные межбюджетные трансферты)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99 0 00 03010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75,5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75,5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75,5</w:t>
            </w:r>
          </w:p>
        </w:tc>
      </w:tr>
      <w:tr w:rsidR="0013622D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lastRenderedPageBreak/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99 9 00 88880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25,0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99 9 00 88880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850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</w:tr>
      <w:tr w:rsidR="0013622D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99 9 00 81090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880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597,5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1 170,6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НАЦИОНАЛЬНАЯ ОБОРОНА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294,0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rPr>
                <w:b/>
              </w:rPr>
              <w:t>317,6</w:t>
            </w:r>
          </w:p>
        </w:tc>
      </w:tr>
      <w:tr w:rsidR="0013622D">
        <w:trPr>
          <w:trHeight w:val="180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294,0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307,0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317,6</w:t>
            </w:r>
          </w:p>
        </w:tc>
      </w:tr>
      <w:tr w:rsidR="0013622D">
        <w:trPr>
          <w:trHeight w:val="301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89 9 00 51180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294,0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307,0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317,6</w:t>
            </w:r>
          </w:p>
        </w:tc>
      </w:tr>
      <w:tr w:rsidR="0013622D">
        <w:trPr>
          <w:trHeight w:val="464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rPr>
                <w:b/>
              </w:rPr>
              <w:t>30,0</w:t>
            </w:r>
          </w:p>
        </w:tc>
      </w:tr>
      <w:tr w:rsidR="0013622D">
        <w:trPr>
          <w:trHeight w:val="70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13622D" w:rsidRDefault="0013622D"/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</w:tr>
      <w:tr w:rsidR="0013622D">
        <w:trPr>
          <w:trHeight w:val="353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</w:t>
            </w:r>
            <w:r>
              <w:lastRenderedPageBreak/>
              <w:t>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75 1 00 02120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</w:tr>
      <w:tr w:rsidR="0013622D">
        <w:trPr>
          <w:trHeight w:val="329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lastRenderedPageBreak/>
              <w:t>НАЦИОНАЛЬНАЯ ЭКОНОМИКА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3622D">
        <w:trPr>
          <w:trHeight w:val="329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29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99 9 00 01060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Жилищно-коммунальное хозяйство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6 691,6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1 189,3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1 189,3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Коммунальное хозяйство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6,3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6,3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Содержание и ремонт газового хозяйства в рамках подпрограммы «Создание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обеспечение</w:t>
            </w:r>
            <w:proofErr w:type="gramEnd"/>
            <w:r>
              <w:t xml:space="preserve"> качественными 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72 1 00 02040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6,3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6,3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Благоустройство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6 682,4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1 183,0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1 183,0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(Исполнение судебных актов)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22 1 00 02300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169,3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lastRenderedPageBreak/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22 1 00 02300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3500,0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roofErr w:type="spellStart"/>
            <w:r>
              <w:t>Софинансирование</w:t>
            </w:r>
            <w:proofErr w:type="spellEnd"/>
            <w:r>
              <w:t xml:space="preserve"> субсидии на благоустройство общественной территории расположенной по адресу: Ростовская </w:t>
            </w:r>
            <w:proofErr w:type="spellStart"/>
            <w:r>
              <w:t>область,Куйбышевский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иллерово</w:t>
            </w:r>
            <w:proofErr w:type="spellEnd"/>
            <w:r>
              <w:t xml:space="preserve">, ул. Ярового 30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22 1 F2 55551</w:t>
            </w:r>
          </w:p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2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Расходы на реализацию мероприятий по содержанию памятников и кладбищ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72 2 00 02050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204,9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</w:tr>
      <w:tr w:rsidR="0013622D">
        <w:trPr>
          <w:trHeight w:val="360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Расходы на реализацию мероприятий по благоустройству и содержанию зеленых насаждений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</w:t>
            </w:r>
            <w: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72 2 00 02060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762,5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50,0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lastRenderedPageBreak/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72 2 00 02070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2 034,7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1 102,0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1 102,0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81 1 00 02240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99 9 00 03010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Охрана окружающей среды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06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34,2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Сбор, удаление отходов и очистка сточных вод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06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34,2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06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12 1 00 02280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34,02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lastRenderedPageBreak/>
              <w:t>ОБРАЗОВАНИЕ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82 1 00 01030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КУЛЬТУРА И КИНЕМАТОГРАФИЯ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13 156,4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12 318,6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rPr>
                <w:b/>
              </w:rPr>
              <w:t>11 208,1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Культура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13 156,4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12 318,6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11 208,1</w:t>
            </w:r>
          </w:p>
        </w:tc>
      </w:tr>
      <w:tr w:rsidR="0013622D">
        <w:trPr>
          <w:trHeight w:val="342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11 1 00 01010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610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12 957,8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12 318,6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11 208,1</w:t>
            </w:r>
          </w:p>
        </w:tc>
      </w:tr>
      <w:tr w:rsidR="0013622D">
        <w:trPr>
          <w:trHeight w:val="342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 1 00 S4640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98,6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342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11 1 00 88880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52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rPr>
                <w:b/>
              </w:rPr>
            </w:pPr>
            <w:r>
              <w:t>СОЦИАЛЬНАЯ ПОЛИТИКА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138,7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</w:tr>
      <w:tr w:rsidR="0013622D">
        <w:trPr>
          <w:trHeight w:val="286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>Пенсионное обеспечение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</w:t>
            </w:r>
            <w:r>
              <w:lastRenderedPageBreak/>
              <w:t>0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lastRenderedPageBreak/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138,7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159,9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159,9</w:t>
            </w:r>
          </w:p>
        </w:tc>
      </w:tr>
      <w:tr w:rsidR="0013622D">
        <w:trPr>
          <w:trHeight w:val="286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lastRenderedPageBreak/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99 9 00 01090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138,7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159,9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159,9</w:t>
            </w:r>
          </w:p>
        </w:tc>
      </w:tr>
      <w:tr w:rsidR="0013622D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ФИЗИЧЕСКАЯ КУЛЬТУРА И СПОРТ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3622D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Другие вопросы в области физической культуры и спорта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78 1 00 02180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both"/>
            </w:pPr>
            <w:r>
              <w:t xml:space="preserve">Собрание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196,7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202,9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210,9</w:t>
            </w:r>
          </w:p>
        </w:tc>
      </w:tr>
      <w:tr w:rsidR="0013622D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196,7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202,9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210,9</w:t>
            </w:r>
          </w:p>
        </w:tc>
      </w:tr>
      <w:tr w:rsidR="0013622D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обеспечения деятельности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99 9 00 00110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189,2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195,4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203,4</w:t>
            </w:r>
          </w:p>
        </w:tc>
      </w:tr>
      <w:tr w:rsidR="0013622D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t xml:space="preserve">Расходы на обеспечение функций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952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99 9 00 00190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7,5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7,5</w:t>
            </w:r>
          </w:p>
        </w:tc>
      </w:tr>
      <w:tr w:rsidR="0013622D">
        <w:trPr>
          <w:trHeight w:val="335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r>
              <w:lastRenderedPageBreak/>
              <w:t xml:space="preserve">Всего расходов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31 017,3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24 207,9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23 729,5</w:t>
            </w:r>
          </w:p>
        </w:tc>
      </w:tr>
    </w:tbl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6742"/>
        <w:gridCol w:w="7925"/>
      </w:tblGrid>
      <w:tr w:rsidR="0013622D">
        <w:tc>
          <w:tcPr>
            <w:tcW w:w="6742" w:type="dxa"/>
          </w:tcPr>
          <w:p w:rsidR="0013622D" w:rsidRDefault="0013622D">
            <w:pPr>
              <w:keepNext/>
              <w:keepLines/>
            </w:pPr>
          </w:p>
        </w:tc>
        <w:tc>
          <w:tcPr>
            <w:tcW w:w="7925" w:type="dxa"/>
          </w:tcPr>
          <w:p w:rsidR="0013622D" w:rsidRDefault="00E25657">
            <w:pPr>
              <w:keepNext/>
              <w:keepLines/>
            </w:pPr>
            <w:r>
              <w:t>Приложение 6</w:t>
            </w:r>
          </w:p>
        </w:tc>
      </w:tr>
      <w:tr w:rsidR="0013622D">
        <w:tc>
          <w:tcPr>
            <w:tcW w:w="6742" w:type="dxa"/>
          </w:tcPr>
          <w:p w:rsidR="0013622D" w:rsidRDefault="0013622D">
            <w:pPr>
              <w:keepNext/>
              <w:keepLines/>
            </w:pPr>
          </w:p>
        </w:tc>
        <w:tc>
          <w:tcPr>
            <w:tcW w:w="7925" w:type="dxa"/>
          </w:tcPr>
          <w:p w:rsidR="0013622D" w:rsidRDefault="00E25657">
            <w:pPr>
              <w:widowControl w:val="0"/>
              <w:jc w:val="both"/>
            </w:pPr>
            <w:r>
              <w:t xml:space="preserve">к решению Собрания депутатов  </w:t>
            </w:r>
          </w:p>
          <w:p w:rsidR="0013622D" w:rsidRDefault="00E25657">
            <w:pPr>
              <w:widowControl w:val="0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</w:pPr>
            <w:r>
              <w:t>от 31.01.2023 № 68</w:t>
            </w:r>
          </w:p>
        </w:tc>
      </w:tr>
    </w:tbl>
    <w:p w:rsidR="0013622D" w:rsidRDefault="0013622D">
      <w:pPr>
        <w:pStyle w:val="af"/>
        <w:jc w:val="center"/>
        <w:rPr>
          <w:rFonts w:ascii="Times New Roman" w:hAnsi="Times New Roman"/>
          <w:sz w:val="24"/>
        </w:rPr>
      </w:pPr>
    </w:p>
    <w:p w:rsidR="0013622D" w:rsidRDefault="00E25657">
      <w:pPr>
        <w:pStyle w:val="a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rFonts w:ascii="Times New Roman" w:hAnsi="Times New Roman"/>
          <w:sz w:val="24"/>
        </w:rPr>
        <w:t>Кринично-Лугского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 </w:t>
      </w:r>
    </w:p>
    <w:p w:rsidR="0013622D" w:rsidRDefault="00E25657">
      <w:pPr>
        <w:pStyle w:val="af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:rsidR="0013622D" w:rsidRDefault="0013622D">
      <w:pPr>
        <w:pStyle w:val="af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 w:rsidR="0013622D">
        <w:trPr>
          <w:trHeight w:val="776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Наименование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ЦСР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ВР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>РЗ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ПД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2023 год</w:t>
            </w:r>
          </w:p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2024 год</w:t>
            </w:r>
          </w:p>
          <w:p w:rsidR="0013622D" w:rsidRDefault="0013622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2025 год</w:t>
            </w:r>
          </w:p>
          <w:p w:rsidR="0013622D" w:rsidRDefault="0013622D">
            <w:pPr>
              <w:jc w:val="center"/>
            </w:pPr>
          </w:p>
        </w:tc>
      </w:tr>
      <w:tr w:rsidR="0013622D">
        <w:trPr>
          <w:trHeight w:val="353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>Всего по муниципальным программам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30 089,7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22 843,9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21 773,8</w:t>
            </w:r>
          </w:p>
        </w:tc>
      </w:tr>
      <w:tr w:rsidR="0013622D">
        <w:trPr>
          <w:trHeight w:val="542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«Доступная среда»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71 0 00 00000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rPr>
                <w:b/>
              </w:rPr>
              <w:t>1,0</w:t>
            </w:r>
          </w:p>
        </w:tc>
      </w:tr>
      <w:tr w:rsidR="0013622D">
        <w:trPr>
          <w:trHeight w:val="656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71 1 00 00000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</w:tr>
      <w:tr w:rsidR="0013622D">
        <w:trPr>
          <w:trHeight w:val="67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proofErr w:type="gramStart"/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71 1 00 02010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</w:tr>
      <w:tr w:rsidR="0013622D">
        <w:trPr>
          <w:trHeight w:val="708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72 0 00 00000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3 011,3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1 128,3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1 178,3</w:t>
            </w:r>
          </w:p>
        </w:tc>
      </w:tr>
      <w:tr w:rsidR="0013622D">
        <w:trPr>
          <w:trHeight w:val="708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lastRenderedPageBreak/>
              <w:t xml:space="preserve">Подпрограмма «Создание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обеспечение</w:t>
            </w:r>
            <w:proofErr w:type="gramEnd"/>
            <w:r>
              <w:t xml:space="preserve"> качественными 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72 1 00 00000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6,3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6,3</w:t>
            </w:r>
          </w:p>
        </w:tc>
      </w:tr>
      <w:tr w:rsidR="0013622D">
        <w:trPr>
          <w:trHeight w:val="708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Содержание и ремонт газового хозяйства в рамках подпрограммы «Создание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обеспечение</w:t>
            </w:r>
            <w:proofErr w:type="gramEnd"/>
            <w:r>
              <w:t xml:space="preserve"> качественными 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72 1 00 02040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6,3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6,3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Подпрограмма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72 2 00 00000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3 002,1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1 122,0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1 172,0</w:t>
            </w:r>
          </w:p>
        </w:tc>
      </w:tr>
      <w:tr w:rsidR="0013622D">
        <w:trPr>
          <w:trHeight w:val="1098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Расходы на реализацию мероприятий по содержанию памятников и кладбищ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72 2 00 02050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204,9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Расходы на реализацию мероприятий по благоустройству и содержанию зеленых насаждений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72 2 00 02060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762,5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50,0</w:t>
            </w:r>
          </w:p>
        </w:tc>
      </w:tr>
      <w:tr w:rsidR="0013622D">
        <w:trPr>
          <w:trHeight w:val="350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lastRenderedPageBreak/>
              <w:t>72 2 00 02070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2 034,7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1 102,0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1 102,0</w:t>
            </w:r>
          </w:p>
        </w:tc>
      </w:tr>
      <w:tr w:rsidR="0013622D">
        <w:trPr>
          <w:trHeight w:val="32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622D" w:rsidRDefault="00E25657">
            <w:pPr>
              <w:jc w:val="both"/>
            </w:pPr>
            <w:r>
              <w:lastRenderedPageBreak/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74 0 00 00000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rPr>
                <w:b/>
              </w:rPr>
              <w:t>2,0</w:t>
            </w:r>
          </w:p>
        </w:tc>
      </w:tr>
      <w:tr w:rsidR="0013622D">
        <w:trPr>
          <w:trHeight w:val="32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622D" w:rsidRDefault="00E25657">
            <w:pPr>
              <w:jc w:val="both"/>
            </w:pPr>
            <w:r>
              <w:t xml:space="preserve">Подпрограмма «Профилактика экстремизма и терроризма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74 1 00 00000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</w:tr>
      <w:tr w:rsidR="0013622D">
        <w:trPr>
          <w:trHeight w:val="34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74 1 00 02100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2,0</w:t>
            </w:r>
          </w:p>
        </w:tc>
      </w:tr>
      <w:tr w:rsidR="0013622D">
        <w:trPr>
          <w:trHeight w:val="71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622D" w:rsidRDefault="00E25657">
            <w:pPr>
              <w:jc w:val="both"/>
            </w:pPr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75 0 00 00000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13622D">
        <w:trPr>
          <w:trHeight w:val="326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622D" w:rsidRDefault="00E25657">
            <w:r>
              <w:t>Подпрограмма «Пожарная безопасность»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75 1 00 00000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70,0</w:t>
            </w:r>
          </w:p>
        </w:tc>
      </w:tr>
      <w:tr w:rsidR="0013622D">
        <w:trPr>
          <w:trHeight w:val="326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75 1 00 02120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40,0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40,0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40,0</w:t>
            </w:r>
          </w:p>
        </w:tc>
      </w:tr>
      <w:tr w:rsidR="0013622D">
        <w:trPr>
          <w:trHeight w:val="326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lastRenderedPageBreak/>
              <w:t>751 00 02120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30,0</w:t>
            </w:r>
          </w:p>
        </w:tc>
      </w:tr>
      <w:tr w:rsidR="0013622D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lastRenderedPageBreak/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«Развитие культуры и туризма»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11 0 00 00000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13 156,4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12 318,6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11 208,1</w:t>
            </w:r>
          </w:p>
        </w:tc>
      </w:tr>
      <w:tr w:rsidR="0013622D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Подпрограмма «Развитие культуры»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11 1 00 00000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13 156,4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12 318,6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11 208,1</w:t>
            </w:r>
          </w:p>
        </w:tc>
      </w:tr>
      <w:tr w:rsidR="0013622D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11 1 00 01010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610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12 957,8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12 318,6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11 208,1</w:t>
            </w:r>
          </w:p>
        </w:tc>
      </w:tr>
      <w:tr w:rsidR="0013622D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11 1 00 S4640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98,6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11 1 00 88880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78 0 00 00000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3622D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Подпрограмма «Развитие физической культуры и массового спорта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78 1 00 00000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78 1 00 02180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«Информационное общество»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lastRenderedPageBreak/>
              <w:t>79 0 00 00000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181,5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3622D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lastRenderedPageBreak/>
              <w:t>Подпрограмма «Развитие информационных технологий»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79 1 00 00000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181,5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79 1 00 02190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181,5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81 0 00  00000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rPr>
                <w:b/>
              </w:rPr>
              <w:t>10,0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81 1 00 00000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81 1 00 02240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82 0 00 00000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9 940,0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9 212,9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9 253,3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Подпрограмма «Развитие муниципальной службы»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82 1 00 00000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82 1 00 01030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82 2 00 00000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9 920,0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9 212,9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9 253,3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</w:t>
            </w:r>
            <w:r>
              <w:lastRenderedPageBreak/>
              <w:t>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lastRenderedPageBreak/>
              <w:t>82 2 00 01040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120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8 232,8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8 139,7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8 139,7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lastRenderedPageBreak/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82 2 00 01050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1 624,1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1 010,1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1 050,5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82 2 00 01100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82 2 00 88880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37,2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37,2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37,2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82 2 00 88880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5,9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5,9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5,9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12 0 00 00000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rPr>
                <w:b/>
              </w:rPr>
              <w:t>31,1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Подпрограмма «Охрана окружающей среды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12 1 00 00000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поселении» муниципальной программы «Охрана </w:t>
            </w:r>
            <w:r>
              <w:lastRenderedPageBreak/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lastRenderedPageBreak/>
              <w:t>12 1 00 02280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06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31,1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lastRenderedPageBreak/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22 0 00 00000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3 669,3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Подпрограмма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22 1 00 00000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3 669,3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50,0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(Исполнение судебных актов)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22 1 00 02300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830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169,3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22 1 00 02300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3500,0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50,0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rPr>
                <w:sz w:val="28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на благоустройство общественной территории расположенной по адресу: Ростовская </w:t>
            </w:r>
            <w:proofErr w:type="spellStart"/>
            <w:r>
              <w:t>область,Куйбышевский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иллерово</w:t>
            </w:r>
            <w:proofErr w:type="spellEnd"/>
            <w:r>
              <w:t xml:space="preserve">, ул. Ярового 30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>22 1 F2 55551</w:t>
            </w:r>
          </w:p>
          <w:p w:rsidR="0013622D" w:rsidRDefault="0013622D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roofErr w:type="spellStart"/>
            <w:r>
              <w:lastRenderedPageBreak/>
              <w:t>Непрограммые</w:t>
            </w:r>
            <w:proofErr w:type="spellEnd"/>
            <w:r>
              <w:t xml:space="preserve"> расходы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633,4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1 056,8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1 637,9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>Финансовое обеспечение непредвиденных расходов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146,5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(Резервные средства)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99 1 00 80100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870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146,5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>Непрограммные расходы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99 9 00 00000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486,9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1 056,8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1 637,9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непрограммных расходов обеспечения деятельности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99 9 00 00110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120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189,2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195,4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203,4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pPr>
              <w:jc w:val="both"/>
            </w:pPr>
            <w:r>
              <w:t xml:space="preserve">Расходы на обеспечение функций органа местного самоуправления в рамках непрограммных расходов обеспечения деятельности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99 9 00 00190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7,5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99 9 00 01060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99 9 00 01060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Реализация направления расходов в рамках непрограммных расходов </w:t>
            </w:r>
            <w:r>
              <w:lastRenderedPageBreak/>
              <w:t xml:space="preserve">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lastRenderedPageBreak/>
              <w:t>99 9 00 88880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</w:tr>
      <w:tr w:rsidR="0013622D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lastRenderedPageBreak/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99 9 00 88880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20,0</w:t>
            </w:r>
          </w:p>
        </w:tc>
      </w:tr>
      <w:tr w:rsidR="0013622D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99 9 00 03010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540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75,5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75,5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75,5</w:t>
            </w:r>
          </w:p>
        </w:tc>
      </w:tr>
      <w:tr w:rsidR="0013622D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 xml:space="preserve">( </w:t>
            </w:r>
            <w:proofErr w:type="gramEnd"/>
            <w:r>
              <w:t>Иные межбюджетные трансферты)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99 9 00 03010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540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1,0</w:t>
            </w:r>
          </w:p>
        </w:tc>
      </w:tr>
      <w:tr w:rsidR="0013622D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99 9 00 81090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880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597,5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1 170,6</w:t>
            </w:r>
          </w:p>
        </w:tc>
      </w:tr>
      <w:tr w:rsidR="0013622D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99 9 00 01090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310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138,7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159,9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159,9</w:t>
            </w:r>
          </w:p>
        </w:tc>
      </w:tr>
      <w:tr w:rsidR="0013622D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r>
              <w:t>Иные непрограммные мероприятия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89 9 00 00000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294,2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b/>
              </w:rPr>
            </w:pPr>
            <w:r>
              <w:rPr>
                <w:b/>
              </w:rPr>
              <w:t>307,2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rPr>
                <w:b/>
              </w:rPr>
              <w:t>317,8</w:t>
            </w:r>
          </w:p>
        </w:tc>
      </w:tr>
      <w:tr w:rsidR="0013622D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622D" w:rsidRDefault="00E25657">
            <w:proofErr w:type="gramStart"/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89 9 00 72390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0,2</w:t>
            </w:r>
          </w:p>
        </w:tc>
      </w:tr>
      <w:tr w:rsidR="0013622D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lastRenderedPageBreak/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99 9 00 51180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120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294,0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307,0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317,6</w:t>
            </w:r>
          </w:p>
        </w:tc>
      </w:tr>
      <w:tr w:rsidR="0013622D">
        <w:trPr>
          <w:trHeight w:val="345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r>
              <w:t xml:space="preserve">Всего расходов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31 017,3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24 207,9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22D" w:rsidRDefault="00E25657">
            <w:pPr>
              <w:jc w:val="center"/>
            </w:pPr>
            <w:r>
              <w:t>23 729,5</w:t>
            </w:r>
          </w:p>
        </w:tc>
      </w:tr>
    </w:tbl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pStyle w:val="af"/>
        <w:rPr>
          <w:rFonts w:ascii="Times New Roman" w:hAnsi="Times New Roman"/>
          <w:sz w:val="24"/>
        </w:rPr>
      </w:pPr>
    </w:p>
    <w:p w:rsidR="0013622D" w:rsidRDefault="0013622D">
      <w:pPr>
        <w:sectPr w:rsidR="0013622D">
          <w:footerReference w:type="default" r:id="rId11"/>
          <w:pgSz w:w="16838" w:h="11906" w:orient="landscape"/>
          <w:pgMar w:top="1644" w:right="964" w:bottom="357" w:left="1134" w:header="709" w:footer="709" w:gutter="0"/>
          <w:cols w:space="72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34"/>
        <w:gridCol w:w="4909"/>
      </w:tblGrid>
      <w:tr w:rsidR="0013622D">
        <w:tc>
          <w:tcPr>
            <w:tcW w:w="4734" w:type="dxa"/>
          </w:tcPr>
          <w:p w:rsidR="0013622D" w:rsidRDefault="0013622D">
            <w:pPr>
              <w:keepNext/>
              <w:keepLines/>
            </w:pPr>
          </w:p>
        </w:tc>
        <w:tc>
          <w:tcPr>
            <w:tcW w:w="4909" w:type="dxa"/>
          </w:tcPr>
          <w:p w:rsidR="0013622D" w:rsidRDefault="00E25657">
            <w:pPr>
              <w:keepNext/>
              <w:keepLines/>
            </w:pPr>
            <w:r>
              <w:t>Приложение 7</w:t>
            </w:r>
          </w:p>
        </w:tc>
      </w:tr>
      <w:tr w:rsidR="0013622D">
        <w:tc>
          <w:tcPr>
            <w:tcW w:w="4734" w:type="dxa"/>
          </w:tcPr>
          <w:p w:rsidR="0013622D" w:rsidRDefault="0013622D">
            <w:pPr>
              <w:keepNext/>
              <w:keepLines/>
            </w:pPr>
          </w:p>
        </w:tc>
        <w:tc>
          <w:tcPr>
            <w:tcW w:w="4909" w:type="dxa"/>
          </w:tcPr>
          <w:p w:rsidR="0013622D" w:rsidRDefault="00E25657">
            <w:pPr>
              <w:widowControl w:val="0"/>
              <w:jc w:val="both"/>
            </w:pPr>
            <w:r>
              <w:t xml:space="preserve">к решению Собрания депутатов  </w:t>
            </w:r>
          </w:p>
          <w:p w:rsidR="0013622D" w:rsidRDefault="00E25657">
            <w:pPr>
              <w:widowControl w:val="0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13622D" w:rsidRDefault="00E25657">
            <w:pPr>
              <w:widowControl w:val="0"/>
            </w:pPr>
            <w:r>
              <w:t>от 31.01.2023 № 68</w:t>
            </w:r>
          </w:p>
          <w:p w:rsidR="0013622D" w:rsidRDefault="0013622D">
            <w:pPr>
              <w:widowControl w:val="0"/>
            </w:pPr>
          </w:p>
        </w:tc>
      </w:tr>
    </w:tbl>
    <w:p w:rsidR="0013622D" w:rsidRDefault="00E25657">
      <w:pPr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13622D" w:rsidRDefault="00E25657">
      <w:pPr>
        <w:pStyle w:val="a8"/>
        <w:spacing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409"/>
        <w:gridCol w:w="1636"/>
        <w:gridCol w:w="1318"/>
      </w:tblGrid>
      <w:tr w:rsidR="0013622D">
        <w:trPr>
          <w:trHeight w:val="103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2023 год</w:t>
            </w:r>
          </w:p>
          <w:p w:rsidR="0013622D" w:rsidRDefault="0013622D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22D" w:rsidRDefault="0013622D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</w:p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:rsidR="0013622D" w:rsidRDefault="0013622D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:rsidR="0013622D" w:rsidRDefault="0013622D">
            <w:pPr>
              <w:pStyle w:val="a8"/>
              <w:spacing w:line="240" w:lineRule="exact"/>
              <w:ind w:right="-5"/>
              <w:jc w:val="center"/>
              <w:rPr>
                <w:b/>
                <w:spacing w:val="-4"/>
              </w:rPr>
            </w:pPr>
          </w:p>
        </w:tc>
      </w:tr>
      <w:tr w:rsidR="0013622D">
        <w:trPr>
          <w:trHeight w:val="369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 w:rsidR="0013622D">
        <w:trPr>
          <w:trHeight w:val="7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 w:rsidR="0013622D">
        <w:trPr>
          <w:trHeight w:val="7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</w:tr>
      <w:tr w:rsidR="0013622D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pStyle w:val="a8"/>
              <w:spacing w:line="240" w:lineRule="exact"/>
              <w:ind w:right="-610"/>
              <w:rPr>
                <w:spacing w:val="-4"/>
              </w:rPr>
            </w:pPr>
          </w:p>
          <w:p w:rsidR="0013622D" w:rsidRDefault="00E25657">
            <w:pPr>
              <w:pStyle w:val="a8"/>
              <w:spacing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pStyle w:val="a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</w:tr>
    </w:tbl>
    <w:p w:rsidR="0013622D" w:rsidRDefault="0013622D">
      <w:pPr>
        <w:jc w:val="both"/>
      </w:pPr>
    </w:p>
    <w:p w:rsidR="0013622D" w:rsidRDefault="0013622D">
      <w:pPr>
        <w:widowControl w:val="0"/>
        <w:jc w:val="right"/>
      </w:pPr>
    </w:p>
    <w:p w:rsidR="0013622D" w:rsidRDefault="0013622D">
      <w:pPr>
        <w:widowControl w:val="0"/>
        <w:jc w:val="right"/>
      </w:pPr>
    </w:p>
    <w:p w:rsidR="0013622D" w:rsidRDefault="0013622D">
      <w:pPr>
        <w:widowControl w:val="0"/>
        <w:jc w:val="right"/>
      </w:pPr>
    </w:p>
    <w:p w:rsidR="0013622D" w:rsidRDefault="0013622D">
      <w:pPr>
        <w:widowControl w:val="0"/>
        <w:jc w:val="right"/>
      </w:pPr>
    </w:p>
    <w:p w:rsidR="0013622D" w:rsidRDefault="0013622D">
      <w:pPr>
        <w:widowControl w:val="0"/>
        <w:jc w:val="right"/>
      </w:pPr>
    </w:p>
    <w:p w:rsidR="0013622D" w:rsidRDefault="0013622D">
      <w:pPr>
        <w:jc w:val="both"/>
      </w:pPr>
    </w:p>
    <w:p w:rsidR="0013622D" w:rsidRDefault="0013622D">
      <w:pPr>
        <w:jc w:val="both"/>
      </w:pPr>
    </w:p>
    <w:p w:rsidR="0013622D" w:rsidRDefault="0013622D">
      <w:pPr>
        <w:jc w:val="both"/>
      </w:pPr>
    </w:p>
    <w:p w:rsidR="0013622D" w:rsidRDefault="0013622D">
      <w:pPr>
        <w:jc w:val="both"/>
      </w:pPr>
    </w:p>
    <w:p w:rsidR="0013622D" w:rsidRDefault="0013622D">
      <w:pPr>
        <w:jc w:val="both"/>
      </w:pPr>
    </w:p>
    <w:p w:rsidR="0013622D" w:rsidRDefault="0013622D">
      <w:pPr>
        <w:jc w:val="both"/>
      </w:pPr>
    </w:p>
    <w:p w:rsidR="0013622D" w:rsidRDefault="0013622D">
      <w:pPr>
        <w:jc w:val="both"/>
      </w:pPr>
    </w:p>
    <w:p w:rsidR="0013622D" w:rsidRDefault="0013622D">
      <w:pPr>
        <w:jc w:val="both"/>
      </w:pPr>
    </w:p>
    <w:p w:rsidR="0013622D" w:rsidRDefault="0013622D">
      <w:pPr>
        <w:jc w:val="both"/>
      </w:pPr>
    </w:p>
    <w:p w:rsidR="0013622D" w:rsidRDefault="0013622D">
      <w:pPr>
        <w:jc w:val="both"/>
      </w:pPr>
    </w:p>
    <w:p w:rsidR="0013622D" w:rsidRDefault="0013622D"/>
    <w:p w:rsidR="0013622D" w:rsidRDefault="0013622D"/>
    <w:p w:rsidR="0013622D" w:rsidRDefault="0013622D"/>
    <w:p w:rsidR="0013622D" w:rsidRDefault="0013622D">
      <w:pPr>
        <w:sectPr w:rsidR="0013622D">
          <w:footerReference w:type="default" r:id="rId12"/>
          <w:pgSz w:w="11906" w:h="16838"/>
          <w:pgMar w:top="1077" w:right="851" w:bottom="1134" w:left="1304" w:header="709" w:footer="709" w:gutter="0"/>
          <w:cols w:space="72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17"/>
        <w:gridCol w:w="5445"/>
      </w:tblGrid>
      <w:tr w:rsidR="0013622D">
        <w:tc>
          <w:tcPr>
            <w:tcW w:w="9017" w:type="dxa"/>
          </w:tcPr>
          <w:p w:rsidR="0013622D" w:rsidRDefault="0013622D">
            <w:pPr>
              <w:keepNext/>
              <w:keepLines/>
            </w:pPr>
          </w:p>
        </w:tc>
        <w:tc>
          <w:tcPr>
            <w:tcW w:w="5445" w:type="dxa"/>
          </w:tcPr>
          <w:p w:rsidR="0013622D" w:rsidRDefault="00E25657">
            <w:pPr>
              <w:keepNext/>
              <w:keepLines/>
            </w:pPr>
            <w:r>
              <w:t>Приложение 8</w:t>
            </w:r>
          </w:p>
        </w:tc>
      </w:tr>
      <w:tr w:rsidR="0013622D">
        <w:tc>
          <w:tcPr>
            <w:tcW w:w="9017" w:type="dxa"/>
          </w:tcPr>
          <w:p w:rsidR="0013622D" w:rsidRDefault="0013622D">
            <w:pPr>
              <w:keepNext/>
              <w:keepLines/>
            </w:pPr>
          </w:p>
        </w:tc>
        <w:tc>
          <w:tcPr>
            <w:tcW w:w="5445" w:type="dxa"/>
          </w:tcPr>
          <w:p w:rsidR="0013622D" w:rsidRDefault="00E25657">
            <w:pPr>
              <w:widowControl w:val="0"/>
              <w:jc w:val="both"/>
            </w:pPr>
            <w:r>
              <w:t xml:space="preserve">к решению Собрания депутатов  </w:t>
            </w:r>
          </w:p>
          <w:p w:rsidR="0013622D" w:rsidRDefault="00E25657">
            <w:pPr>
              <w:widowControl w:val="0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13622D" w:rsidRDefault="00E25657">
            <w:pPr>
              <w:widowControl w:val="0"/>
            </w:pPr>
            <w:r>
              <w:t>от 31.01.2023 № 68</w:t>
            </w:r>
          </w:p>
          <w:p w:rsidR="0013622D" w:rsidRDefault="0013622D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</w:pPr>
          </w:p>
        </w:tc>
      </w:tr>
    </w:tbl>
    <w:p w:rsidR="0013622D" w:rsidRDefault="00E25657">
      <w:pPr>
        <w:jc w:val="center"/>
      </w:pPr>
      <w:r>
        <w:t>Распределение субвенций по доходам и видам расходов на 2023 год и плановый период 2024 и 2025 годов</w:t>
      </w:r>
    </w:p>
    <w:p w:rsidR="0013622D" w:rsidRDefault="00E25657">
      <w:pPr>
        <w:jc w:val="right"/>
      </w:pPr>
      <w:r>
        <w:t>(тыс. рублей)</w:t>
      </w:r>
    </w:p>
    <w:p w:rsidR="0013622D" w:rsidRDefault="0013622D">
      <w:pPr>
        <w:jc w:val="righ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7913"/>
        <w:gridCol w:w="1893"/>
        <w:gridCol w:w="1439"/>
        <w:gridCol w:w="946"/>
        <w:gridCol w:w="946"/>
        <w:gridCol w:w="815"/>
      </w:tblGrid>
      <w:tr w:rsidR="0013622D">
        <w:trPr>
          <w:trHeight w:val="28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Наименование субвенций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</w:pPr>
            <w:r>
              <w:t>Классификация  Доходов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</w:pPr>
            <w:r>
              <w:t>Классификация расходов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</w:pPr>
            <w:r>
              <w:t>Сумма</w:t>
            </w:r>
          </w:p>
        </w:tc>
      </w:tr>
      <w:tr w:rsidR="0013622D">
        <w:trPr>
          <w:trHeight w:val="317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/>
        </w:tc>
        <w:tc>
          <w:tcPr>
            <w:tcW w:w="7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/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13622D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13622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2023 год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</w:pPr>
            <w:r>
              <w:t>2024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2D" w:rsidRDefault="00E25657">
            <w:pPr>
              <w:jc w:val="center"/>
            </w:pPr>
            <w:r>
              <w:t>2025</w:t>
            </w:r>
          </w:p>
          <w:p w:rsidR="0013622D" w:rsidRDefault="00E25657">
            <w:pPr>
              <w:jc w:val="center"/>
            </w:pPr>
            <w:r>
              <w:t>год</w:t>
            </w:r>
          </w:p>
        </w:tc>
      </w:tr>
      <w:tr w:rsidR="0013622D">
        <w:trPr>
          <w:trHeight w:val="19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2D" w:rsidRDefault="00E25657">
            <w:pPr>
              <w:jc w:val="center"/>
            </w:pPr>
            <w: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2D" w:rsidRDefault="00E25657">
            <w:pPr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pPr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7</w:t>
            </w:r>
          </w:p>
        </w:tc>
      </w:tr>
      <w:tr w:rsidR="0013622D">
        <w:trPr>
          <w:trHeight w:val="312"/>
        </w:trPr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r>
              <w:t>Субвенции, всего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22D" w:rsidRDefault="0013622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13622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294,2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307,2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317,8</w:t>
            </w:r>
          </w:p>
        </w:tc>
      </w:tr>
      <w:tr w:rsidR="0013622D">
        <w:trPr>
          <w:trHeight w:val="70"/>
        </w:trPr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r>
              <w:t>Раздел 0100 «Общегосударственные вопросы»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22D" w:rsidRDefault="0013622D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13622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13622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2D" w:rsidRDefault="0013622D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2D" w:rsidRDefault="0013622D"/>
        </w:tc>
      </w:tr>
      <w:tr w:rsidR="0013622D">
        <w:trPr>
          <w:trHeight w:val="10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1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951 2 02 30024 10 0000 150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0104 89 9 00 72390 240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pPr>
              <w:jc w:val="center"/>
            </w:pPr>
            <w:r>
              <w:t>0,2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0,2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0,2</w:t>
            </w:r>
          </w:p>
        </w:tc>
      </w:tr>
      <w:tr w:rsidR="0013622D">
        <w:trPr>
          <w:trHeight w:val="297"/>
        </w:trPr>
        <w:tc>
          <w:tcPr>
            <w:tcW w:w="14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r>
              <w:t>Раздел 0200 «Национальная оборона»</w:t>
            </w:r>
          </w:p>
        </w:tc>
      </w:tr>
      <w:tr w:rsidR="0013622D">
        <w:trPr>
          <w:trHeight w:val="10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2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951 2 02 35118 10 0000 150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0203 89 9 00 51180  120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22D" w:rsidRDefault="00E25657">
            <w:pPr>
              <w:jc w:val="center"/>
            </w:pPr>
            <w:r>
              <w:t>294,0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307,0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22D" w:rsidRDefault="00E25657">
            <w:pPr>
              <w:jc w:val="center"/>
            </w:pPr>
            <w:r>
              <w:t>317,6</w:t>
            </w:r>
          </w:p>
        </w:tc>
      </w:tr>
    </w:tbl>
    <w:p w:rsidR="0013622D" w:rsidRDefault="0013622D">
      <w:pPr>
        <w:jc w:val="right"/>
      </w:pPr>
    </w:p>
    <w:p w:rsidR="0013622D" w:rsidRDefault="0013622D">
      <w:pPr>
        <w:jc w:val="right"/>
      </w:pPr>
    </w:p>
    <w:p w:rsidR="0013622D" w:rsidRDefault="0013622D">
      <w:pPr>
        <w:jc w:val="right"/>
      </w:pPr>
    </w:p>
    <w:p w:rsidR="0013622D" w:rsidRDefault="0013622D">
      <w:pPr>
        <w:jc w:val="right"/>
      </w:pPr>
    </w:p>
    <w:p w:rsidR="0013622D" w:rsidRDefault="0013622D">
      <w:pPr>
        <w:jc w:val="right"/>
      </w:pPr>
    </w:p>
    <w:p w:rsidR="0013622D" w:rsidRDefault="0013622D">
      <w:pPr>
        <w:jc w:val="right"/>
      </w:pPr>
    </w:p>
    <w:p w:rsidR="0013622D" w:rsidRDefault="0013622D">
      <w:pPr>
        <w:jc w:val="right"/>
      </w:pPr>
    </w:p>
    <w:p w:rsidR="0013622D" w:rsidRDefault="0013622D">
      <w:pPr>
        <w:jc w:val="right"/>
      </w:pPr>
    </w:p>
    <w:p w:rsidR="0013622D" w:rsidRDefault="0013622D">
      <w:pPr>
        <w:jc w:val="right"/>
      </w:pPr>
    </w:p>
    <w:p w:rsidR="0013622D" w:rsidRDefault="0013622D">
      <w:pPr>
        <w:jc w:val="right"/>
      </w:pPr>
    </w:p>
    <w:p w:rsidR="0013622D" w:rsidRDefault="0013622D">
      <w:pPr>
        <w:jc w:val="right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60"/>
        <w:gridCol w:w="6702"/>
      </w:tblGrid>
      <w:tr w:rsidR="0013622D">
        <w:tc>
          <w:tcPr>
            <w:tcW w:w="7760" w:type="dxa"/>
          </w:tcPr>
          <w:p w:rsidR="0013622D" w:rsidRDefault="0013622D">
            <w:pPr>
              <w:keepNext/>
              <w:keepLines/>
            </w:pPr>
          </w:p>
          <w:p w:rsidR="0013622D" w:rsidRDefault="0013622D">
            <w:pPr>
              <w:keepNext/>
              <w:keepLines/>
            </w:pPr>
          </w:p>
        </w:tc>
        <w:tc>
          <w:tcPr>
            <w:tcW w:w="6702" w:type="dxa"/>
          </w:tcPr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</w:pPr>
            <w:r>
              <w:t>Приложение 9</w:t>
            </w:r>
          </w:p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</w:pPr>
            <w:r>
              <w:t xml:space="preserve">к решению Собрания депутатов </w:t>
            </w:r>
            <w:proofErr w:type="spellStart"/>
            <w:r>
              <w:t>Кринично-Лугского</w:t>
            </w:r>
            <w:proofErr w:type="spellEnd"/>
          </w:p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rPr>
                <w:b/>
              </w:rPr>
            </w:pPr>
            <w:r>
              <w:t>сельского поселения</w:t>
            </w:r>
            <w:r>
              <w:rPr>
                <w:b/>
              </w:rPr>
              <w:t xml:space="preserve"> </w:t>
            </w:r>
          </w:p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</w:pPr>
            <w:r>
              <w:t>от 31.01.2023 №  68</w:t>
            </w:r>
          </w:p>
        </w:tc>
      </w:tr>
    </w:tbl>
    <w:p w:rsidR="0013622D" w:rsidRDefault="0013622D">
      <w:pPr>
        <w:pStyle w:val="affff3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48"/>
        <w:gridCol w:w="8321"/>
        <w:gridCol w:w="1496"/>
        <w:gridCol w:w="1496"/>
        <w:gridCol w:w="2001"/>
      </w:tblGrid>
      <w:tr w:rsidR="0013622D">
        <w:trPr>
          <w:trHeight w:val="877"/>
        </w:trPr>
        <w:tc>
          <w:tcPr>
            <w:tcW w:w="1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Распределение субсидий 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2023 год и плановый период 2024 и 2025 годы</w:t>
            </w:r>
          </w:p>
        </w:tc>
      </w:tr>
      <w:tr w:rsidR="0013622D">
        <w:trPr>
          <w:trHeight w:val="525"/>
        </w:trPr>
        <w:tc>
          <w:tcPr>
            <w:tcW w:w="144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3622D" w:rsidRDefault="00E25657">
            <w:pPr>
              <w:pStyle w:val="a8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 w:rsidR="0013622D">
        <w:trPr>
          <w:trHeight w:val="54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 xml:space="preserve">2023 год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2024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2025 год</w:t>
            </w:r>
          </w:p>
        </w:tc>
      </w:tr>
      <w:tr w:rsidR="0013622D">
        <w:trPr>
          <w:trHeight w:val="33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5</w:t>
            </w:r>
          </w:p>
        </w:tc>
      </w:tr>
      <w:tr w:rsidR="0013622D">
        <w:trPr>
          <w:trHeight w:val="795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1.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Субсидия на реализацию инициативных проектов, 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32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</w:tr>
      <w:tr w:rsidR="0013622D">
        <w:trPr>
          <w:trHeight w:val="32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 xml:space="preserve">-за счет средств федерального бюджета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275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- за счет средств областного бюджета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266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- за счет средств бюджета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0</w:t>
            </w:r>
          </w:p>
        </w:tc>
      </w:tr>
      <w:tr w:rsidR="0013622D">
        <w:trPr>
          <w:trHeight w:val="266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-за счет средств населения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94,8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</w:pPr>
          </w:p>
        </w:tc>
      </w:tr>
    </w:tbl>
    <w:p w:rsidR="0013622D" w:rsidRDefault="0013622D">
      <w:pPr>
        <w:jc w:val="right"/>
      </w:pPr>
    </w:p>
    <w:p w:rsidR="0013622D" w:rsidRDefault="0013622D"/>
    <w:p w:rsidR="0013622D" w:rsidRDefault="0013622D"/>
    <w:p w:rsidR="0013622D" w:rsidRDefault="0013622D"/>
    <w:p w:rsidR="0013622D" w:rsidRDefault="0013622D"/>
    <w:p w:rsidR="0013622D" w:rsidRDefault="0013622D"/>
    <w:p w:rsidR="0013622D" w:rsidRDefault="0013622D"/>
    <w:p w:rsidR="0013622D" w:rsidRDefault="00E25657">
      <w:pPr>
        <w:tabs>
          <w:tab w:val="left" w:pos="6735"/>
        </w:tabs>
      </w:pPr>
      <w:r>
        <w:tab/>
      </w:r>
    </w:p>
    <w:p w:rsidR="0013622D" w:rsidRDefault="0013622D">
      <w:pPr>
        <w:tabs>
          <w:tab w:val="left" w:pos="6735"/>
        </w:tabs>
      </w:pPr>
    </w:p>
    <w:p w:rsidR="0013622D" w:rsidRDefault="0013622D">
      <w:pPr>
        <w:tabs>
          <w:tab w:val="left" w:pos="6735"/>
        </w:tabs>
      </w:pPr>
    </w:p>
    <w:p w:rsidR="0013622D" w:rsidRDefault="0013622D">
      <w:pPr>
        <w:tabs>
          <w:tab w:val="left" w:pos="6735"/>
        </w:tabs>
      </w:pPr>
    </w:p>
    <w:p w:rsidR="0013622D" w:rsidRDefault="0013622D">
      <w:pPr>
        <w:tabs>
          <w:tab w:val="left" w:pos="6735"/>
        </w:tabs>
      </w:pPr>
    </w:p>
    <w:p w:rsidR="0013622D" w:rsidRDefault="0013622D">
      <w:pPr>
        <w:tabs>
          <w:tab w:val="left" w:pos="6735"/>
        </w:tabs>
      </w:pPr>
    </w:p>
    <w:p w:rsidR="0013622D" w:rsidRDefault="0013622D">
      <w:pPr>
        <w:tabs>
          <w:tab w:val="left" w:pos="6735"/>
        </w:tabs>
      </w:pPr>
    </w:p>
    <w:p w:rsidR="0013622D" w:rsidRDefault="0013622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60"/>
        <w:gridCol w:w="6702"/>
      </w:tblGrid>
      <w:tr w:rsidR="0013622D">
        <w:tc>
          <w:tcPr>
            <w:tcW w:w="7760" w:type="dxa"/>
          </w:tcPr>
          <w:p w:rsidR="0013622D" w:rsidRDefault="0013622D">
            <w:pPr>
              <w:keepNext/>
              <w:keepLines/>
            </w:pPr>
          </w:p>
          <w:p w:rsidR="0013622D" w:rsidRDefault="0013622D">
            <w:pPr>
              <w:keepNext/>
              <w:keepLines/>
            </w:pPr>
          </w:p>
        </w:tc>
        <w:tc>
          <w:tcPr>
            <w:tcW w:w="6702" w:type="dxa"/>
          </w:tcPr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</w:pPr>
            <w:r>
              <w:t>Приложение 10</w:t>
            </w:r>
          </w:p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</w:pPr>
            <w:r>
              <w:t xml:space="preserve">к решению Собрания депутатов </w:t>
            </w:r>
            <w:proofErr w:type="spellStart"/>
            <w:r>
              <w:t>Кринично-Лугского</w:t>
            </w:r>
            <w:proofErr w:type="spellEnd"/>
          </w:p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rPr>
                <w:b/>
              </w:rPr>
            </w:pPr>
            <w:r>
              <w:t>сельского поселения</w:t>
            </w:r>
            <w:r>
              <w:rPr>
                <w:b/>
              </w:rPr>
              <w:t xml:space="preserve"> </w:t>
            </w:r>
          </w:p>
          <w:p w:rsidR="0013622D" w:rsidRDefault="00E25657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</w:pPr>
            <w:r>
              <w:t>от 31.01.2023 №  68</w:t>
            </w:r>
          </w:p>
        </w:tc>
      </w:tr>
    </w:tbl>
    <w:p w:rsidR="0013622D" w:rsidRDefault="0013622D">
      <w:pPr>
        <w:jc w:val="center"/>
        <w:rPr>
          <w:sz w:val="28"/>
        </w:rPr>
      </w:pPr>
    </w:p>
    <w:p w:rsidR="0013622D" w:rsidRDefault="00E25657">
      <w:pPr>
        <w:jc w:val="center"/>
        <w:rPr>
          <w:sz w:val="28"/>
        </w:rPr>
      </w:pPr>
      <w:r>
        <w:rPr>
          <w:sz w:val="28"/>
        </w:rPr>
        <w:t xml:space="preserve">Программа муниципальных внутренних заимствований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на плановый период 2024 и 2025 годов</w:t>
      </w:r>
    </w:p>
    <w:p w:rsidR="0013622D" w:rsidRDefault="0013622D">
      <w:pPr>
        <w:rPr>
          <w:b/>
        </w:rPr>
      </w:pPr>
    </w:p>
    <w:p w:rsidR="0013622D" w:rsidRDefault="00E25657">
      <w:pPr>
        <w:pStyle w:val="afffc"/>
        <w:numPr>
          <w:ilvl w:val="0"/>
          <w:numId w:val="6"/>
        </w:numPr>
        <w:tabs>
          <w:tab w:val="clear" w:pos="0"/>
          <w:tab w:val="left" w:pos="720"/>
        </w:tabs>
        <w:spacing w:after="0" w:line="240" w:lineRule="auto"/>
        <w:ind w:left="720" w:hanging="360"/>
      </w:pPr>
      <w:r>
        <w:rPr>
          <w:rFonts w:ascii="Times New Roman" w:hAnsi="Times New Roman"/>
          <w:sz w:val="28"/>
        </w:rPr>
        <w:t>Муниципальные внутренние заимствования</w:t>
      </w:r>
      <w:r>
        <w:rPr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Куйбышевского района</w:t>
      </w:r>
    </w:p>
    <w:p w:rsidR="0013622D" w:rsidRDefault="00E25657">
      <w:pPr>
        <w:pStyle w:val="afffc"/>
        <w:spacing w:after="0" w:line="240" w:lineRule="auto"/>
      </w:pPr>
      <w:r>
        <w:rPr>
          <w:rFonts w:ascii="Times New Roman" w:hAnsi="Times New Roman"/>
          <w:sz w:val="28"/>
        </w:rPr>
        <w:t>на 2023 год</w:t>
      </w:r>
      <w:r>
        <w:rPr>
          <w:rFonts w:ascii="Times New Roman" w:hAnsi="Times New Roman"/>
          <w:b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(тыс. рублей)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13622D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spacing w:before="60" w:after="60"/>
            </w:pPr>
            <w:r>
              <w:t>Вид заимствования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spacing w:before="60" w:after="60"/>
            </w:pPr>
            <w:r>
              <w:t xml:space="preserve">Сумма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spacing w:before="60" w:after="60"/>
            </w:pPr>
            <w:r>
              <w:t>Предельные сроки погашения</w:t>
            </w:r>
          </w:p>
        </w:tc>
      </w:tr>
      <w:tr w:rsidR="0013622D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pStyle w:val="ConsPlusNormal"/>
              <w:ind w:firstLine="34"/>
            </w:pPr>
            <w:r>
              <w:rPr>
                <w:rFonts w:ascii="Times New Roman" w:hAnsi="Times New Roman"/>
                <w:sz w:val="24"/>
              </w:rPr>
              <w:t>Бюджетные кредиты, привлеченные в бюджет поселения от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spacing w:before="60" w:after="60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13622D">
            <w:pPr>
              <w:spacing w:before="60" w:after="60"/>
            </w:pPr>
          </w:p>
        </w:tc>
      </w:tr>
      <w:tr w:rsidR="0013622D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привлечение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spacing w:before="60" w:after="60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13622D">
            <w:pPr>
              <w:spacing w:before="60" w:after="60"/>
            </w:pPr>
          </w:p>
        </w:tc>
      </w:tr>
      <w:tr w:rsidR="0013622D">
        <w:trPr>
          <w:trHeight w:val="443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spacing w:before="60" w:after="60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spacing w:before="60" w:after="60"/>
            </w:pPr>
            <w:r>
              <w:t>Декабрь 2023г</w:t>
            </w:r>
          </w:p>
        </w:tc>
      </w:tr>
    </w:tbl>
    <w:p w:rsidR="0013622D" w:rsidRDefault="00E25657">
      <w:pPr>
        <w:pStyle w:val="afffc"/>
        <w:numPr>
          <w:ilvl w:val="0"/>
          <w:numId w:val="6"/>
        </w:numPr>
        <w:tabs>
          <w:tab w:val="clear" w:pos="0"/>
          <w:tab w:val="left" w:pos="720"/>
        </w:tabs>
        <w:spacing w:line="240" w:lineRule="auto"/>
        <w:ind w:left="720" w:hanging="360"/>
      </w:pPr>
      <w:r>
        <w:rPr>
          <w:rFonts w:ascii="Times New Roman" w:hAnsi="Times New Roman"/>
          <w:sz w:val="28"/>
        </w:rPr>
        <w:t xml:space="preserve">Муниципальные внутренние заимствования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Куйбышевского района на 2024 и 2025 годы</w:t>
      </w: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(тыс. рублей)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1134"/>
        <w:gridCol w:w="1417"/>
        <w:gridCol w:w="1134"/>
        <w:gridCol w:w="1701"/>
      </w:tblGrid>
      <w:tr w:rsidR="0013622D"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spacing w:before="60" w:after="60"/>
            </w:pPr>
            <w:r>
              <w:t>Вид заимствования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spacing w:before="60" w:after="60"/>
              <w:jc w:val="center"/>
            </w:pPr>
            <w:r>
              <w:t>Плановый период</w:t>
            </w:r>
          </w:p>
        </w:tc>
      </w:tr>
      <w:tr w:rsidR="0013622D"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13622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spacing w:before="60" w:after="60"/>
            </w:pPr>
            <w:r>
              <w:t xml:space="preserve">2024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spacing w:before="60" w:after="60"/>
            </w:pPr>
            <w:r>
              <w:t>Предельные сроки погашения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spacing w:before="60" w:after="60"/>
              <w:jc w:val="center"/>
            </w:pPr>
            <w:r>
              <w:t>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E25657">
            <w:pPr>
              <w:spacing w:before="60" w:after="60"/>
            </w:pPr>
            <w:r>
              <w:t>Предельные сроки погашения</w:t>
            </w:r>
          </w:p>
        </w:tc>
      </w:tr>
      <w:tr w:rsidR="001362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pStyle w:val="ConsPlusNormal"/>
              <w:ind w:firstLine="0"/>
            </w:pPr>
            <w:r>
              <w:rPr>
                <w:rFonts w:ascii="Times New Roman" w:hAnsi="Times New Roman"/>
                <w:sz w:val="24"/>
              </w:rPr>
              <w:t>Бюджетные кредиты, привлеченные в бюджет поселения от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spacing w:before="60" w:after="60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13622D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spacing w:before="60" w:after="6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13622D">
            <w:pPr>
              <w:spacing w:before="60" w:after="60"/>
            </w:pPr>
          </w:p>
        </w:tc>
      </w:tr>
      <w:tr w:rsidR="001362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привлечение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spacing w:before="60" w:after="60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13622D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spacing w:before="60" w:after="6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13622D">
            <w:pPr>
              <w:spacing w:before="60" w:after="60"/>
            </w:pPr>
          </w:p>
        </w:tc>
      </w:tr>
      <w:tr w:rsidR="0013622D">
        <w:trPr>
          <w:trHeight w:val="44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spacing w:before="60" w:after="60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13622D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2D" w:rsidRDefault="00E25657">
            <w:pPr>
              <w:spacing w:before="60" w:after="6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2D" w:rsidRDefault="0013622D">
            <w:pPr>
              <w:spacing w:before="60" w:after="60"/>
            </w:pPr>
          </w:p>
        </w:tc>
      </w:tr>
    </w:tbl>
    <w:p w:rsidR="0013622D" w:rsidRDefault="0013622D">
      <w:pPr>
        <w:sectPr w:rsidR="0013622D">
          <w:footerReference w:type="default" r:id="rId13"/>
          <w:pgSz w:w="16838" w:h="11906" w:orient="landscape"/>
          <w:pgMar w:top="709" w:right="1134" w:bottom="851" w:left="1134" w:header="720" w:footer="709" w:gutter="0"/>
          <w:cols w:space="720"/>
        </w:sectPr>
      </w:pPr>
    </w:p>
    <w:p w:rsidR="0013622D" w:rsidRDefault="00E25657">
      <w:pPr>
        <w:pStyle w:val="a8"/>
        <w:spacing w:after="0"/>
        <w:ind w:firstLine="709"/>
        <w:jc w:val="center"/>
        <w:rPr>
          <w:sz w:val="28"/>
        </w:rPr>
      </w:pPr>
      <w:r>
        <w:rPr>
          <w:sz w:val="28"/>
        </w:rPr>
        <w:lastRenderedPageBreak/>
        <w:t>Пояснительная записка</w:t>
      </w:r>
    </w:p>
    <w:p w:rsidR="0013622D" w:rsidRDefault="00E25657">
      <w:pPr>
        <w:pStyle w:val="a8"/>
        <w:spacing w:after="0"/>
        <w:ind w:firstLine="709"/>
        <w:jc w:val="center"/>
        <w:rPr>
          <w:sz w:val="28"/>
        </w:rPr>
      </w:pPr>
      <w:r>
        <w:rPr>
          <w:sz w:val="28"/>
        </w:rPr>
        <w:t xml:space="preserve">к решению Собрания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31.01.2023 № 68 «О внесении изменений в решение Собрание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23.12.2022 № 62 «О бюджете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:rsidR="0013622D" w:rsidRDefault="0013622D">
      <w:pPr>
        <w:jc w:val="both"/>
        <w:rPr>
          <w:sz w:val="28"/>
        </w:rPr>
      </w:pPr>
    </w:p>
    <w:p w:rsidR="0013622D" w:rsidRDefault="00E25657">
      <w:pPr>
        <w:ind w:left="710"/>
        <w:jc w:val="center"/>
        <w:rPr>
          <w:sz w:val="28"/>
        </w:rPr>
      </w:pPr>
      <w:r>
        <w:rPr>
          <w:sz w:val="28"/>
        </w:rPr>
        <w:t>В расходной части бюджета</w:t>
      </w:r>
    </w:p>
    <w:p w:rsidR="0013622D" w:rsidRDefault="00E25657">
      <w:pPr>
        <w:pStyle w:val="a8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Произвести передвижку: </w:t>
      </w:r>
    </w:p>
    <w:p w:rsidR="0013622D" w:rsidRDefault="00E25657">
      <w:pPr>
        <w:ind w:firstLine="567"/>
        <w:jc w:val="both"/>
        <w:rPr>
          <w:sz w:val="28"/>
        </w:rPr>
      </w:pPr>
      <w:r>
        <w:rPr>
          <w:sz w:val="28"/>
        </w:rPr>
        <w:t xml:space="preserve">1). Увеличить ассигнования на сумму 3500,0 тыс. рублей для погашения неустойки и расходов по решению суда </w:t>
      </w:r>
    </w:p>
    <w:p w:rsidR="0013622D" w:rsidRDefault="00E25657">
      <w:pPr>
        <w:pStyle w:val="a8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По коду РЗ 05 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 xml:space="preserve"> 03 ЦСР 22 1 00 02300 </w:t>
      </w:r>
      <w:proofErr w:type="spellStart"/>
      <w:r>
        <w:rPr>
          <w:sz w:val="28"/>
        </w:rPr>
        <w:t>Вр</w:t>
      </w:r>
      <w:proofErr w:type="spellEnd"/>
      <w:r>
        <w:rPr>
          <w:sz w:val="28"/>
        </w:rPr>
        <w:t xml:space="preserve"> 244</w:t>
      </w:r>
    </w:p>
    <w:p w:rsidR="0013622D" w:rsidRDefault="00E25657">
      <w:pPr>
        <w:pStyle w:val="a8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муниципальной программы «Формирование современной городской среды на территории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поселения»</w:t>
      </w:r>
    </w:p>
    <w:p w:rsidR="0013622D" w:rsidRDefault="00E25657">
      <w:pPr>
        <w:pStyle w:val="a8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2). Уменьшить ассигнования на сумму 3500,0 тыс. рублей для направления расходов по благоустройству общественной территории </w:t>
      </w:r>
    </w:p>
    <w:p w:rsidR="0013622D" w:rsidRDefault="00E25657">
      <w:pPr>
        <w:pStyle w:val="a8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По коду РЗ 05 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 xml:space="preserve"> 03 ЦСР 22 1 F2 55551 </w:t>
      </w:r>
      <w:proofErr w:type="spellStart"/>
      <w:r>
        <w:rPr>
          <w:sz w:val="28"/>
        </w:rPr>
        <w:t>Вр</w:t>
      </w:r>
      <w:proofErr w:type="spellEnd"/>
      <w:r>
        <w:rPr>
          <w:sz w:val="28"/>
        </w:rPr>
        <w:t xml:space="preserve"> 244</w:t>
      </w:r>
    </w:p>
    <w:p w:rsidR="0013622D" w:rsidRDefault="0013622D">
      <w:pPr>
        <w:pStyle w:val="a"/>
        <w:numPr>
          <w:ilvl w:val="0"/>
          <w:numId w:val="0"/>
        </w:numPr>
        <w:spacing w:before="0"/>
        <w:ind w:left="710"/>
      </w:pPr>
    </w:p>
    <w:p w:rsidR="0013622D" w:rsidRDefault="00E25657">
      <w:pPr>
        <w:jc w:val="center"/>
        <w:rPr>
          <w:sz w:val="26"/>
        </w:rPr>
      </w:pPr>
      <w:r>
        <w:rPr>
          <w:sz w:val="28"/>
        </w:rPr>
        <w:t xml:space="preserve">Структура изменений в бюджете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1247"/>
        <w:gridCol w:w="1386"/>
        <w:gridCol w:w="1385"/>
        <w:gridCol w:w="3014"/>
      </w:tblGrid>
      <w:tr w:rsidR="0013622D"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расходов</w:t>
            </w:r>
          </w:p>
        </w:tc>
        <w:tc>
          <w:tcPr>
            <w:tcW w:w="70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</w:tr>
      <w:tr w:rsidR="0013622D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/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Утвержденный бюджет, тыс. руб.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учетом изменений тыс.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Отклонения</w:t>
            </w:r>
          </w:p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тыс. руб.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Примечания</w:t>
            </w:r>
          </w:p>
        </w:tc>
      </w:tr>
      <w:tr w:rsidR="0013622D"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1.Общегосударственные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10 622,4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10 622,4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rPr>
                <w:sz w:val="28"/>
              </w:rPr>
            </w:pPr>
          </w:p>
        </w:tc>
      </w:tr>
      <w:tr w:rsidR="0013622D"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2. Национальная оборона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</w:tr>
      <w:tr w:rsidR="0013622D"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622D"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gramStart"/>
            <w:r>
              <w:rPr>
                <w:sz w:val="28"/>
              </w:rPr>
              <w:t>Национальная</w:t>
            </w:r>
            <w:proofErr w:type="gramEnd"/>
            <w:r>
              <w:rPr>
                <w:sz w:val="28"/>
              </w:rPr>
              <w:t xml:space="preserve"> экономике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622D"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5. 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6691,6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6 691,6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</w:pPr>
            <w:r>
              <w:t>-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r>
              <w:t>-</w:t>
            </w:r>
          </w:p>
        </w:tc>
      </w:tr>
      <w:tr w:rsidR="0013622D"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6. Охрана окружающей среды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622D"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7.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622D"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8. 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13 156,4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13 156,4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/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622D"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9. 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622D"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10. Физическая культура и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622D"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31 017,3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31 017,3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13622D">
            <w:pPr>
              <w:jc w:val="center"/>
              <w:rPr>
                <w:sz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2D" w:rsidRDefault="00E256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</w:tr>
    </w:tbl>
    <w:p w:rsidR="0013622D" w:rsidRDefault="0013622D">
      <w:pPr>
        <w:pStyle w:val="a8"/>
        <w:spacing w:after="0"/>
        <w:ind w:firstLine="851"/>
        <w:jc w:val="both"/>
        <w:rPr>
          <w:sz w:val="28"/>
        </w:rPr>
      </w:pPr>
    </w:p>
    <w:p w:rsidR="0013622D" w:rsidRDefault="0013622D">
      <w:pPr>
        <w:pStyle w:val="a8"/>
        <w:spacing w:after="0"/>
        <w:ind w:firstLine="851"/>
        <w:jc w:val="both"/>
        <w:rPr>
          <w:sz w:val="28"/>
        </w:rPr>
      </w:pPr>
    </w:p>
    <w:p w:rsidR="0013622D" w:rsidRDefault="00E25657">
      <w:pPr>
        <w:pStyle w:val="a8"/>
        <w:spacing w:after="0" w:line="276" w:lineRule="auto"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 w:rsidR="0013622D">
      <w:footerReference w:type="default" r:id="rId14"/>
      <w:pgSz w:w="11906" w:h="16838"/>
      <w:pgMar w:top="1134" w:right="851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9D" w:rsidRDefault="007B129D">
      <w:r>
        <w:separator/>
      </w:r>
    </w:p>
  </w:endnote>
  <w:endnote w:type="continuationSeparator" w:id="0">
    <w:p w:rsidR="007B129D" w:rsidRDefault="007B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7" w:rsidRDefault="00E2565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26B46">
      <w:rPr>
        <w:noProof/>
      </w:rPr>
      <w:t>6</w:t>
    </w:r>
    <w:r>
      <w:fldChar w:fldCharType="end"/>
    </w:r>
  </w:p>
  <w:p w:rsidR="00E25657" w:rsidRDefault="00E25657">
    <w:pPr>
      <w:pStyle w:val="affff3"/>
      <w:jc w:val="right"/>
    </w:pPr>
  </w:p>
  <w:p w:rsidR="00E25657" w:rsidRDefault="00E25657">
    <w:pPr>
      <w:pStyle w:val="aff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7" w:rsidRDefault="00E2565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26B46">
      <w:rPr>
        <w:noProof/>
      </w:rPr>
      <w:t>8</w:t>
    </w:r>
    <w:r>
      <w:fldChar w:fldCharType="end"/>
    </w:r>
  </w:p>
  <w:p w:rsidR="00E25657" w:rsidRDefault="00E25657">
    <w:pPr>
      <w:pStyle w:val="affff3"/>
      <w:jc w:val="right"/>
    </w:pPr>
  </w:p>
  <w:p w:rsidR="00E25657" w:rsidRDefault="00E25657">
    <w:pPr>
      <w:pStyle w:val="afff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7" w:rsidRDefault="00E2565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26B46">
      <w:rPr>
        <w:noProof/>
      </w:rPr>
      <w:t>12</w:t>
    </w:r>
    <w:r>
      <w:fldChar w:fldCharType="end"/>
    </w:r>
  </w:p>
  <w:p w:rsidR="00E25657" w:rsidRDefault="00E25657">
    <w:pPr>
      <w:pStyle w:val="affff3"/>
      <w:jc w:val="right"/>
    </w:pPr>
  </w:p>
  <w:p w:rsidR="00E25657" w:rsidRDefault="00E25657">
    <w:pPr>
      <w:pStyle w:val="afff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7" w:rsidRDefault="00E2565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26B46">
      <w:rPr>
        <w:noProof/>
      </w:rPr>
      <w:t>13</w:t>
    </w:r>
    <w:r>
      <w:fldChar w:fldCharType="end"/>
    </w:r>
  </w:p>
  <w:p w:rsidR="00E25657" w:rsidRDefault="00E25657">
    <w:pPr>
      <w:pStyle w:val="affff3"/>
      <w:jc w:val="right"/>
    </w:pPr>
  </w:p>
  <w:p w:rsidR="00E25657" w:rsidRDefault="00E25657">
    <w:pPr>
      <w:pStyle w:val="afff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7" w:rsidRDefault="00E2565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26B46">
      <w:rPr>
        <w:noProof/>
      </w:rPr>
      <w:t>41</w:t>
    </w:r>
    <w:r>
      <w:fldChar w:fldCharType="end"/>
    </w:r>
  </w:p>
  <w:p w:rsidR="00E25657" w:rsidRDefault="00E25657">
    <w:pPr>
      <w:pStyle w:val="affff3"/>
      <w:jc w:val="right"/>
    </w:pPr>
  </w:p>
  <w:p w:rsidR="00E25657" w:rsidRDefault="00E25657">
    <w:pPr>
      <w:pStyle w:val="afff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7" w:rsidRDefault="00E2565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26B46">
      <w:rPr>
        <w:noProof/>
      </w:rPr>
      <w:t>44</w:t>
    </w:r>
    <w:r>
      <w:fldChar w:fldCharType="end"/>
    </w:r>
  </w:p>
  <w:p w:rsidR="00E25657" w:rsidRDefault="00E25657">
    <w:pPr>
      <w:pStyle w:val="affff3"/>
      <w:jc w:val="right"/>
    </w:pPr>
  </w:p>
  <w:p w:rsidR="00E25657" w:rsidRDefault="00E25657">
    <w:pPr>
      <w:pStyle w:val="afff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7" w:rsidRDefault="00E2565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26B46">
      <w:rPr>
        <w:noProof/>
      </w:rPr>
      <w:t>46</w:t>
    </w:r>
    <w:r>
      <w:fldChar w:fldCharType="end"/>
    </w:r>
  </w:p>
  <w:p w:rsidR="00E25657" w:rsidRDefault="00E25657">
    <w:pPr>
      <w:pStyle w:val="affff3"/>
      <w:jc w:val="right"/>
    </w:pPr>
  </w:p>
  <w:p w:rsidR="00E25657" w:rsidRDefault="00E25657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9D" w:rsidRDefault="007B129D">
      <w:r>
        <w:separator/>
      </w:r>
    </w:p>
  </w:footnote>
  <w:footnote w:type="continuationSeparator" w:id="0">
    <w:p w:rsidR="007B129D" w:rsidRDefault="007B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98A"/>
    <w:multiLevelType w:val="multilevel"/>
    <w:tmpl w:val="09FA2F50"/>
    <w:lvl w:ilvl="0">
      <w:start w:val="1"/>
      <w:numFmt w:val="decimal"/>
      <w:pStyle w:val="a"/>
      <w:lvlText w:val="%1)"/>
      <w:lvlJc w:val="left"/>
      <w:pPr>
        <w:tabs>
          <w:tab w:val="left" w:pos="1430"/>
        </w:tabs>
        <w:ind w:left="-141" w:firstLine="851"/>
      </w:p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13E0499"/>
    <w:multiLevelType w:val="multilevel"/>
    <w:tmpl w:val="338C0ED8"/>
    <w:lvl w:ilvl="0">
      <w:start w:val="1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2F557BD3"/>
    <w:multiLevelType w:val="multilevel"/>
    <w:tmpl w:val="1E9CC55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84" w:hanging="720"/>
      </w:pPr>
    </w:lvl>
    <w:lvl w:ilvl="2">
      <w:start w:val="1"/>
      <w:numFmt w:val="decimal"/>
      <w:lvlText w:val="%1.%2.%3."/>
      <w:lvlJc w:val="left"/>
      <w:pPr>
        <w:ind w:left="2648" w:hanging="720"/>
      </w:pPr>
    </w:lvl>
    <w:lvl w:ilvl="3">
      <w:start w:val="1"/>
      <w:numFmt w:val="decimal"/>
      <w:lvlText w:val="%1.%2.%3.%4."/>
      <w:lvlJc w:val="left"/>
      <w:pPr>
        <w:ind w:left="3972" w:hanging="1080"/>
      </w:pPr>
    </w:lvl>
    <w:lvl w:ilvl="4">
      <w:start w:val="1"/>
      <w:numFmt w:val="decimal"/>
      <w:lvlText w:val="%1.%2.%3.%4.%5."/>
      <w:lvlJc w:val="left"/>
      <w:pPr>
        <w:ind w:left="4936" w:hanging="1080"/>
      </w:pPr>
    </w:lvl>
    <w:lvl w:ilvl="5">
      <w:start w:val="1"/>
      <w:numFmt w:val="decimal"/>
      <w:lvlText w:val="%1.%2.%3.%4.%5.%6."/>
      <w:lvlJc w:val="left"/>
      <w:pPr>
        <w:ind w:left="6260" w:hanging="1440"/>
      </w:pPr>
    </w:lvl>
    <w:lvl w:ilvl="6">
      <w:start w:val="1"/>
      <w:numFmt w:val="decimal"/>
      <w:lvlText w:val="%1.%2.%3.%4.%5.%6.%7."/>
      <w:lvlJc w:val="left"/>
      <w:pPr>
        <w:ind w:left="7584" w:hanging="1800"/>
      </w:pPr>
    </w:lvl>
    <w:lvl w:ilvl="7">
      <w:start w:val="1"/>
      <w:numFmt w:val="decimal"/>
      <w:lvlText w:val="%1.%2.%3.%4.%5.%6.%7.%8."/>
      <w:lvlJc w:val="left"/>
      <w:pPr>
        <w:ind w:left="8548" w:hanging="1800"/>
      </w:pPr>
    </w:lvl>
    <w:lvl w:ilvl="8">
      <w:start w:val="1"/>
      <w:numFmt w:val="decimal"/>
      <w:lvlText w:val="%1.%2.%3.%4.%5.%6.%7.%8.%9."/>
      <w:lvlJc w:val="left"/>
      <w:pPr>
        <w:ind w:left="9872" w:hanging="2160"/>
      </w:pPr>
    </w:lvl>
  </w:abstractNum>
  <w:abstractNum w:abstractNumId="3">
    <w:nsid w:val="3E5A516C"/>
    <w:multiLevelType w:val="multilevel"/>
    <w:tmpl w:val="B7B89C3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46206FCA"/>
    <w:multiLevelType w:val="multilevel"/>
    <w:tmpl w:val="CD92D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5">
    <w:nsid w:val="55C52513"/>
    <w:multiLevelType w:val="multilevel"/>
    <w:tmpl w:val="092C2C6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1931" w:hanging="1080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6">
    <w:nsid w:val="6C9D21F4"/>
    <w:multiLevelType w:val="multilevel"/>
    <w:tmpl w:val="7AD6E5A2"/>
    <w:lvl w:ilvl="0">
      <w:start w:val="1"/>
      <w:numFmt w:val="upperRoman"/>
      <w:lvlText w:val="%1."/>
      <w:lvlJc w:val="left"/>
      <w:pPr>
        <w:tabs>
          <w:tab w:val="left" w:pos="0"/>
        </w:tabs>
        <w:ind w:left="4950" w:hanging="72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5B4A84"/>
    <w:multiLevelType w:val="multilevel"/>
    <w:tmpl w:val="BEAEC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22D"/>
    <w:rsid w:val="0013622D"/>
    <w:rsid w:val="00626B46"/>
    <w:rsid w:val="007B129D"/>
    <w:rsid w:val="00E2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0"/>
    <w:qFormat/>
    <w:rPr>
      <w:sz w:val="24"/>
    </w:rPr>
  </w:style>
  <w:style w:type="paragraph" w:styleId="1">
    <w:name w:val="heading 1"/>
    <w:basedOn w:val="a0"/>
    <w:next w:val="a0"/>
    <w:link w:val="11"/>
    <w:uiPriority w:val="9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0"/>
    <w:next w:val="a0"/>
    <w:link w:val="21"/>
    <w:uiPriority w:val="9"/>
    <w:qFormat/>
    <w:pPr>
      <w:keepNext/>
      <w:numPr>
        <w:ilvl w:val="1"/>
        <w:numId w:val="8"/>
      </w:numPr>
      <w:ind w:left="0" w:firstLine="485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next w:val="a0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0"/>
    <w:next w:val="a0"/>
    <w:link w:val="41"/>
    <w:uiPriority w:val="9"/>
    <w:qFormat/>
    <w:pPr>
      <w:keepNext/>
      <w:numPr>
        <w:ilvl w:val="3"/>
        <w:numId w:val="8"/>
      </w:numPr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0"/>
    <w:next w:val="a0"/>
    <w:link w:val="61"/>
    <w:uiPriority w:val="9"/>
    <w:qFormat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0"/>
    <w:next w:val="a0"/>
    <w:link w:val="71"/>
    <w:uiPriority w:val="9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0"/>
    <w:next w:val="a0"/>
    <w:link w:val="81"/>
    <w:uiPriority w:val="9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8pt">
    <w:name w:val="Основной текст + 8 pt"/>
    <w:link w:val="8pt0"/>
    <w:rPr>
      <w:spacing w:val="1"/>
      <w:sz w:val="16"/>
      <w:highlight w:val="white"/>
    </w:rPr>
  </w:style>
  <w:style w:type="character" w:customStyle="1" w:styleId="8pt0">
    <w:name w:val="Основной текст + 8 pt"/>
    <w:link w:val="8pt"/>
    <w:rPr>
      <w:rFonts w:ascii="Times New Roman" w:hAnsi="Times New Roman"/>
      <w:color w:val="000000"/>
      <w:spacing w:val="1"/>
      <w:sz w:val="16"/>
      <w:highlight w:val="white"/>
      <w:u w:val="none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12">
    <w:name w:val="Выделение1"/>
    <w:link w:val="a4"/>
    <w:rPr>
      <w:i/>
    </w:rPr>
  </w:style>
  <w:style w:type="character" w:styleId="a4">
    <w:name w:val="Emphasis"/>
    <w:link w:val="12"/>
    <w:rPr>
      <w:i/>
    </w:rPr>
  </w:style>
  <w:style w:type="paragraph" w:customStyle="1" w:styleId="20">
    <w:name w:val="Заголовок 2 Знак"/>
    <w:link w:val="22"/>
    <w:rPr>
      <w:rFonts w:ascii="Arial" w:hAnsi="Arial"/>
      <w:b/>
      <w:sz w:val="22"/>
    </w:rPr>
  </w:style>
  <w:style w:type="character" w:customStyle="1" w:styleId="22">
    <w:name w:val="Заголовок 2 Знак"/>
    <w:link w:val="20"/>
    <w:rPr>
      <w:rFonts w:ascii="Arial" w:hAnsi="Arial"/>
      <w:b/>
      <w:sz w:val="22"/>
    </w:rPr>
  </w:style>
  <w:style w:type="paragraph" w:customStyle="1" w:styleId="40">
    <w:name w:val="Знак Знак4"/>
    <w:link w:val="42"/>
    <w:rPr>
      <w:sz w:val="24"/>
    </w:rPr>
  </w:style>
  <w:style w:type="character" w:customStyle="1" w:styleId="42">
    <w:name w:val="Знак Знак4"/>
    <w:link w:val="40"/>
    <w:rPr>
      <w:rFonts w:ascii="Times New Roman" w:hAnsi="Times New Roman"/>
      <w:sz w:val="24"/>
    </w:rPr>
  </w:style>
  <w:style w:type="paragraph" w:customStyle="1" w:styleId="WW8Num4z0">
    <w:name w:val="WW8Num4z0"/>
    <w:link w:val="WW8Num4z00"/>
    <w:rPr>
      <w:spacing w:val="-1"/>
      <w:sz w:val="28"/>
    </w:rPr>
  </w:style>
  <w:style w:type="character" w:customStyle="1" w:styleId="WW8Num4z00">
    <w:name w:val="WW8Num4z0"/>
    <w:link w:val="WW8Num4z0"/>
    <w:rPr>
      <w:rFonts w:ascii="Times New Roman" w:hAnsi="Times New Roman"/>
      <w:spacing w:val="-1"/>
      <w:sz w:val="28"/>
    </w:rPr>
  </w:style>
  <w:style w:type="paragraph" w:styleId="23">
    <w:name w:val="toc 2"/>
    <w:next w:val="a0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a5">
    <w:name w:val="Подпись к таблице_"/>
    <w:link w:val="a6"/>
    <w:rPr>
      <w:b/>
      <w:spacing w:val="-5"/>
      <w:sz w:val="23"/>
      <w:highlight w:val="white"/>
    </w:rPr>
  </w:style>
  <w:style w:type="character" w:customStyle="1" w:styleId="a6">
    <w:name w:val="Подпись к таблице_"/>
    <w:link w:val="a5"/>
    <w:rPr>
      <w:b/>
      <w:spacing w:val="-5"/>
      <w:sz w:val="23"/>
      <w:highlight w:val="white"/>
    </w:rPr>
  </w:style>
  <w:style w:type="paragraph" w:customStyle="1" w:styleId="13">
    <w:name w:val="Знак Знак Знак1 Знак Знак Знак Знак"/>
    <w:basedOn w:val="a0"/>
    <w:link w:val="14"/>
    <w:pPr>
      <w:spacing w:before="280" w:after="280"/>
      <w:jc w:val="both"/>
    </w:pPr>
    <w:rPr>
      <w:rFonts w:ascii="Tahoma" w:hAnsi="Tahoma"/>
      <w:sz w:val="20"/>
    </w:rPr>
  </w:style>
  <w:style w:type="character" w:customStyle="1" w:styleId="14">
    <w:name w:val="Знак Знак Знак1 Знак Знак Знак Знак"/>
    <w:basedOn w:val="10"/>
    <w:link w:val="13"/>
    <w:rPr>
      <w:rFonts w:ascii="Tahoma" w:hAnsi="Tahoma"/>
      <w:sz w:val="20"/>
    </w:rPr>
  </w:style>
  <w:style w:type="paragraph" w:customStyle="1" w:styleId="15">
    <w:name w:val="Знак примечания1"/>
    <w:link w:val="16"/>
    <w:rPr>
      <w:sz w:val="16"/>
    </w:rPr>
  </w:style>
  <w:style w:type="character" w:customStyle="1" w:styleId="16">
    <w:name w:val="Знак примечания1"/>
    <w:link w:val="15"/>
    <w:rPr>
      <w:sz w:val="16"/>
    </w:rPr>
  </w:style>
  <w:style w:type="paragraph" w:customStyle="1" w:styleId="WW8Num39z0">
    <w:name w:val="WW8Num39z0"/>
    <w:link w:val="WW8Num39z00"/>
  </w:style>
  <w:style w:type="character" w:customStyle="1" w:styleId="WW8Num39z00">
    <w:name w:val="WW8Num39z0"/>
    <w:link w:val="WW8Num39z0"/>
  </w:style>
  <w:style w:type="paragraph" w:customStyle="1" w:styleId="WW8Num28z1">
    <w:name w:val="WW8Num28z1"/>
    <w:link w:val="WW8Num28z10"/>
    <w:rPr>
      <w:rFonts w:ascii="Courier New" w:hAnsi="Courier New"/>
    </w:rPr>
  </w:style>
  <w:style w:type="character" w:customStyle="1" w:styleId="WW8Num28z10">
    <w:name w:val="WW8Num28z1"/>
    <w:link w:val="WW8Num28z1"/>
    <w:rPr>
      <w:rFonts w:ascii="Courier New" w:hAnsi="Courier New"/>
    </w:rPr>
  </w:style>
  <w:style w:type="paragraph" w:customStyle="1" w:styleId="17">
    <w:name w:val="Текст примечания Знак1"/>
    <w:link w:val="18"/>
  </w:style>
  <w:style w:type="character" w:customStyle="1" w:styleId="18">
    <w:name w:val="Текст примечания Знак1"/>
    <w:link w:val="17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styleId="43">
    <w:name w:val="toc 4"/>
    <w:next w:val="a0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b w:val="0"/>
    </w:rPr>
  </w:style>
  <w:style w:type="paragraph" w:customStyle="1" w:styleId="a7">
    <w:name w:val="Заголовок"/>
    <w:basedOn w:val="a0"/>
    <w:next w:val="a8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0"/>
    <w:link w:val="a7"/>
    <w:rPr>
      <w:rFonts w:ascii="Arial" w:hAnsi="Arial"/>
      <w:sz w:val="28"/>
    </w:rPr>
  </w:style>
  <w:style w:type="character" w:customStyle="1" w:styleId="71">
    <w:name w:val="Заголовок 7 Знак1"/>
    <w:basedOn w:val="10"/>
    <w:link w:val="7"/>
    <w:rPr>
      <w:rFonts w:ascii="Arial" w:hAnsi="Arial"/>
      <w:b/>
      <w:i/>
      <w:sz w:val="22"/>
    </w:rPr>
  </w:style>
  <w:style w:type="paragraph" w:customStyle="1" w:styleId="paragraph">
    <w:name w:val="paragraph"/>
    <w:basedOn w:val="a0"/>
    <w:link w:val="paragraph0"/>
    <w:pPr>
      <w:spacing w:before="280" w:after="280"/>
    </w:pPr>
  </w:style>
  <w:style w:type="character" w:customStyle="1" w:styleId="paragraph0">
    <w:name w:val="paragraph"/>
    <w:basedOn w:val="10"/>
    <w:link w:val="paragraph"/>
    <w:rPr>
      <w:sz w:val="24"/>
    </w:rPr>
  </w:style>
  <w:style w:type="paragraph" w:customStyle="1" w:styleId="WW8Num22z4">
    <w:name w:val="WW8Num22z4"/>
    <w:link w:val="WW8Num22z40"/>
    <w:rPr>
      <w:rFonts w:ascii="Courier New" w:hAnsi="Courier New"/>
    </w:rPr>
  </w:style>
  <w:style w:type="character" w:customStyle="1" w:styleId="WW8Num22z40">
    <w:name w:val="WW8Num22z4"/>
    <w:link w:val="WW8Num22z4"/>
    <w:rPr>
      <w:rFonts w:ascii="Courier New" w:hAnsi="Courier New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styleId="60">
    <w:name w:val="toc 6"/>
    <w:next w:val="a0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19">
    <w:name w:val="Основной текст1"/>
    <w:basedOn w:val="a0"/>
    <w:link w:val="1a"/>
    <w:pPr>
      <w:widowControl w:val="0"/>
      <w:spacing w:line="317" w:lineRule="exact"/>
      <w:ind w:firstLine="540"/>
      <w:jc w:val="both"/>
    </w:pPr>
    <w:rPr>
      <w:spacing w:val="-1"/>
      <w:sz w:val="26"/>
      <w:highlight w:val="white"/>
    </w:rPr>
  </w:style>
  <w:style w:type="character" w:customStyle="1" w:styleId="1a">
    <w:name w:val="Основной текст1"/>
    <w:basedOn w:val="10"/>
    <w:link w:val="19"/>
    <w:rPr>
      <w:spacing w:val="-1"/>
      <w:sz w:val="26"/>
      <w:highlight w:val="white"/>
    </w:rPr>
  </w:style>
  <w:style w:type="paragraph" w:styleId="70">
    <w:name w:val="toc 7"/>
    <w:next w:val="a0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10">
    <w:name w:val="Знак Знак11"/>
    <w:link w:val="111"/>
    <w:rPr>
      <w:sz w:val="24"/>
    </w:rPr>
  </w:style>
  <w:style w:type="character" w:customStyle="1" w:styleId="111">
    <w:name w:val="Знак Знак11"/>
    <w:link w:val="110"/>
    <w:rPr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b">
    <w:name w:val="Название объекта1"/>
    <w:basedOn w:val="a0"/>
    <w:next w:val="a0"/>
    <w:link w:val="1c"/>
    <w:rPr>
      <w:b/>
      <w:sz w:val="20"/>
    </w:rPr>
  </w:style>
  <w:style w:type="character" w:customStyle="1" w:styleId="1c">
    <w:name w:val="Название объекта1"/>
    <w:basedOn w:val="10"/>
    <w:link w:val="1b"/>
    <w:rPr>
      <w:b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  <w:rPr>
      <w:rFonts w:ascii="Times New Roman" w:hAnsi="Times New Roman"/>
    </w:rPr>
  </w:style>
  <w:style w:type="paragraph" w:customStyle="1" w:styleId="27">
    <w:name w:val="Знак примечания2"/>
    <w:link w:val="aa"/>
    <w:rPr>
      <w:sz w:val="16"/>
    </w:rPr>
  </w:style>
  <w:style w:type="character" w:styleId="aa">
    <w:name w:val="annotation reference"/>
    <w:link w:val="27"/>
    <w:rPr>
      <w:sz w:val="16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38z0">
    <w:name w:val="WW8Num38z0"/>
    <w:link w:val="WW8Num38z00"/>
  </w:style>
  <w:style w:type="character" w:customStyle="1" w:styleId="WW8Num38z00">
    <w:name w:val="WW8Num38z0"/>
    <w:link w:val="WW8Num38z0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1d">
    <w:name w:val="Основной текст Знак1"/>
    <w:link w:val="1e"/>
    <w:rPr>
      <w:sz w:val="24"/>
    </w:rPr>
  </w:style>
  <w:style w:type="character" w:customStyle="1" w:styleId="1e">
    <w:name w:val="Основной текст Знак1"/>
    <w:link w:val="1d"/>
    <w:rPr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f">
    <w:name w:val="Знак Знак1"/>
    <w:link w:val="1f0"/>
    <w:rPr>
      <w:sz w:val="24"/>
    </w:rPr>
  </w:style>
  <w:style w:type="character" w:customStyle="1" w:styleId="1f0">
    <w:name w:val="Знак Знак1"/>
    <w:link w:val="1f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16z2">
    <w:name w:val="WW8Num16z2"/>
    <w:link w:val="WW8Num16z20"/>
    <w:rPr>
      <w:rFonts w:ascii="Symbol" w:hAnsi="Symbol"/>
    </w:rPr>
  </w:style>
  <w:style w:type="character" w:customStyle="1" w:styleId="WW8Num16z20">
    <w:name w:val="WW8Num16z2"/>
    <w:link w:val="WW8Num16z2"/>
    <w:rPr>
      <w:rFonts w:ascii="Symbol" w:hAnsi="Symbol"/>
    </w:rPr>
  </w:style>
  <w:style w:type="paragraph" w:styleId="ab">
    <w:name w:val="annotation text"/>
    <w:basedOn w:val="a0"/>
    <w:link w:val="ac"/>
    <w:rPr>
      <w:sz w:val="20"/>
    </w:rPr>
  </w:style>
  <w:style w:type="character" w:customStyle="1" w:styleId="ac">
    <w:name w:val="Текст примечания Знак"/>
    <w:basedOn w:val="10"/>
    <w:link w:val="ab"/>
    <w:rPr>
      <w:sz w:val="20"/>
    </w:rPr>
  </w:style>
  <w:style w:type="paragraph" w:customStyle="1" w:styleId="WW8Num28z3">
    <w:name w:val="WW8Num28z3"/>
    <w:link w:val="WW8Num28z30"/>
    <w:rPr>
      <w:rFonts w:ascii="Symbol" w:hAnsi="Symbol"/>
    </w:rPr>
  </w:style>
  <w:style w:type="character" w:customStyle="1" w:styleId="WW8Num28z30">
    <w:name w:val="WW8Num28z3"/>
    <w:link w:val="WW8Num28z3"/>
    <w:rPr>
      <w:rFonts w:ascii="Symbol" w:hAnsi="Symbol"/>
    </w:rPr>
  </w:style>
  <w:style w:type="paragraph" w:customStyle="1" w:styleId="100">
    <w:name w:val="Знак Знак10 Знак Знак Знак Знак Знак Знак Знак Знак"/>
    <w:basedOn w:val="a0"/>
    <w:link w:val="101"/>
    <w:pPr>
      <w:spacing w:after="160" w:line="240" w:lineRule="exact"/>
    </w:pPr>
    <w:rPr>
      <w:rFonts w:ascii="Verdana" w:hAnsi="Verdana"/>
      <w:sz w:val="20"/>
    </w:rPr>
  </w:style>
  <w:style w:type="character" w:customStyle="1" w:styleId="101">
    <w:name w:val="Знак Знак10 Знак Знак Знак Знак Знак Знак Знак Знак"/>
    <w:basedOn w:val="10"/>
    <w:link w:val="100"/>
    <w:rPr>
      <w:rFonts w:ascii="Verdana" w:hAnsi="Verdana"/>
      <w:sz w:val="20"/>
    </w:rPr>
  </w:style>
  <w:style w:type="paragraph" w:styleId="ad">
    <w:name w:val="caption"/>
    <w:basedOn w:val="a0"/>
    <w:next w:val="a0"/>
    <w:link w:val="ae"/>
    <w:rPr>
      <w:b/>
      <w:sz w:val="20"/>
    </w:rPr>
  </w:style>
  <w:style w:type="character" w:customStyle="1" w:styleId="ae">
    <w:name w:val="Название объекта Знак"/>
    <w:basedOn w:val="10"/>
    <w:link w:val="ad"/>
    <w:rPr>
      <w:b/>
      <w:sz w:val="20"/>
    </w:rPr>
  </w:style>
  <w:style w:type="paragraph" w:styleId="af">
    <w:name w:val="No Spacing"/>
    <w:link w:val="af0"/>
    <w:rPr>
      <w:rFonts w:ascii="Calibri" w:hAnsi="Calibri"/>
      <w:sz w:val="22"/>
    </w:rPr>
  </w:style>
  <w:style w:type="character" w:customStyle="1" w:styleId="1f1">
    <w:name w:val="Без интервала1"/>
    <w:rPr>
      <w:rFonts w:ascii="Calibri" w:hAnsi="Calibri"/>
      <w:sz w:val="22"/>
    </w:rPr>
  </w:style>
  <w:style w:type="paragraph" w:customStyle="1" w:styleId="ConsNormal">
    <w:name w:val="ConsNormal Знак"/>
    <w:link w:val="ConsNormal0"/>
    <w:rPr>
      <w:rFonts w:ascii="Arial" w:hAnsi="Arial"/>
    </w:rPr>
  </w:style>
  <w:style w:type="character" w:customStyle="1" w:styleId="ConsNormal0">
    <w:name w:val="ConsNormal Знак"/>
    <w:link w:val="ConsNormal"/>
    <w:rPr>
      <w:rFonts w:ascii="Arial" w:hAnsi="Arial"/>
    </w:rPr>
  </w:style>
  <w:style w:type="paragraph" w:customStyle="1" w:styleId="WW8Num22z3">
    <w:name w:val="WW8Num22z3"/>
    <w:link w:val="WW8Num22z30"/>
    <w:rPr>
      <w:rFonts w:ascii="Symbol" w:hAnsi="Symbol"/>
    </w:rPr>
  </w:style>
  <w:style w:type="character" w:customStyle="1" w:styleId="WW8Num22z30">
    <w:name w:val="WW8Num22z3"/>
    <w:link w:val="WW8Num22z3"/>
    <w:rPr>
      <w:rFonts w:ascii="Symbol" w:hAnsi="Symbol"/>
    </w:rPr>
  </w:style>
  <w:style w:type="paragraph" w:customStyle="1" w:styleId="af1">
    <w:name w:val="Гипертекстовая ссылка"/>
    <w:link w:val="af2"/>
    <w:rPr>
      <w:b/>
      <w:color w:val="106BBE"/>
    </w:rPr>
  </w:style>
  <w:style w:type="character" w:customStyle="1" w:styleId="af2">
    <w:name w:val="Гипертекстовая ссылка"/>
    <w:link w:val="af1"/>
    <w:rPr>
      <w:b/>
      <w:color w:val="106BBE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af3">
    <w:name w:val="Знак"/>
    <w:basedOn w:val="a0"/>
    <w:link w:val="af4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af4">
    <w:name w:val="Знак"/>
    <w:basedOn w:val="10"/>
    <w:link w:val="af3"/>
    <w:rPr>
      <w:rFonts w:ascii="Verdana" w:hAnsi="Verdana"/>
      <w:sz w:val="20"/>
    </w:rPr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  <w:rPr>
      <w:rFonts w:ascii="Times New Roman" w:hAnsi="Times New Roman"/>
    </w:rPr>
  </w:style>
  <w:style w:type="paragraph" w:customStyle="1" w:styleId="CharStyle13">
    <w:name w:val="Char Style 13"/>
    <w:link w:val="CharStyle130"/>
    <w:rPr>
      <w:sz w:val="26"/>
      <w:highlight w:val="white"/>
    </w:rPr>
  </w:style>
  <w:style w:type="character" w:customStyle="1" w:styleId="CharStyle130">
    <w:name w:val="Char Style 13"/>
    <w:link w:val="CharStyle13"/>
    <w:rPr>
      <w:sz w:val="26"/>
      <w:highlight w:val="white"/>
    </w:rPr>
  </w:style>
  <w:style w:type="paragraph" w:customStyle="1" w:styleId="1f4">
    <w:name w:val="Знак1"/>
    <w:basedOn w:val="a0"/>
    <w:link w:val="1f5"/>
    <w:pPr>
      <w:spacing w:after="160" w:line="240" w:lineRule="exact"/>
    </w:pPr>
    <w:rPr>
      <w:rFonts w:ascii="Verdana" w:hAnsi="Verdana"/>
      <w:sz w:val="20"/>
    </w:rPr>
  </w:style>
  <w:style w:type="character" w:customStyle="1" w:styleId="1f5">
    <w:name w:val="Знак1"/>
    <w:basedOn w:val="10"/>
    <w:link w:val="1f4"/>
    <w:rPr>
      <w:rFonts w:ascii="Verdana" w:hAnsi="Verdana"/>
      <w:sz w:val="20"/>
    </w:rPr>
  </w:style>
  <w:style w:type="paragraph" w:customStyle="1" w:styleId="af5">
    <w:name w:val="Заголовок таблицы"/>
    <w:basedOn w:val="af6"/>
    <w:link w:val="af7"/>
    <w:pPr>
      <w:jc w:val="center"/>
    </w:pPr>
    <w:rPr>
      <w:b/>
    </w:rPr>
  </w:style>
  <w:style w:type="character" w:customStyle="1" w:styleId="af7">
    <w:name w:val="Заголовок таблицы"/>
    <w:basedOn w:val="af8"/>
    <w:link w:val="af5"/>
    <w:rPr>
      <w:b/>
      <w:sz w:val="24"/>
    </w:rPr>
  </w:style>
  <w:style w:type="paragraph" w:customStyle="1" w:styleId="31">
    <w:name w:val="Основной текст 3 Знак1"/>
    <w:link w:val="310"/>
    <w:rPr>
      <w:sz w:val="16"/>
    </w:rPr>
  </w:style>
  <w:style w:type="character" w:customStyle="1" w:styleId="310">
    <w:name w:val="Основной текст 3 Знак1"/>
    <w:link w:val="31"/>
    <w:rPr>
      <w:sz w:val="16"/>
    </w:rPr>
  </w:style>
  <w:style w:type="paragraph" w:customStyle="1" w:styleId="210">
    <w:name w:val="Основной текст с отступом 2 Знак1"/>
    <w:link w:val="211"/>
    <w:rPr>
      <w:sz w:val="24"/>
    </w:rPr>
  </w:style>
  <w:style w:type="character" w:customStyle="1" w:styleId="211">
    <w:name w:val="Основной текст с отступом 2 Знак1"/>
    <w:link w:val="210"/>
    <w:rPr>
      <w:sz w:val="24"/>
    </w:rPr>
  </w:style>
  <w:style w:type="paragraph" w:customStyle="1" w:styleId="28">
    <w:name w:val="Название2"/>
    <w:basedOn w:val="a0"/>
    <w:link w:val="29"/>
    <w:pPr>
      <w:spacing w:before="120" w:after="120"/>
    </w:pPr>
    <w:rPr>
      <w:i/>
    </w:rPr>
  </w:style>
  <w:style w:type="character" w:customStyle="1" w:styleId="29">
    <w:name w:val="Название2"/>
    <w:basedOn w:val="10"/>
    <w:link w:val="28"/>
    <w:rPr>
      <w:i/>
      <w:sz w:val="24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color w:val="00000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af9">
    <w:name w:val="Знак Знак"/>
    <w:basedOn w:val="a0"/>
    <w:link w:val="afa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afa">
    <w:name w:val="Знак Знак"/>
    <w:basedOn w:val="10"/>
    <w:link w:val="af9"/>
    <w:rPr>
      <w:rFonts w:ascii="Verdana" w:hAnsi="Verdana"/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fb">
    <w:name w:val="Balloon Text"/>
    <w:basedOn w:val="a0"/>
    <w:link w:val="1f6"/>
    <w:rPr>
      <w:rFonts w:ascii="Tahoma" w:hAnsi="Tahoma"/>
      <w:sz w:val="16"/>
    </w:rPr>
  </w:style>
  <w:style w:type="character" w:customStyle="1" w:styleId="1f6">
    <w:name w:val="Текст выноски Знак1"/>
    <w:basedOn w:val="10"/>
    <w:link w:val="afb"/>
    <w:rPr>
      <w:rFonts w:ascii="Tahoma" w:hAnsi="Tahoma"/>
      <w:sz w:val="16"/>
    </w:rPr>
  </w:style>
  <w:style w:type="paragraph" w:styleId="afc">
    <w:name w:val="header"/>
    <w:basedOn w:val="a0"/>
    <w:link w:val="1f7"/>
    <w:pPr>
      <w:tabs>
        <w:tab w:val="center" w:pos="4677"/>
        <w:tab w:val="right" w:pos="9355"/>
      </w:tabs>
    </w:pPr>
  </w:style>
  <w:style w:type="character" w:customStyle="1" w:styleId="1f7">
    <w:name w:val="Верхний колонтитул Знак1"/>
    <w:basedOn w:val="10"/>
    <w:link w:val="afc"/>
    <w:rPr>
      <w:sz w:val="24"/>
    </w:rPr>
  </w:style>
  <w:style w:type="paragraph" w:customStyle="1" w:styleId="afd">
    <w:name w:val="Верхний колонтитул Знак"/>
    <w:link w:val="afe"/>
    <w:rPr>
      <w:sz w:val="24"/>
    </w:rPr>
  </w:style>
  <w:style w:type="character" w:customStyle="1" w:styleId="afe">
    <w:name w:val="Верхний колонтитул Знак"/>
    <w:link w:val="afd"/>
    <w:rPr>
      <w:sz w:val="24"/>
    </w:rPr>
  </w:style>
  <w:style w:type="paragraph" w:customStyle="1" w:styleId="WW8Num30z3">
    <w:name w:val="WW8Num30z3"/>
    <w:link w:val="WW8Num30z30"/>
    <w:rPr>
      <w:rFonts w:ascii="Symbol" w:hAnsi="Symbol"/>
    </w:rPr>
  </w:style>
  <w:style w:type="character" w:customStyle="1" w:styleId="WW8Num30z30">
    <w:name w:val="WW8Num30z3"/>
    <w:link w:val="WW8Num30z3"/>
    <w:rPr>
      <w:rFonts w:ascii="Symbol" w:hAnsi="Symbol"/>
    </w:rPr>
  </w:style>
  <w:style w:type="paragraph" w:styleId="aff">
    <w:name w:val="Body Text Indent"/>
    <w:basedOn w:val="a0"/>
    <w:link w:val="1f8"/>
    <w:pPr>
      <w:spacing w:after="120"/>
      <w:ind w:left="283"/>
    </w:pPr>
  </w:style>
  <w:style w:type="character" w:customStyle="1" w:styleId="1f8">
    <w:name w:val="Основной текст с отступом Знак1"/>
    <w:basedOn w:val="10"/>
    <w:link w:val="aff"/>
    <w:rPr>
      <w:sz w:val="24"/>
    </w:rPr>
  </w:style>
  <w:style w:type="paragraph" w:customStyle="1" w:styleId="2a">
    <w:name w:val="Подпись к таблице (2)_"/>
    <w:link w:val="2b"/>
    <w:rPr>
      <w:b/>
      <w:spacing w:val="-5"/>
      <w:sz w:val="18"/>
      <w:highlight w:val="white"/>
    </w:rPr>
  </w:style>
  <w:style w:type="character" w:customStyle="1" w:styleId="2b">
    <w:name w:val="Подпись к таблице (2)_"/>
    <w:link w:val="2a"/>
    <w:rPr>
      <w:b/>
      <w:spacing w:val="-5"/>
      <w:sz w:val="18"/>
      <w:highlight w:val="white"/>
    </w:rPr>
  </w:style>
  <w:style w:type="paragraph" w:customStyle="1" w:styleId="311">
    <w:name w:val="Основной текст с отступом 3 Знак1"/>
    <w:link w:val="312"/>
    <w:rPr>
      <w:sz w:val="16"/>
    </w:rPr>
  </w:style>
  <w:style w:type="character" w:customStyle="1" w:styleId="312">
    <w:name w:val="Основной текст с отступом 3 Знак1"/>
    <w:link w:val="311"/>
    <w:rPr>
      <w:sz w:val="16"/>
    </w:rPr>
  </w:style>
  <w:style w:type="paragraph" w:customStyle="1" w:styleId="212">
    <w:name w:val="Основной текст 21"/>
    <w:basedOn w:val="a0"/>
    <w:link w:val="213"/>
    <w:pPr>
      <w:spacing w:after="120" w:line="480" w:lineRule="auto"/>
    </w:pPr>
  </w:style>
  <w:style w:type="character" w:customStyle="1" w:styleId="213">
    <w:name w:val="Основной текст 21"/>
    <w:basedOn w:val="10"/>
    <w:link w:val="212"/>
    <w:rPr>
      <w:sz w:val="24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313">
    <w:name w:val="Основной текст 31"/>
    <w:basedOn w:val="a0"/>
    <w:link w:val="314"/>
    <w:pPr>
      <w:spacing w:after="120"/>
    </w:pPr>
    <w:rPr>
      <w:sz w:val="16"/>
    </w:rPr>
  </w:style>
  <w:style w:type="character" w:customStyle="1" w:styleId="314">
    <w:name w:val="Основной текст 31"/>
    <w:basedOn w:val="10"/>
    <w:link w:val="313"/>
    <w:rPr>
      <w:sz w:val="16"/>
    </w:rPr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</w:rPr>
  </w:style>
  <w:style w:type="paragraph" w:customStyle="1" w:styleId="2c">
    <w:name w:val="Указатель2"/>
    <w:basedOn w:val="a0"/>
    <w:link w:val="2d"/>
  </w:style>
  <w:style w:type="character" w:customStyle="1" w:styleId="2d">
    <w:name w:val="Указатель2"/>
    <w:basedOn w:val="10"/>
    <w:link w:val="2c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9">
    <w:name w:val="Заголовок 1 Знак"/>
    <w:link w:val="1fa"/>
    <w:rPr>
      <w:rFonts w:ascii="Arial" w:hAnsi="Arial"/>
      <w:b/>
      <w:sz w:val="32"/>
    </w:rPr>
  </w:style>
  <w:style w:type="character" w:customStyle="1" w:styleId="1fa">
    <w:name w:val="Заголовок 1 Знак"/>
    <w:link w:val="1f9"/>
    <w:rPr>
      <w:rFonts w:ascii="Arial" w:hAnsi="Arial"/>
      <w:b/>
      <w:sz w:val="32"/>
    </w:rPr>
  </w:style>
  <w:style w:type="paragraph" w:customStyle="1" w:styleId="WW8Num20z0">
    <w:name w:val="WW8Num20z0"/>
    <w:link w:val="WW8Num20z00"/>
    <w:rPr>
      <w:b/>
      <w:i/>
    </w:rPr>
  </w:style>
  <w:style w:type="character" w:customStyle="1" w:styleId="WW8Num20z00">
    <w:name w:val="WW8Num20z0"/>
    <w:link w:val="WW8Num20z0"/>
    <w:rPr>
      <w:b/>
      <w:i/>
    </w:rPr>
  </w:style>
  <w:style w:type="paragraph" w:customStyle="1" w:styleId="214">
    <w:name w:val="Красная строка 2 Знак1"/>
    <w:basedOn w:val="aff"/>
    <w:link w:val="215"/>
  </w:style>
  <w:style w:type="character" w:customStyle="1" w:styleId="215">
    <w:name w:val="Красная строка 2 Знак1"/>
    <w:basedOn w:val="1f8"/>
    <w:link w:val="214"/>
    <w:rPr>
      <w:sz w:val="24"/>
    </w:rPr>
  </w:style>
  <w:style w:type="paragraph" w:customStyle="1" w:styleId="32">
    <w:name w:val="Основной шрифт абзаца3"/>
    <w:link w:val="pre"/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aff0">
    <w:name w:val="Название Знак"/>
    <w:link w:val="aff1"/>
    <w:rPr>
      <w:sz w:val="28"/>
    </w:rPr>
  </w:style>
  <w:style w:type="character" w:customStyle="1" w:styleId="aff1">
    <w:name w:val="Название Знак"/>
    <w:link w:val="aff0"/>
    <w:rPr>
      <w:sz w:val="28"/>
    </w:rPr>
  </w:style>
  <w:style w:type="paragraph" w:styleId="33">
    <w:name w:val="toc 3"/>
    <w:next w:val="a0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WW8Num35z0">
    <w:name w:val="WW8Num35z0"/>
    <w:link w:val="WW8Num35z00"/>
  </w:style>
  <w:style w:type="character" w:customStyle="1" w:styleId="WW8Num35z00">
    <w:name w:val="WW8Num35z0"/>
    <w:link w:val="WW8Num35z0"/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</w:rPr>
  </w:style>
  <w:style w:type="paragraph" w:customStyle="1" w:styleId="WW8Num32z3">
    <w:name w:val="WW8Num32z3"/>
    <w:link w:val="WW8Num32z30"/>
    <w:rPr>
      <w:rFonts w:ascii="Symbol" w:hAnsi="Symbol"/>
    </w:rPr>
  </w:style>
  <w:style w:type="character" w:customStyle="1" w:styleId="WW8Num32z30">
    <w:name w:val="WW8Num32z3"/>
    <w:link w:val="WW8Num32z3"/>
    <w:rPr>
      <w:rFonts w:ascii="Symbol" w:hAnsi="Symbol"/>
    </w:rPr>
  </w:style>
  <w:style w:type="paragraph" w:customStyle="1" w:styleId="FooterChar">
    <w:name w:val="Footer Char"/>
    <w:link w:val="FooterChar0"/>
    <w:rPr>
      <w:sz w:val="24"/>
    </w:rPr>
  </w:style>
  <w:style w:type="character" w:customStyle="1" w:styleId="FooterChar0">
    <w:name w:val="Footer Char"/>
    <w:link w:val="FooterChar"/>
    <w:rPr>
      <w:rFonts w:ascii="Times New Roman" w:hAnsi="Times New Roman"/>
      <w:sz w:val="24"/>
    </w:rPr>
  </w:style>
  <w:style w:type="paragraph" w:styleId="aff2">
    <w:name w:val="List"/>
    <w:basedOn w:val="a8"/>
    <w:link w:val="aff3"/>
    <w:rPr>
      <w:rFonts w:ascii="Arial" w:hAnsi="Arial"/>
    </w:rPr>
  </w:style>
  <w:style w:type="character" w:customStyle="1" w:styleId="aff3">
    <w:name w:val="Список Знак"/>
    <w:basedOn w:val="aff4"/>
    <w:link w:val="aff2"/>
    <w:rPr>
      <w:rFonts w:ascii="Arial" w:hAnsi="Arial"/>
      <w:sz w:val="24"/>
    </w:rPr>
  </w:style>
  <w:style w:type="paragraph" w:customStyle="1" w:styleId="FontStyle13">
    <w:name w:val="Font Style13"/>
    <w:link w:val="FontStyle130"/>
    <w:rPr>
      <w:b/>
      <w:sz w:val="24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24"/>
    </w:rPr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customStyle="1" w:styleId="WW8Num21z0">
    <w:name w:val="WW8Num21z0"/>
    <w:link w:val="WW8Num21z00"/>
    <w:rPr>
      <w:b/>
      <w:i/>
    </w:rPr>
  </w:style>
  <w:style w:type="character" w:customStyle="1" w:styleId="WW8Num21z00">
    <w:name w:val="WW8Num21z0"/>
    <w:link w:val="WW8Num21z0"/>
    <w:rPr>
      <w:b/>
      <w:i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1fb">
    <w:name w:val="Название1"/>
    <w:basedOn w:val="a0"/>
    <w:link w:val="1fc"/>
    <w:pPr>
      <w:spacing w:before="120" w:after="120"/>
    </w:pPr>
    <w:rPr>
      <w:rFonts w:ascii="Arial" w:hAnsi="Arial"/>
      <w:i/>
      <w:sz w:val="20"/>
    </w:rPr>
  </w:style>
  <w:style w:type="character" w:customStyle="1" w:styleId="1fc">
    <w:name w:val="Название1"/>
    <w:basedOn w:val="10"/>
    <w:link w:val="1fb"/>
    <w:rPr>
      <w:rFonts w:ascii="Arial" w:hAnsi="Arial"/>
      <w:i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  <w:rPr>
      <w:b w:val="0"/>
    </w:rPr>
  </w:style>
  <w:style w:type="paragraph" w:customStyle="1" w:styleId="Courier14">
    <w:name w:val="Courier14"/>
    <w:basedOn w:val="a0"/>
    <w:link w:val="Courier140"/>
    <w:pPr>
      <w:ind w:firstLine="851"/>
      <w:jc w:val="both"/>
    </w:pPr>
    <w:rPr>
      <w:rFonts w:ascii="Courier New" w:hAnsi="Courier New"/>
      <w:sz w:val="28"/>
    </w:rPr>
  </w:style>
  <w:style w:type="character" w:customStyle="1" w:styleId="Courier140">
    <w:name w:val="Courier14"/>
    <w:basedOn w:val="10"/>
    <w:link w:val="Courier14"/>
    <w:rPr>
      <w:rFonts w:ascii="Courier New" w:hAnsi="Courier New"/>
      <w:sz w:val="28"/>
    </w:rPr>
  </w:style>
  <w:style w:type="paragraph" w:customStyle="1" w:styleId="1fd">
    <w:name w:val="Номер страницы1"/>
    <w:basedOn w:val="1f2"/>
    <w:link w:val="aff5"/>
  </w:style>
  <w:style w:type="character" w:styleId="aff5">
    <w:name w:val="page number"/>
    <w:basedOn w:val="1f3"/>
    <w:link w:val="1fd"/>
  </w:style>
  <w:style w:type="paragraph" w:customStyle="1" w:styleId="410">
    <w:name w:val="Знак Знак41"/>
    <w:link w:val="411"/>
    <w:rPr>
      <w:sz w:val="24"/>
    </w:rPr>
  </w:style>
  <w:style w:type="character" w:customStyle="1" w:styleId="411">
    <w:name w:val="Знак Знак41"/>
    <w:link w:val="410"/>
    <w:rPr>
      <w:rFonts w:ascii="Times New Roman" w:hAnsi="Times New Roman"/>
      <w:sz w:val="24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</w:rPr>
  </w:style>
  <w:style w:type="paragraph" w:styleId="2e">
    <w:name w:val="Body Text 2"/>
    <w:basedOn w:val="a0"/>
    <w:link w:val="2f"/>
    <w:pPr>
      <w:spacing w:after="120" w:line="480" w:lineRule="auto"/>
    </w:pPr>
  </w:style>
  <w:style w:type="character" w:customStyle="1" w:styleId="2f">
    <w:name w:val="Основной текст 2 Знак"/>
    <w:basedOn w:val="10"/>
    <w:link w:val="2e"/>
    <w:rPr>
      <w:sz w:val="24"/>
    </w:rPr>
  </w:style>
  <w:style w:type="paragraph" w:customStyle="1" w:styleId="NormalANX">
    <w:name w:val="NormalANX"/>
    <w:basedOn w:val="a0"/>
    <w:link w:val="NormalANX0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NormalANX0">
    <w:name w:val="NormalANX"/>
    <w:basedOn w:val="10"/>
    <w:link w:val="NormalANX"/>
    <w:rPr>
      <w:sz w:val="28"/>
    </w:rPr>
  </w:style>
  <w:style w:type="paragraph" w:customStyle="1" w:styleId="WW8Num33z0">
    <w:name w:val="WW8Num33z0"/>
    <w:link w:val="WW8Num33z00"/>
    <w:rPr>
      <w:rFonts w:ascii="Symbol" w:hAnsi="Symbol"/>
    </w:rPr>
  </w:style>
  <w:style w:type="character" w:customStyle="1" w:styleId="WW8Num33z00">
    <w:name w:val="WW8Num33z0"/>
    <w:link w:val="WW8Num33z0"/>
    <w:rPr>
      <w:rFonts w:ascii="Symbol" w:hAnsi="Symbol"/>
    </w:rPr>
  </w:style>
  <w:style w:type="paragraph" w:customStyle="1" w:styleId="Style12">
    <w:name w:val="Style 12"/>
    <w:basedOn w:val="a0"/>
    <w:link w:val="Style120"/>
    <w:pPr>
      <w:widowControl w:val="0"/>
      <w:spacing w:before="1440" w:after="180" w:line="367" w:lineRule="exact"/>
      <w:ind w:hanging="360"/>
      <w:jc w:val="both"/>
    </w:pPr>
    <w:rPr>
      <w:sz w:val="26"/>
    </w:rPr>
  </w:style>
  <w:style w:type="character" w:customStyle="1" w:styleId="Style120">
    <w:name w:val="Style 12"/>
    <w:basedOn w:val="10"/>
    <w:link w:val="Style12"/>
    <w:rPr>
      <w:sz w:val="26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9pt">
    <w:name w:val="Основной текст + 9 pt"/>
    <w:link w:val="9pt0"/>
    <w:rPr>
      <w:b/>
      <w:spacing w:val="-5"/>
      <w:sz w:val="18"/>
      <w:highlight w:val="white"/>
    </w:rPr>
  </w:style>
  <w:style w:type="character" w:customStyle="1" w:styleId="9pt0">
    <w:name w:val="Основной текст + 9 pt"/>
    <w:link w:val="9pt"/>
    <w:rPr>
      <w:rFonts w:ascii="Times New Roman" w:hAnsi="Times New Roman"/>
      <w:b/>
      <w:color w:val="000000"/>
      <w:spacing w:val="-5"/>
      <w:sz w:val="18"/>
      <w:highlight w:val="white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f6">
    <w:name w:val="Основной текст_"/>
    <w:link w:val="aff7"/>
    <w:rPr>
      <w:spacing w:val="-1"/>
      <w:sz w:val="26"/>
      <w:highlight w:val="white"/>
    </w:rPr>
  </w:style>
  <w:style w:type="character" w:customStyle="1" w:styleId="aff7">
    <w:name w:val="Основной текст_"/>
    <w:link w:val="aff6"/>
    <w:rPr>
      <w:spacing w:val="-1"/>
      <w:sz w:val="26"/>
      <w:highlight w:val="white"/>
    </w:rPr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</w:style>
  <w:style w:type="paragraph" w:customStyle="1" w:styleId="1fe">
    <w:name w:val="Текст примечания1"/>
    <w:basedOn w:val="a0"/>
    <w:link w:val="1ff"/>
    <w:rPr>
      <w:sz w:val="20"/>
    </w:rPr>
  </w:style>
  <w:style w:type="character" w:customStyle="1" w:styleId="1ff">
    <w:name w:val="Текст примечания1"/>
    <w:basedOn w:val="10"/>
    <w:link w:val="1fe"/>
    <w:rPr>
      <w:sz w:val="20"/>
    </w:rPr>
  </w:style>
  <w:style w:type="paragraph" w:customStyle="1" w:styleId="WW8Num23z1">
    <w:name w:val="WW8Num23z1"/>
    <w:link w:val="WW8Num23z10"/>
    <w:rPr>
      <w:b/>
      <w:i/>
    </w:rPr>
  </w:style>
  <w:style w:type="character" w:customStyle="1" w:styleId="WW8Num23z10">
    <w:name w:val="WW8Num23z1"/>
    <w:link w:val="WW8Num23z1"/>
    <w:rPr>
      <w:b/>
      <w:i/>
    </w:rPr>
  </w:style>
  <w:style w:type="character" w:customStyle="1" w:styleId="11">
    <w:name w:val="Заголовок 1 Знак1"/>
    <w:basedOn w:val="10"/>
    <w:link w:val="1"/>
    <w:rPr>
      <w:rFonts w:ascii="Arial" w:hAnsi="Arial"/>
      <w:b/>
      <w:sz w:val="32"/>
    </w:rPr>
  </w:style>
  <w:style w:type="paragraph" w:customStyle="1" w:styleId="112">
    <w:name w:val="Основной текст1 Знак1"/>
    <w:link w:val="113"/>
    <w:rPr>
      <w:b/>
      <w:sz w:val="24"/>
    </w:rPr>
  </w:style>
  <w:style w:type="character" w:customStyle="1" w:styleId="113">
    <w:name w:val="Основной текст1 Знак1"/>
    <w:link w:val="112"/>
    <w:rPr>
      <w:b/>
      <w:color w:val="000000"/>
      <w:sz w:val="24"/>
    </w:rPr>
  </w:style>
  <w:style w:type="paragraph" w:customStyle="1" w:styleId="80">
    <w:name w:val="Заголовок 8 Знак"/>
    <w:link w:val="82"/>
    <w:rPr>
      <w:i/>
      <w:sz w:val="24"/>
    </w:rPr>
  </w:style>
  <w:style w:type="character" w:customStyle="1" w:styleId="82">
    <w:name w:val="Заголовок 8 Знак"/>
    <w:link w:val="80"/>
    <w:rPr>
      <w:i/>
      <w:sz w:val="24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styleId="aff8">
    <w:name w:val="annotation subject"/>
    <w:basedOn w:val="1fe"/>
    <w:next w:val="1fe"/>
    <w:link w:val="1ff0"/>
    <w:rPr>
      <w:b/>
    </w:rPr>
  </w:style>
  <w:style w:type="character" w:customStyle="1" w:styleId="1ff0">
    <w:name w:val="Тема примечания Знак1"/>
    <w:basedOn w:val="1ff"/>
    <w:link w:val="aff8"/>
    <w:rPr>
      <w:b/>
      <w:sz w:val="20"/>
    </w:rPr>
  </w:style>
  <w:style w:type="paragraph" w:customStyle="1" w:styleId="315">
    <w:name w:val="Основной текст с отступом 31"/>
    <w:basedOn w:val="a0"/>
    <w:link w:val="316"/>
    <w:pPr>
      <w:spacing w:after="120"/>
      <w:ind w:left="283"/>
    </w:pPr>
    <w:rPr>
      <w:sz w:val="16"/>
    </w:rPr>
  </w:style>
  <w:style w:type="character" w:customStyle="1" w:styleId="316">
    <w:name w:val="Основной текст с отступом 31"/>
    <w:basedOn w:val="10"/>
    <w:link w:val="315"/>
    <w:rPr>
      <w:sz w:val="16"/>
    </w:rPr>
  </w:style>
  <w:style w:type="paragraph" w:customStyle="1" w:styleId="a">
    <w:name w:val="Нумерованный абзац"/>
    <w:link w:val="aff9"/>
    <w:pPr>
      <w:numPr>
        <w:numId w:val="3"/>
      </w:numPr>
      <w:tabs>
        <w:tab w:val="left" w:pos="1134"/>
      </w:tabs>
      <w:spacing w:before="240"/>
      <w:jc w:val="both"/>
    </w:pPr>
    <w:rPr>
      <w:sz w:val="28"/>
    </w:rPr>
  </w:style>
  <w:style w:type="character" w:customStyle="1" w:styleId="aff9">
    <w:name w:val="Нумерованный абзац"/>
    <w:link w:val="a"/>
    <w:rPr>
      <w:sz w:val="28"/>
    </w:rPr>
  </w:style>
  <w:style w:type="paragraph" w:customStyle="1" w:styleId="WW8Num28z2">
    <w:name w:val="WW8Num28z2"/>
    <w:link w:val="WW8Num28z20"/>
    <w:rPr>
      <w:rFonts w:ascii="Wingdings" w:hAnsi="Wingdings"/>
    </w:rPr>
  </w:style>
  <w:style w:type="character" w:customStyle="1" w:styleId="WW8Num28z20">
    <w:name w:val="WW8Num28z2"/>
    <w:link w:val="WW8Num28z2"/>
    <w:rPr>
      <w:rFonts w:ascii="Wingdings" w:hAnsi="Wingdings"/>
    </w:rPr>
  </w:style>
  <w:style w:type="paragraph" w:customStyle="1" w:styleId="1ff1">
    <w:name w:val="Гиперссылка1"/>
    <w:link w:val="affa"/>
    <w:rPr>
      <w:color w:val="0000FF"/>
      <w:u w:val="single"/>
    </w:rPr>
  </w:style>
  <w:style w:type="character" w:styleId="affa">
    <w:name w:val="Hyperlink"/>
    <w:link w:val="1ff1"/>
    <w:rPr>
      <w:color w:val="0000FF"/>
      <w:u w:val="singl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1">
    <w:name w:val="Заголовок 8 Знак1"/>
    <w:basedOn w:val="10"/>
    <w:link w:val="8"/>
    <w:rPr>
      <w:i/>
      <w:sz w:val="24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affb">
    <w:name w:val="Нижний колонтитул Знак"/>
    <w:link w:val="affc"/>
    <w:rPr>
      <w:sz w:val="24"/>
    </w:rPr>
  </w:style>
  <w:style w:type="character" w:customStyle="1" w:styleId="affc">
    <w:name w:val="Нижний колонтитул Знак"/>
    <w:link w:val="affb"/>
    <w:rPr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1ff2">
    <w:name w:val="toc 1"/>
    <w:next w:val="a0"/>
    <w:link w:val="1ff3"/>
    <w:uiPriority w:val="39"/>
    <w:rPr>
      <w:rFonts w:ascii="XO Thames" w:hAnsi="XO Thames"/>
      <w:b/>
      <w:sz w:val="28"/>
    </w:rPr>
  </w:style>
  <w:style w:type="character" w:customStyle="1" w:styleId="1ff3">
    <w:name w:val="Оглавление 1 Знак"/>
    <w:link w:val="1ff2"/>
    <w:rPr>
      <w:rFonts w:ascii="XO Thames" w:hAnsi="XO Thames"/>
      <w:b/>
      <w:sz w:val="28"/>
    </w:rPr>
  </w:style>
  <w:style w:type="paragraph" w:customStyle="1" w:styleId="220">
    <w:name w:val="Основной текст с отступом 22"/>
    <w:basedOn w:val="a0"/>
    <w:link w:val="221"/>
    <w:pPr>
      <w:widowControl w:val="0"/>
      <w:spacing w:after="120" w:line="480" w:lineRule="auto"/>
      <w:ind w:left="283"/>
      <w:jc w:val="center"/>
    </w:pPr>
  </w:style>
  <w:style w:type="character" w:customStyle="1" w:styleId="221">
    <w:name w:val="Основной текст с отступом 22"/>
    <w:basedOn w:val="10"/>
    <w:link w:val="220"/>
    <w:rPr>
      <w:color w:val="000000"/>
      <w:sz w:val="24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30">
    <w:name w:val="Знак Знак13"/>
    <w:link w:val="131"/>
    <w:rPr>
      <w:b/>
      <w:sz w:val="28"/>
    </w:rPr>
  </w:style>
  <w:style w:type="character" w:customStyle="1" w:styleId="131">
    <w:name w:val="Знак Знак13"/>
    <w:link w:val="130"/>
    <w:rPr>
      <w:b/>
      <w:sz w:val="28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5">
    <w:name w:val="Body Text Indent 3"/>
    <w:basedOn w:val="a0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0"/>
    <w:link w:val="35"/>
    <w:rPr>
      <w:sz w:val="16"/>
    </w:rPr>
  </w:style>
  <w:style w:type="paragraph" w:customStyle="1" w:styleId="affd">
    <w:name w:val="Тема примечания Знак"/>
    <w:link w:val="affe"/>
    <w:rPr>
      <w:b/>
    </w:rPr>
  </w:style>
  <w:style w:type="character" w:customStyle="1" w:styleId="affe">
    <w:name w:val="Тема примечания Знак"/>
    <w:link w:val="affd"/>
    <w:rPr>
      <w:b/>
    </w:rPr>
  </w:style>
  <w:style w:type="paragraph" w:customStyle="1" w:styleId="1ff4">
    <w:name w:val="Строгий1"/>
    <w:link w:val="afff"/>
    <w:rPr>
      <w:b/>
    </w:rPr>
  </w:style>
  <w:style w:type="character" w:styleId="afff">
    <w:name w:val="Strong"/>
    <w:link w:val="1ff4"/>
    <w:rPr>
      <w:b/>
    </w:rPr>
  </w:style>
  <w:style w:type="paragraph" w:customStyle="1" w:styleId="afff0">
    <w:name w:val="Нормальный (таблица)"/>
    <w:basedOn w:val="a0"/>
    <w:next w:val="a0"/>
    <w:link w:val="afff1"/>
    <w:pPr>
      <w:jc w:val="both"/>
    </w:pPr>
    <w:rPr>
      <w:rFonts w:ascii="Arial" w:hAnsi="Arial"/>
    </w:rPr>
  </w:style>
  <w:style w:type="character" w:customStyle="1" w:styleId="afff1">
    <w:name w:val="Нормальный (таблица)"/>
    <w:basedOn w:val="10"/>
    <w:link w:val="afff0"/>
    <w:rPr>
      <w:rFonts w:ascii="Arial" w:hAnsi="Arial"/>
      <w:sz w:val="24"/>
    </w:rPr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</w:rPr>
  </w:style>
  <w:style w:type="paragraph" w:customStyle="1" w:styleId="216">
    <w:name w:val="Красная строка 21"/>
    <w:basedOn w:val="aff"/>
    <w:link w:val="217"/>
    <w:pPr>
      <w:ind w:firstLine="210"/>
    </w:pPr>
  </w:style>
  <w:style w:type="character" w:customStyle="1" w:styleId="217">
    <w:name w:val="Красная строка 21"/>
    <w:basedOn w:val="1f8"/>
    <w:link w:val="216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f2">
    <w:name w:val="ЭЭГ"/>
    <w:basedOn w:val="a0"/>
    <w:link w:val="afff3"/>
    <w:pPr>
      <w:spacing w:line="360" w:lineRule="auto"/>
      <w:ind w:firstLine="720"/>
      <w:jc w:val="both"/>
    </w:pPr>
  </w:style>
  <w:style w:type="character" w:customStyle="1" w:styleId="afff3">
    <w:name w:val="ЭЭГ"/>
    <w:basedOn w:val="10"/>
    <w:link w:val="afff2"/>
    <w:rPr>
      <w:sz w:val="24"/>
    </w:rPr>
  </w:style>
  <w:style w:type="paragraph" w:styleId="2f0">
    <w:name w:val="Body Text Indent 2"/>
    <w:basedOn w:val="a0"/>
    <w:link w:val="2f1"/>
    <w:pPr>
      <w:keepNext/>
      <w:keepLines/>
      <w:ind w:firstLine="720"/>
      <w:jc w:val="both"/>
      <w:outlineLvl w:val="0"/>
    </w:pPr>
    <w:rPr>
      <w:b/>
      <w:sz w:val="28"/>
    </w:rPr>
  </w:style>
  <w:style w:type="character" w:customStyle="1" w:styleId="2f1">
    <w:name w:val="Основной текст с отступом 2 Знак"/>
    <w:basedOn w:val="10"/>
    <w:link w:val="2f0"/>
    <w:rPr>
      <w:b/>
      <w:sz w:val="28"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af6">
    <w:name w:val="Содержимое таблицы"/>
    <w:basedOn w:val="a0"/>
    <w:link w:val="af8"/>
  </w:style>
  <w:style w:type="character" w:customStyle="1" w:styleId="af8">
    <w:name w:val="Содержимое таблицы"/>
    <w:basedOn w:val="10"/>
    <w:link w:val="af6"/>
    <w:rPr>
      <w:sz w:val="24"/>
    </w:rPr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styleId="a8">
    <w:name w:val="Body Text"/>
    <w:basedOn w:val="a0"/>
    <w:link w:val="aff4"/>
    <w:pPr>
      <w:spacing w:after="120"/>
    </w:pPr>
  </w:style>
  <w:style w:type="character" w:customStyle="1" w:styleId="aff4">
    <w:name w:val="Основной текст Знак"/>
    <w:basedOn w:val="10"/>
    <w:link w:val="a8"/>
    <w:rPr>
      <w:sz w:val="24"/>
    </w:rPr>
  </w:style>
  <w:style w:type="paragraph" w:styleId="afff4">
    <w:name w:val="Normal (Web)"/>
    <w:basedOn w:val="a0"/>
    <w:link w:val="afff5"/>
    <w:pPr>
      <w:spacing w:before="280" w:after="280"/>
    </w:pPr>
  </w:style>
  <w:style w:type="character" w:customStyle="1" w:styleId="afff5">
    <w:name w:val="Обычный (веб) Знак"/>
    <w:basedOn w:val="10"/>
    <w:link w:val="afff4"/>
    <w:rPr>
      <w:sz w:val="24"/>
    </w:rPr>
  </w:style>
  <w:style w:type="character" w:customStyle="1" w:styleId="af0">
    <w:name w:val="Без интервала Знак"/>
    <w:link w:val="af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37">
    <w:name w:val="Знак Знак3 Знак Знак Знак Знак"/>
    <w:basedOn w:val="a0"/>
    <w:link w:val="3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8">
    <w:name w:val="Знак Знак3 Знак Знак Знак Знак"/>
    <w:basedOn w:val="10"/>
    <w:link w:val="37"/>
    <w:rPr>
      <w:rFonts w:ascii="Verdana" w:hAnsi="Verdana"/>
      <w:sz w:val="20"/>
    </w:rPr>
  </w:style>
  <w:style w:type="paragraph" w:styleId="83">
    <w:name w:val="toc 8"/>
    <w:next w:val="a0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styleId="39">
    <w:name w:val="Body Text 3"/>
    <w:basedOn w:val="a0"/>
    <w:link w:val="3a"/>
    <w:pPr>
      <w:spacing w:after="120"/>
    </w:pPr>
    <w:rPr>
      <w:sz w:val="16"/>
    </w:rPr>
  </w:style>
  <w:style w:type="character" w:customStyle="1" w:styleId="3a">
    <w:name w:val="Основной текст 3 Знак"/>
    <w:basedOn w:val="10"/>
    <w:link w:val="39"/>
    <w:rPr>
      <w:sz w:val="16"/>
    </w:rPr>
  </w:style>
  <w:style w:type="paragraph" w:customStyle="1" w:styleId="afff6">
    <w:name w:val="Основной текст с отступом.Нумерованный список !!.Надин стиль"/>
    <w:basedOn w:val="a0"/>
    <w:link w:val="afff7"/>
    <w:pPr>
      <w:tabs>
        <w:tab w:val="left" w:pos="8647"/>
      </w:tabs>
      <w:ind w:right="139" w:firstLine="567"/>
      <w:jc w:val="both"/>
    </w:pPr>
    <w:rPr>
      <w:sz w:val="28"/>
    </w:rPr>
  </w:style>
  <w:style w:type="character" w:customStyle="1" w:styleId="afff7">
    <w:name w:val="Основной текст с отступом.Нумерованный список !!.Надин стиль"/>
    <w:basedOn w:val="10"/>
    <w:link w:val="afff6"/>
    <w:rPr>
      <w:sz w:val="28"/>
    </w:rPr>
  </w:style>
  <w:style w:type="paragraph" w:customStyle="1" w:styleId="afff8">
    <w:name w:val="Обычный текст"/>
    <w:basedOn w:val="a0"/>
    <w:link w:val="afff9"/>
    <w:pPr>
      <w:ind w:firstLine="567"/>
      <w:jc w:val="both"/>
    </w:pPr>
    <w:rPr>
      <w:sz w:val="28"/>
    </w:rPr>
  </w:style>
  <w:style w:type="character" w:customStyle="1" w:styleId="afff9">
    <w:name w:val="Обычный текст"/>
    <w:basedOn w:val="10"/>
    <w:link w:val="afff8"/>
    <w:rPr>
      <w:sz w:val="28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Calibri">
    <w:name w:val="Основной текст + Calibri"/>
    <w:link w:val="Calibri0"/>
    <w:rPr>
      <w:rFonts w:ascii="Calibri" w:hAnsi="Calibri"/>
      <w:spacing w:val="-7"/>
      <w:sz w:val="16"/>
      <w:highlight w:val="white"/>
    </w:rPr>
  </w:style>
  <w:style w:type="character" w:customStyle="1" w:styleId="Calibri0">
    <w:name w:val="Основной текст + Calibri"/>
    <w:link w:val="Calibri"/>
    <w:rPr>
      <w:rFonts w:ascii="Calibri" w:hAnsi="Calibri"/>
      <w:color w:val="000000"/>
      <w:spacing w:val="-7"/>
      <w:sz w:val="16"/>
      <w:highlight w:val="white"/>
      <w:u w:val="none"/>
    </w:rPr>
  </w:style>
  <w:style w:type="paragraph" w:customStyle="1" w:styleId="afffa">
    <w:name w:val="Содержимое врезки"/>
    <w:basedOn w:val="a8"/>
    <w:link w:val="afffb"/>
  </w:style>
  <w:style w:type="character" w:customStyle="1" w:styleId="afffb">
    <w:name w:val="Содержимое врезки"/>
    <w:basedOn w:val="aff4"/>
    <w:link w:val="afffa"/>
    <w:rPr>
      <w:sz w:val="24"/>
    </w:rPr>
  </w:style>
  <w:style w:type="paragraph" w:customStyle="1" w:styleId="2f2">
    <w:name w:val="Знак Знак2"/>
    <w:link w:val="2f3"/>
    <w:rPr>
      <w:sz w:val="24"/>
    </w:rPr>
  </w:style>
  <w:style w:type="character" w:customStyle="1" w:styleId="2f3">
    <w:name w:val="Знак Знак2"/>
    <w:link w:val="2f2"/>
    <w:rPr>
      <w:sz w:val="24"/>
    </w:rPr>
  </w:style>
  <w:style w:type="paragraph" w:customStyle="1" w:styleId="1ff5">
    <w:name w:val="Знак1"/>
    <w:basedOn w:val="a0"/>
    <w:link w:val="1ff6"/>
    <w:pPr>
      <w:spacing w:before="280" w:after="280"/>
    </w:pPr>
    <w:rPr>
      <w:rFonts w:ascii="Tahoma" w:hAnsi="Tahoma"/>
      <w:sz w:val="20"/>
    </w:rPr>
  </w:style>
  <w:style w:type="character" w:customStyle="1" w:styleId="1ff6">
    <w:name w:val="Знак1"/>
    <w:basedOn w:val="10"/>
    <w:link w:val="1ff5"/>
    <w:rPr>
      <w:rFonts w:ascii="Tahoma" w:hAnsi="Tahoma"/>
      <w:sz w:val="20"/>
    </w:rPr>
  </w:style>
  <w:style w:type="paragraph" w:customStyle="1" w:styleId="WW8Num32z1">
    <w:name w:val="WW8Num32z1"/>
    <w:link w:val="WW8Num32z10"/>
    <w:rPr>
      <w:rFonts w:ascii="Courier New" w:hAnsi="Courier New"/>
    </w:rPr>
  </w:style>
  <w:style w:type="character" w:customStyle="1" w:styleId="WW8Num32z10">
    <w:name w:val="WW8Num32z1"/>
    <w:link w:val="WW8Num32z1"/>
    <w:rPr>
      <w:rFonts w:ascii="Courier New" w:hAnsi="Courier New"/>
    </w:rPr>
  </w:style>
  <w:style w:type="paragraph" w:styleId="2f4">
    <w:name w:val="Body Text First Indent 2"/>
    <w:basedOn w:val="aff"/>
    <w:link w:val="2f5"/>
    <w:pPr>
      <w:ind w:left="0" w:firstLine="210"/>
    </w:pPr>
  </w:style>
  <w:style w:type="character" w:customStyle="1" w:styleId="2f5">
    <w:name w:val="Красная строка 2 Знак"/>
    <w:basedOn w:val="1f8"/>
    <w:link w:val="2f4"/>
    <w:rPr>
      <w:sz w:val="24"/>
    </w:rPr>
  </w:style>
  <w:style w:type="paragraph" w:styleId="afffc">
    <w:name w:val="List Paragraph"/>
    <w:basedOn w:val="a0"/>
    <w:link w:val="afff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7">
    <w:name w:val="Абзац списка1"/>
    <w:basedOn w:val="10"/>
    <w:rPr>
      <w:rFonts w:ascii="Calibri" w:hAnsi="Calibri"/>
      <w:color w:val="000000"/>
      <w:sz w:val="22"/>
    </w:rPr>
  </w:style>
  <w:style w:type="paragraph" w:customStyle="1" w:styleId="45">
    <w:name w:val="Заголовок 4 Знак"/>
    <w:link w:val="46"/>
    <w:rPr>
      <w:b/>
      <w:sz w:val="28"/>
    </w:rPr>
  </w:style>
  <w:style w:type="character" w:customStyle="1" w:styleId="46">
    <w:name w:val="Заголовок 4 Знак"/>
    <w:link w:val="45"/>
    <w:rPr>
      <w:b/>
      <w:sz w:val="28"/>
    </w:rPr>
  </w:style>
  <w:style w:type="paragraph" w:customStyle="1" w:styleId="2f6">
    <w:name w:val="Основной текст2"/>
    <w:basedOn w:val="a0"/>
    <w:link w:val="2f7"/>
    <w:pPr>
      <w:widowControl w:val="0"/>
      <w:spacing w:before="420" w:line="317" w:lineRule="exact"/>
      <w:jc w:val="both"/>
    </w:pPr>
    <w:rPr>
      <w:rFonts w:ascii="Calibri" w:hAnsi="Calibri"/>
      <w:sz w:val="27"/>
    </w:rPr>
  </w:style>
  <w:style w:type="character" w:customStyle="1" w:styleId="2f7">
    <w:name w:val="Основной текст2"/>
    <w:basedOn w:val="10"/>
    <w:link w:val="2f6"/>
    <w:rPr>
      <w:rFonts w:ascii="Calibri" w:hAnsi="Calibri"/>
      <w:sz w:val="27"/>
    </w:rPr>
  </w:style>
  <w:style w:type="paragraph" w:customStyle="1" w:styleId="afffe">
    <w:name w:val="Прижатый влево"/>
    <w:basedOn w:val="a0"/>
    <w:next w:val="a0"/>
    <w:link w:val="affff"/>
    <w:rPr>
      <w:rFonts w:ascii="Arial" w:hAnsi="Arial"/>
    </w:rPr>
  </w:style>
  <w:style w:type="character" w:customStyle="1" w:styleId="affff">
    <w:name w:val="Прижатый влево"/>
    <w:basedOn w:val="10"/>
    <w:link w:val="afffe"/>
    <w:rPr>
      <w:rFonts w:ascii="Arial" w:hAnsi="Arial"/>
      <w:sz w:val="24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n2r">
    <w:name w:val="fn2r"/>
    <w:basedOn w:val="a0"/>
    <w:link w:val="fn2r0"/>
    <w:pPr>
      <w:spacing w:before="280" w:after="280"/>
    </w:pPr>
  </w:style>
  <w:style w:type="character" w:customStyle="1" w:styleId="fn2r0">
    <w:name w:val="fn2r"/>
    <w:basedOn w:val="10"/>
    <w:link w:val="fn2r"/>
    <w:rPr>
      <w:sz w:val="24"/>
    </w:rPr>
  </w:style>
  <w:style w:type="paragraph" w:customStyle="1" w:styleId="1ff8">
    <w:name w:val="Указатель1"/>
    <w:basedOn w:val="a0"/>
    <w:link w:val="1ff9"/>
    <w:rPr>
      <w:rFonts w:ascii="Arial" w:hAnsi="Arial"/>
    </w:rPr>
  </w:style>
  <w:style w:type="character" w:customStyle="1" w:styleId="1ff9">
    <w:name w:val="Указатель1"/>
    <w:basedOn w:val="10"/>
    <w:link w:val="1ff8"/>
    <w:rPr>
      <w:rFonts w:ascii="Arial" w:hAnsi="Arial"/>
      <w:sz w:val="24"/>
    </w:rPr>
  </w:style>
  <w:style w:type="paragraph" w:customStyle="1" w:styleId="WW8Num19z1">
    <w:name w:val="WW8Num19z1"/>
    <w:link w:val="WW8Num19z10"/>
    <w:rPr>
      <w:b/>
      <w:i/>
    </w:rPr>
  </w:style>
  <w:style w:type="character" w:customStyle="1" w:styleId="WW8Num19z10">
    <w:name w:val="WW8Num19z1"/>
    <w:link w:val="WW8Num19z1"/>
    <w:rPr>
      <w:b/>
      <w:i/>
    </w:rPr>
  </w:style>
  <w:style w:type="paragraph" w:customStyle="1" w:styleId="affff0">
    <w:name w:val="Символ сноски"/>
    <w:link w:val="affff1"/>
    <w:rPr>
      <w:vertAlign w:val="superscript"/>
    </w:rPr>
  </w:style>
  <w:style w:type="character" w:customStyle="1" w:styleId="affff1">
    <w:name w:val="Символ сноски"/>
    <w:link w:val="affff0"/>
    <w:rPr>
      <w:vertAlign w:val="superscript"/>
    </w:rPr>
  </w:style>
  <w:style w:type="paragraph" w:customStyle="1" w:styleId="WW8Num5z2">
    <w:name w:val="WW8Num5z2"/>
    <w:link w:val="WW8Num5z20"/>
    <w:rPr>
      <w:rFonts w:ascii="Symbol" w:hAnsi="Symbol"/>
    </w:rPr>
  </w:style>
  <w:style w:type="character" w:customStyle="1" w:styleId="WW8Num5z20">
    <w:name w:val="WW8Num5z2"/>
    <w:link w:val="WW8Num5z2"/>
    <w:rPr>
      <w:rFonts w:ascii="Symbol" w:hAnsi="Symbol"/>
    </w:rPr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63">
    <w:name w:val="Заголовок 6 Знак"/>
    <w:link w:val="64"/>
    <w:rPr>
      <w:rFonts w:ascii="Calibri" w:hAnsi="Calibri"/>
      <w:b/>
      <w:sz w:val="22"/>
    </w:rPr>
  </w:style>
  <w:style w:type="character" w:customStyle="1" w:styleId="64">
    <w:name w:val="Заголовок 6 Знак"/>
    <w:link w:val="63"/>
    <w:rPr>
      <w:rFonts w:ascii="Calibri" w:hAnsi="Calibri"/>
      <w:b/>
      <w:sz w:val="22"/>
    </w:rPr>
  </w:style>
  <w:style w:type="paragraph" w:customStyle="1" w:styleId="1ffa">
    <w:name w:val="Знак сноски1"/>
    <w:link w:val="affff2"/>
    <w:rPr>
      <w:vertAlign w:val="superscript"/>
    </w:rPr>
  </w:style>
  <w:style w:type="character" w:styleId="affff2">
    <w:name w:val="footnote reference"/>
    <w:link w:val="1ffa"/>
    <w:rPr>
      <w:vertAlign w:val="superscript"/>
    </w:rPr>
  </w:style>
  <w:style w:type="paragraph" w:customStyle="1" w:styleId="ConsNormal1">
    <w:name w:val="ConsNormal"/>
    <w:link w:val="ConsNormal2"/>
    <w:pPr>
      <w:widowControl w:val="0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Pr>
      <w:rFonts w:ascii="Arial" w:hAnsi="Arial"/>
    </w:rPr>
  </w:style>
  <w:style w:type="paragraph" w:customStyle="1" w:styleId="218">
    <w:name w:val="Основной текст 2 Знак1"/>
    <w:link w:val="219"/>
    <w:rPr>
      <w:sz w:val="24"/>
    </w:rPr>
  </w:style>
  <w:style w:type="character" w:customStyle="1" w:styleId="219">
    <w:name w:val="Основной текст 2 Знак1"/>
    <w:link w:val="218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character" w:customStyle="1" w:styleId="afffd">
    <w:name w:val="Абзац списка Знак"/>
    <w:basedOn w:val="10"/>
    <w:link w:val="afffc"/>
    <w:rPr>
      <w:rFonts w:ascii="Calibri" w:hAnsi="Calibri"/>
      <w:sz w:val="22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</w:rPr>
  </w:style>
  <w:style w:type="paragraph" w:customStyle="1" w:styleId="73">
    <w:name w:val="Заголовок 7 Знак"/>
    <w:link w:val="74"/>
    <w:rPr>
      <w:rFonts w:ascii="Arial" w:hAnsi="Arial"/>
      <w:b/>
      <w:i/>
      <w:sz w:val="22"/>
    </w:rPr>
  </w:style>
  <w:style w:type="character" w:customStyle="1" w:styleId="74">
    <w:name w:val="Заголовок 7 Знак"/>
    <w:link w:val="73"/>
    <w:rPr>
      <w:rFonts w:ascii="Arial" w:hAnsi="Arial"/>
      <w:b/>
      <w:i/>
      <w:sz w:val="22"/>
    </w:rPr>
  </w:style>
  <w:style w:type="paragraph" w:styleId="affff3">
    <w:name w:val="footer"/>
    <w:basedOn w:val="a0"/>
    <w:link w:val="1ffb"/>
    <w:pPr>
      <w:tabs>
        <w:tab w:val="center" w:pos="4677"/>
        <w:tab w:val="right" w:pos="9355"/>
      </w:tabs>
    </w:pPr>
  </w:style>
  <w:style w:type="character" w:customStyle="1" w:styleId="1ffb">
    <w:name w:val="Нижний колонтитул Знак1"/>
    <w:basedOn w:val="10"/>
    <w:link w:val="affff3"/>
    <w:rPr>
      <w:sz w:val="24"/>
    </w:rPr>
  </w:style>
  <w:style w:type="paragraph" w:customStyle="1" w:styleId="WW8Num34z0">
    <w:name w:val="WW8Num34z0"/>
    <w:link w:val="WW8Num34z00"/>
    <w:rPr>
      <w:rFonts w:ascii="Symbol" w:hAnsi="Symbol"/>
    </w:rPr>
  </w:style>
  <w:style w:type="character" w:customStyle="1" w:styleId="WW8Num34z00">
    <w:name w:val="WW8Num34z0"/>
    <w:link w:val="WW8Num34z0"/>
    <w:rPr>
      <w:rFonts w:ascii="Symbol" w:hAnsi="Symbol"/>
    </w:rPr>
  </w:style>
  <w:style w:type="paragraph" w:customStyle="1" w:styleId="affff4">
    <w:name w:val="Основной текст с отступом Знак"/>
    <w:link w:val="affff5"/>
    <w:rPr>
      <w:sz w:val="24"/>
    </w:rPr>
  </w:style>
  <w:style w:type="character" w:customStyle="1" w:styleId="affff5">
    <w:name w:val="Основной текст с отступом Знак"/>
    <w:link w:val="affff4"/>
    <w:rPr>
      <w:sz w:val="24"/>
    </w:rPr>
  </w:style>
  <w:style w:type="paragraph" w:styleId="affff6">
    <w:name w:val="Subtitle"/>
    <w:basedOn w:val="a7"/>
    <w:next w:val="a8"/>
    <w:link w:val="affff7"/>
    <w:uiPriority w:val="11"/>
    <w:qFormat/>
    <w:pPr>
      <w:jc w:val="center"/>
    </w:pPr>
    <w:rPr>
      <w:i/>
    </w:rPr>
  </w:style>
  <w:style w:type="character" w:customStyle="1" w:styleId="affff7">
    <w:name w:val="Подзаголовок Знак"/>
    <w:basedOn w:val="a9"/>
    <w:link w:val="affff6"/>
    <w:rPr>
      <w:rFonts w:ascii="Arial" w:hAnsi="Arial"/>
      <w:i/>
      <w:sz w:val="28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fc">
    <w:name w:val="Номер строки1"/>
    <w:link w:val="affff8"/>
  </w:style>
  <w:style w:type="character" w:styleId="affff8">
    <w:name w:val="line number"/>
    <w:link w:val="1ffc"/>
  </w:style>
  <w:style w:type="paragraph" w:customStyle="1" w:styleId="subheader">
    <w:name w:val="subheader"/>
    <w:basedOn w:val="a0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0"/>
    <w:link w:val="subheader"/>
    <w:rPr>
      <w:rFonts w:ascii="Arial" w:hAnsi="Arial"/>
      <w:b/>
      <w:color w:val="000000"/>
      <w:sz w:val="18"/>
    </w:rPr>
  </w:style>
  <w:style w:type="paragraph" w:customStyle="1" w:styleId="affff9">
    <w:name w:val="Подпись к таблице"/>
    <w:basedOn w:val="a0"/>
    <w:link w:val="affffa"/>
    <w:pPr>
      <w:widowControl w:val="0"/>
      <w:spacing w:line="211" w:lineRule="exact"/>
      <w:jc w:val="center"/>
    </w:pPr>
    <w:rPr>
      <w:b/>
      <w:spacing w:val="-5"/>
      <w:sz w:val="23"/>
    </w:rPr>
  </w:style>
  <w:style w:type="character" w:customStyle="1" w:styleId="affffa">
    <w:name w:val="Подпись к таблице"/>
    <w:basedOn w:val="10"/>
    <w:link w:val="affff9"/>
    <w:rPr>
      <w:b/>
      <w:spacing w:val="-5"/>
      <w:sz w:val="23"/>
    </w:rPr>
  </w:style>
  <w:style w:type="paragraph" w:customStyle="1" w:styleId="21a">
    <w:name w:val="Основной текст с отступом 21"/>
    <w:basedOn w:val="a0"/>
    <w:link w:val="21b"/>
    <w:pPr>
      <w:keepNext/>
      <w:keepLines/>
      <w:ind w:firstLine="720"/>
      <w:jc w:val="both"/>
    </w:pPr>
    <w:rPr>
      <w:b/>
      <w:sz w:val="28"/>
    </w:rPr>
  </w:style>
  <w:style w:type="character" w:customStyle="1" w:styleId="21b">
    <w:name w:val="Основной текст с отступом 21"/>
    <w:basedOn w:val="10"/>
    <w:link w:val="21a"/>
    <w:rPr>
      <w:b/>
      <w:sz w:val="28"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customStyle="1" w:styleId="2f8">
    <w:name w:val="Подпись к таблице (2)"/>
    <w:basedOn w:val="a0"/>
    <w:link w:val="2f9"/>
    <w:pPr>
      <w:widowControl w:val="0"/>
      <w:spacing w:line="240" w:lineRule="atLeast"/>
      <w:jc w:val="right"/>
    </w:pPr>
    <w:rPr>
      <w:b/>
      <w:spacing w:val="-5"/>
      <w:sz w:val="18"/>
    </w:rPr>
  </w:style>
  <w:style w:type="character" w:customStyle="1" w:styleId="2f9">
    <w:name w:val="Подпись к таблице (2)"/>
    <w:basedOn w:val="10"/>
    <w:link w:val="2f8"/>
    <w:rPr>
      <w:b/>
      <w:spacing w:val="-5"/>
      <w:sz w:val="18"/>
    </w:rPr>
  </w:style>
  <w:style w:type="paragraph" w:styleId="affffb">
    <w:name w:val="Title"/>
    <w:basedOn w:val="a0"/>
    <w:next w:val="affff6"/>
    <w:link w:val="1ffd"/>
    <w:uiPriority w:val="10"/>
    <w:qFormat/>
    <w:pPr>
      <w:jc w:val="center"/>
    </w:pPr>
    <w:rPr>
      <w:sz w:val="28"/>
    </w:rPr>
  </w:style>
  <w:style w:type="character" w:customStyle="1" w:styleId="1ffd">
    <w:name w:val="Название Знак1"/>
    <w:basedOn w:val="10"/>
    <w:link w:val="affffb"/>
    <w:rPr>
      <w:sz w:val="28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character" w:customStyle="1" w:styleId="41">
    <w:name w:val="Заголовок 4 Знак1"/>
    <w:basedOn w:val="10"/>
    <w:link w:val="4"/>
    <w:rPr>
      <w:b/>
      <w:sz w:val="28"/>
    </w:rPr>
  </w:style>
  <w:style w:type="paragraph" w:customStyle="1" w:styleId="affffc">
    <w:name w:val="Текст выноски Знак"/>
    <w:link w:val="affffd"/>
    <w:rPr>
      <w:rFonts w:ascii="Tahoma" w:hAnsi="Tahoma"/>
      <w:sz w:val="16"/>
    </w:rPr>
  </w:style>
  <w:style w:type="character" w:customStyle="1" w:styleId="affffd">
    <w:name w:val="Текст выноски Знак"/>
    <w:link w:val="affffc"/>
    <w:rPr>
      <w:rFonts w:ascii="Tahoma" w:hAnsi="Tahoma"/>
      <w:sz w:val="16"/>
    </w:rPr>
  </w:style>
  <w:style w:type="paragraph" w:customStyle="1" w:styleId="1ffe">
    <w:name w:val="Замещающий текст1"/>
    <w:link w:val="affffe"/>
    <w:rPr>
      <w:color w:val="808080"/>
    </w:rPr>
  </w:style>
  <w:style w:type="character" w:styleId="affffe">
    <w:name w:val="Placeholder Text"/>
    <w:link w:val="1ffe"/>
    <w:rPr>
      <w:color w:val="808080"/>
    </w:rPr>
  </w:style>
  <w:style w:type="character" w:customStyle="1" w:styleId="21">
    <w:name w:val="Заголовок 2 Знак1"/>
    <w:basedOn w:val="10"/>
    <w:link w:val="2"/>
    <w:rPr>
      <w:rFonts w:ascii="Arial" w:hAnsi="Arial"/>
      <w:b/>
      <w:sz w:val="22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32z2">
    <w:name w:val="WW8Num32z2"/>
    <w:link w:val="WW8Num32z20"/>
    <w:rPr>
      <w:rFonts w:ascii="Wingdings" w:hAnsi="Wingdings"/>
    </w:rPr>
  </w:style>
  <w:style w:type="character" w:customStyle="1" w:styleId="WW8Num32z20">
    <w:name w:val="WW8Num32z2"/>
    <w:link w:val="WW8Num32z2"/>
    <w:rPr>
      <w:rFonts w:ascii="Wingdings" w:hAnsi="Wingdings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WW8Num20z2">
    <w:name w:val="WW8Num20z2"/>
    <w:link w:val="WW8Num20z20"/>
    <w:rPr>
      <w:b/>
    </w:rPr>
  </w:style>
  <w:style w:type="character" w:customStyle="1" w:styleId="WW8Num20z20">
    <w:name w:val="WW8Num20z2"/>
    <w:link w:val="WW8Num20z2"/>
    <w:rPr>
      <w:b/>
    </w:rPr>
  </w:style>
  <w:style w:type="paragraph" w:customStyle="1" w:styleId="3b">
    <w:name w:val="Знак Знак3 Знак Знак"/>
    <w:basedOn w:val="a0"/>
    <w:link w:val="3c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c">
    <w:name w:val="Знак Знак3 Знак Знак"/>
    <w:basedOn w:val="10"/>
    <w:link w:val="3b"/>
    <w:rPr>
      <w:rFonts w:ascii="Verdana" w:hAnsi="Verdana"/>
      <w:sz w:val="20"/>
    </w:rPr>
  </w:style>
  <w:style w:type="paragraph" w:customStyle="1" w:styleId="afffff">
    <w:name w:val="Знак Знак"/>
    <w:link w:val="afffff0"/>
    <w:rPr>
      <w:sz w:val="24"/>
    </w:rPr>
  </w:style>
  <w:style w:type="character" w:customStyle="1" w:styleId="afffff0">
    <w:name w:val="Знак Знак"/>
    <w:link w:val="afffff"/>
    <w:rPr>
      <w:sz w:val="24"/>
    </w:rPr>
  </w:style>
  <w:style w:type="character" w:customStyle="1" w:styleId="61">
    <w:name w:val="Заголовок 6 Знак1"/>
    <w:basedOn w:val="10"/>
    <w:link w:val="6"/>
    <w:rPr>
      <w:rFonts w:ascii="Calibri" w:hAnsi="Calibri"/>
      <w:b/>
      <w:sz w:val="22"/>
    </w:rPr>
  </w:style>
  <w:style w:type="paragraph" w:customStyle="1" w:styleId="afffff1">
    <w:name w:val="Текст сноски Знак"/>
    <w:basedOn w:val="1f2"/>
    <w:link w:val="afffff2"/>
  </w:style>
  <w:style w:type="character" w:customStyle="1" w:styleId="afffff2">
    <w:name w:val="Текст сноски Знак"/>
    <w:basedOn w:val="1f3"/>
    <w:link w:val="afffff1"/>
  </w:style>
  <w:style w:type="table" w:customStyle="1" w:styleId="1fff">
    <w:name w:val="Сетка таблицы1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a">
    <w:name w:val="Сетка таблицы2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d">
    <w:name w:val="Сетка таблицы3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3">
    <w:name w:val="Table Grid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Heading 1 Char"/>
    <w:basedOn w:val="a1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11981</Words>
  <Characters>68295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Е.-Валерьевна</cp:lastModifiedBy>
  <cp:revision>3</cp:revision>
  <cp:lastPrinted>2023-02-09T07:06:00Z</cp:lastPrinted>
  <dcterms:created xsi:type="dcterms:W3CDTF">2023-02-09T07:04:00Z</dcterms:created>
  <dcterms:modified xsi:type="dcterms:W3CDTF">2023-02-09T10:10:00Z</dcterms:modified>
</cp:coreProperties>
</file>