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Pr="003146D3" w:rsidRDefault="00713F4F" w:rsidP="00B61CCA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</w:t>
      </w:r>
      <w:r w:rsidR="00CF4E7E">
        <w:rPr>
          <w:kern w:val="1"/>
          <w:sz w:val="28"/>
          <w:szCs w:val="28"/>
          <w:lang w:eastAsia="ar-SA"/>
        </w:rPr>
        <w:t>8</w:t>
      </w:r>
      <w:r w:rsidR="00B47639" w:rsidRPr="003146D3">
        <w:rPr>
          <w:kern w:val="1"/>
          <w:sz w:val="28"/>
          <w:szCs w:val="28"/>
          <w:lang w:eastAsia="ar-SA"/>
        </w:rPr>
        <w:t>.1</w:t>
      </w:r>
      <w:r w:rsidR="00C87F87" w:rsidRPr="003146D3">
        <w:rPr>
          <w:kern w:val="1"/>
          <w:sz w:val="28"/>
          <w:szCs w:val="28"/>
          <w:lang w:eastAsia="ar-SA"/>
        </w:rPr>
        <w:t>1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87F87" w:rsidRPr="003146D3">
        <w:rPr>
          <w:kern w:val="1"/>
          <w:sz w:val="28"/>
          <w:szCs w:val="28"/>
          <w:lang w:eastAsia="ar-SA"/>
        </w:rPr>
        <w:t xml:space="preserve">1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13</w:t>
      </w:r>
      <w:r w:rsidR="00745984" w:rsidRPr="003146D3">
        <w:rPr>
          <w:kern w:val="1"/>
          <w:sz w:val="28"/>
          <w:szCs w:val="28"/>
          <w:lang w:eastAsia="ar-SA"/>
        </w:rPr>
        <w:t xml:space="preserve"> </w:t>
      </w: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B47639" w:rsidRPr="003146D3" w:rsidRDefault="00C87F87" w:rsidP="00F77B7D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  <w:r w:rsidR="00B47639"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</w:p>
    <w:p w:rsidR="00B47639" w:rsidRPr="003146D3" w:rsidRDefault="00C87F87" w:rsidP="00F77B7D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</w:t>
      </w:r>
      <w:proofErr w:type="spellStart"/>
      <w:r w:rsidR="00B47639"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="00B47639"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B47639" w:rsidRPr="003146D3" w:rsidRDefault="00B47639" w:rsidP="003146D3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 xml:space="preserve">, </w:t>
      </w:r>
      <w:r w:rsidRPr="003146D3">
        <w:rPr>
          <w:kern w:val="1"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поселение», в целях приведения муниципальных правовых актов в соответствие с требованиями действующего законодательства 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bookmarkStart w:id="0" w:name="_GoBack"/>
      <w:bookmarkEnd w:id="0"/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5B7B35" w:rsidRPr="003146D3" w:rsidRDefault="00465746" w:rsidP="0072055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>В главе 2 статьи 4 «Бюджетная классификация»</w:t>
      </w:r>
      <w:r w:rsidR="00745984" w:rsidRPr="003146D3">
        <w:rPr>
          <w:rFonts w:ascii="Times New Roman" w:hAnsi="Times New Roman" w:cs="Times New Roman"/>
          <w:sz w:val="28"/>
          <w:szCs w:val="28"/>
        </w:rPr>
        <w:t xml:space="preserve"> </w:t>
      </w:r>
      <w:r w:rsidR="005B7B35" w:rsidRPr="003146D3">
        <w:rPr>
          <w:rFonts w:ascii="Times New Roman" w:hAnsi="Times New Roman" w:cs="Times New Roman"/>
          <w:sz w:val="28"/>
          <w:szCs w:val="28"/>
        </w:rPr>
        <w:t>произвести следующие изменения:</w:t>
      </w:r>
    </w:p>
    <w:p w:rsidR="00465746" w:rsidRPr="003146D3" w:rsidRDefault="005B7B35" w:rsidP="0072055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>1)</w:t>
      </w:r>
      <w:r w:rsidR="00465746" w:rsidRPr="003146D3">
        <w:rPr>
          <w:rFonts w:ascii="Times New Roman" w:hAnsi="Times New Roman" w:cs="Times New Roman"/>
          <w:sz w:val="28"/>
          <w:szCs w:val="28"/>
        </w:rPr>
        <w:t xml:space="preserve"> часть 2 изложить в следующей редакции:</w:t>
      </w:r>
    </w:p>
    <w:p w:rsidR="00465746" w:rsidRPr="003146D3" w:rsidRDefault="005B7B35" w:rsidP="005B7B35">
      <w:pPr>
        <w:pStyle w:val="a5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  <w:lang w:eastAsia="ru-RU"/>
        </w:rPr>
        <w:t>«</w:t>
      </w:r>
      <w:r w:rsidRPr="003146D3">
        <w:rPr>
          <w:sz w:val="28"/>
          <w:szCs w:val="28"/>
        </w:rPr>
        <w:t xml:space="preserve">2. Перечень главных администраторов доходов бюджета утверждается Администрацией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</w:t>
      </w:r>
      <w:proofErr w:type="gramStart"/>
      <w:r w:rsidRPr="003146D3">
        <w:rPr>
          <w:sz w:val="28"/>
          <w:szCs w:val="28"/>
        </w:rPr>
        <w:t>.</w:t>
      </w:r>
      <w:r w:rsidRPr="003146D3">
        <w:rPr>
          <w:sz w:val="28"/>
          <w:szCs w:val="28"/>
          <w:lang w:eastAsia="ru-RU"/>
        </w:rPr>
        <w:t>»;</w:t>
      </w:r>
      <w:proofErr w:type="gramEnd"/>
    </w:p>
    <w:p w:rsidR="005B7B35" w:rsidRPr="003146D3" w:rsidRDefault="005B7B35" w:rsidP="005B7B35">
      <w:pPr>
        <w:autoSpaceDE w:val="0"/>
        <w:autoSpaceDN w:val="0"/>
        <w:adjustRightInd w:val="0"/>
        <w:rPr>
          <w:sz w:val="28"/>
          <w:szCs w:val="28"/>
        </w:rPr>
      </w:pPr>
      <w:r w:rsidRPr="003146D3">
        <w:rPr>
          <w:sz w:val="28"/>
          <w:szCs w:val="28"/>
          <w:lang w:eastAsia="ru-RU"/>
        </w:rPr>
        <w:t xml:space="preserve">2) </w:t>
      </w:r>
      <w:r w:rsidRPr="003146D3">
        <w:rPr>
          <w:sz w:val="28"/>
          <w:szCs w:val="28"/>
        </w:rPr>
        <w:t xml:space="preserve">в </w:t>
      </w:r>
      <w:hyperlink r:id="rId8" w:history="1">
        <w:r w:rsidRPr="003146D3">
          <w:rPr>
            <w:sz w:val="28"/>
            <w:szCs w:val="28"/>
          </w:rPr>
          <w:t>части 4</w:t>
        </w:r>
      </w:hyperlink>
      <w:r w:rsidRPr="003146D3">
        <w:rPr>
          <w:sz w:val="28"/>
          <w:szCs w:val="28"/>
        </w:rPr>
        <w:t xml:space="preserve"> </w:t>
      </w:r>
      <w:hyperlink r:id="rId9" w:history="1">
        <w:r w:rsidRPr="003146D3">
          <w:rPr>
            <w:sz w:val="28"/>
            <w:szCs w:val="28"/>
          </w:rPr>
          <w:t>абзац первый</w:t>
        </w:r>
      </w:hyperlink>
      <w:r w:rsidRPr="003146D3">
        <w:rPr>
          <w:sz w:val="28"/>
          <w:szCs w:val="28"/>
        </w:rPr>
        <w:t xml:space="preserve"> изложить в следующей редакции:</w:t>
      </w:r>
    </w:p>
    <w:p w:rsidR="005B7B35" w:rsidRPr="003146D3" w:rsidRDefault="005B7B35" w:rsidP="00960A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 xml:space="preserve">«4. Перечень главных </w:t>
      </w:r>
      <w:proofErr w:type="gramStart"/>
      <w:r w:rsidRPr="003146D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146D3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</w:t>
      </w:r>
      <w:proofErr w:type="spellStart"/>
      <w:r w:rsidRPr="003146D3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3146D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Федерации.»;</w:t>
      </w:r>
    </w:p>
    <w:p w:rsidR="005B7B35" w:rsidRDefault="00960A5D" w:rsidP="00960A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 xml:space="preserve">3) в части 4 </w:t>
      </w:r>
      <w:hyperlink r:id="rId10" w:history="1">
        <w:r w:rsidR="005B7B35" w:rsidRPr="003146D3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5B7B35" w:rsidRPr="003146D3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7825" w:rsidRDefault="008D7825" w:rsidP="00960A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4 добавить четвертый абзац следующего содержания:</w:t>
      </w:r>
    </w:p>
    <w:p w:rsidR="008D7825" w:rsidRPr="008D7825" w:rsidRDefault="008D7825" w:rsidP="008D782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D7825">
        <w:rPr>
          <w:sz w:val="28"/>
          <w:szCs w:val="28"/>
        </w:rPr>
        <w:lastRenderedPageBreak/>
        <w:t>«</w:t>
      </w:r>
      <w:r w:rsidRPr="008D7825">
        <w:rPr>
          <w:sz w:val="28"/>
          <w:szCs w:val="28"/>
          <w:lang w:eastAsia="ru-RU"/>
        </w:rPr>
        <w:t>Перечень кодов видов источников финансирования дефицитов бюджет</w:t>
      </w:r>
      <w:r>
        <w:rPr>
          <w:sz w:val="28"/>
          <w:szCs w:val="28"/>
          <w:lang w:eastAsia="ru-RU"/>
        </w:rPr>
        <w:t>а</w:t>
      </w:r>
      <w:r w:rsidRPr="008D7825">
        <w:rPr>
          <w:sz w:val="28"/>
          <w:szCs w:val="28"/>
          <w:lang w:eastAsia="ru-RU"/>
        </w:rPr>
        <w:t xml:space="preserve">, утверждается </w:t>
      </w:r>
      <w:r>
        <w:rPr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sz w:val="28"/>
          <w:szCs w:val="28"/>
          <w:lang w:eastAsia="ru-RU"/>
        </w:rPr>
        <w:t>Кринично-Лугского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8D7825">
        <w:rPr>
          <w:sz w:val="28"/>
          <w:szCs w:val="28"/>
          <w:lang w:eastAsia="ru-RU"/>
        </w:rPr>
        <w:t>.</w:t>
      </w:r>
      <w:r w:rsidRPr="008D7825">
        <w:rPr>
          <w:sz w:val="28"/>
          <w:szCs w:val="28"/>
        </w:rPr>
        <w:t>».</w:t>
      </w:r>
    </w:p>
    <w:p w:rsidR="00960A5D" w:rsidRPr="003146D3" w:rsidRDefault="00315A45" w:rsidP="003146D3">
      <w:pPr>
        <w:pStyle w:val="a5"/>
        <w:numPr>
          <w:ilvl w:val="1"/>
          <w:numId w:val="1"/>
        </w:numPr>
        <w:spacing w:line="276" w:lineRule="auto"/>
        <w:ind w:left="0" w:firstLine="851"/>
        <w:rPr>
          <w:b/>
          <w:sz w:val="28"/>
          <w:szCs w:val="28"/>
        </w:rPr>
      </w:pPr>
      <w:hyperlink r:id="rId11" w:history="1">
        <w:r w:rsidR="00960A5D" w:rsidRPr="003146D3">
          <w:rPr>
            <w:sz w:val="28"/>
            <w:szCs w:val="28"/>
          </w:rPr>
          <w:t>пункт 8 статьи 12</w:t>
        </w:r>
      </w:hyperlink>
      <w:r w:rsidR="00960A5D" w:rsidRPr="003146D3">
        <w:rPr>
          <w:sz w:val="28"/>
          <w:szCs w:val="28"/>
        </w:rPr>
        <w:t xml:space="preserve">  «Бюджетные полномочия Администрации поселения» Главы 3 изложить в следующей редакции:</w:t>
      </w:r>
    </w:p>
    <w:p w:rsidR="00960A5D" w:rsidRPr="003146D3" w:rsidRDefault="00960A5D" w:rsidP="007205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>«8. представляют для 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</w:t>
      </w:r>
      <w:proofErr w:type="gramStart"/>
      <w:r w:rsidRPr="003146D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146D3">
        <w:rPr>
          <w:rFonts w:ascii="Times New Roman" w:hAnsi="Times New Roman" w:cs="Times New Roman"/>
          <w:sz w:val="28"/>
          <w:szCs w:val="28"/>
        </w:rPr>
        <w:t>;</w:t>
      </w:r>
    </w:p>
    <w:p w:rsidR="00FC6143" w:rsidRPr="003146D3" w:rsidRDefault="00315A45" w:rsidP="0072055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6143" w:rsidRPr="003146D3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FC6143" w:rsidRPr="003146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C6143" w:rsidRPr="003146D3">
          <w:rPr>
            <w:rFonts w:ascii="Times New Roman" w:hAnsi="Times New Roman" w:cs="Times New Roman"/>
            <w:sz w:val="28"/>
            <w:szCs w:val="28"/>
          </w:rPr>
          <w:t>2 части 2 статьи 26</w:t>
        </w:r>
      </w:hyperlink>
      <w:r w:rsidR="00FC6143" w:rsidRPr="003146D3">
        <w:rPr>
          <w:rFonts w:ascii="Times New Roman" w:hAnsi="Times New Roman" w:cs="Times New Roman"/>
          <w:sz w:val="28"/>
          <w:szCs w:val="28"/>
        </w:rPr>
        <w:t xml:space="preserve"> «Состав показателей, предусматриваемых в решении о бюджете сельского поселения на очередной финансовый год и плановый период» Главы 4 признать утратившими силу;</w:t>
      </w:r>
    </w:p>
    <w:p w:rsidR="00FC6143" w:rsidRPr="003146D3" w:rsidRDefault="00FC6143" w:rsidP="0072055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13198" w:rsidRPr="003146D3">
          <w:rPr>
            <w:rFonts w:ascii="Times New Roman" w:hAnsi="Times New Roman" w:cs="Times New Roman"/>
            <w:sz w:val="28"/>
            <w:szCs w:val="28"/>
          </w:rPr>
          <w:t>часть</w:t>
        </w:r>
        <w:r w:rsidRPr="003146D3">
          <w:rPr>
            <w:rFonts w:ascii="Times New Roman" w:hAnsi="Times New Roman" w:cs="Times New Roman"/>
            <w:sz w:val="28"/>
            <w:szCs w:val="28"/>
          </w:rPr>
          <w:t xml:space="preserve"> 2 статьи 27 </w:t>
        </w:r>
      </w:hyperlink>
      <w:r w:rsidRPr="003146D3">
        <w:rPr>
          <w:rFonts w:ascii="Times New Roman" w:hAnsi="Times New Roman" w:cs="Times New Roman"/>
          <w:sz w:val="28"/>
          <w:szCs w:val="28"/>
        </w:rPr>
        <w:t xml:space="preserve">«Документы и материалы, представляемые одновременно с проектом решения о бюджете сельского поселения на очередной финансовый год и плановый период» Главы 4 </w:t>
      </w:r>
      <w:r w:rsidR="00C13198" w:rsidRPr="003146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6143" w:rsidRDefault="00C13198" w:rsidP="007459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>«Одновременно с проектом решения о бюджете на очередной финансовый год и плановый период Администрация поселения в</w:t>
      </w:r>
      <w:r w:rsidR="00745984" w:rsidRPr="003146D3">
        <w:rPr>
          <w:rFonts w:ascii="Times New Roman" w:hAnsi="Times New Roman" w:cs="Times New Roman"/>
          <w:sz w:val="28"/>
          <w:szCs w:val="28"/>
        </w:rPr>
        <w:t>ы</w:t>
      </w:r>
      <w:r w:rsidRPr="003146D3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745984" w:rsidRPr="003146D3">
        <w:rPr>
          <w:rFonts w:ascii="Times New Roman" w:hAnsi="Times New Roman" w:cs="Times New Roman"/>
          <w:sz w:val="28"/>
          <w:szCs w:val="28"/>
        </w:rPr>
        <w:t xml:space="preserve">на </w:t>
      </w:r>
      <w:r w:rsidRPr="003146D3">
        <w:rPr>
          <w:rFonts w:ascii="Times New Roman" w:hAnsi="Times New Roman" w:cs="Times New Roman"/>
          <w:sz w:val="28"/>
          <w:szCs w:val="28"/>
        </w:rPr>
        <w:t xml:space="preserve">Собрание депутатов проект решения о прогнозном плане (программе) приватизации муниципального имущества </w:t>
      </w:r>
      <w:proofErr w:type="spellStart"/>
      <w:r w:rsidRPr="003146D3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3146D3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период, пояснительную записку к указанному проекту решения и перечень муниципальных правовых актов, подлежащих признанию </w:t>
      </w:r>
      <w:proofErr w:type="gramStart"/>
      <w:r w:rsidRPr="003146D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146D3">
        <w:rPr>
          <w:rFonts w:ascii="Times New Roman" w:hAnsi="Times New Roman" w:cs="Times New Roman"/>
          <w:sz w:val="28"/>
          <w:szCs w:val="28"/>
        </w:rPr>
        <w:t xml:space="preserve"> силу»</w:t>
      </w:r>
      <w:r w:rsidR="00745984" w:rsidRPr="003146D3">
        <w:rPr>
          <w:rFonts w:ascii="Times New Roman" w:hAnsi="Times New Roman" w:cs="Times New Roman"/>
          <w:sz w:val="28"/>
          <w:szCs w:val="28"/>
        </w:rPr>
        <w:t>.</w:t>
      </w:r>
    </w:p>
    <w:p w:rsidR="00615722" w:rsidRDefault="00615722" w:rsidP="00720552">
      <w:pPr>
        <w:pStyle w:val="a5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615722">
        <w:rPr>
          <w:sz w:val="28"/>
          <w:szCs w:val="28"/>
        </w:rPr>
        <w:t>пункт 1 статьи 50 «</w:t>
      </w:r>
      <w:r w:rsidRPr="00615722">
        <w:t xml:space="preserve">Внешняя проверка годового отчета об исполнении </w:t>
      </w:r>
      <w:r w:rsidRPr="00615722">
        <w:rPr>
          <w:sz w:val="28"/>
          <w:szCs w:val="28"/>
        </w:rPr>
        <w:t>бюджета сельского поселения</w:t>
      </w:r>
      <w:r w:rsidRPr="00615722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следующей редакции:</w:t>
      </w:r>
    </w:p>
    <w:p w:rsidR="00615722" w:rsidRPr="00615722" w:rsidRDefault="00615722" w:rsidP="00720552">
      <w:r>
        <w:rPr>
          <w:sz w:val="28"/>
          <w:szCs w:val="28"/>
        </w:rPr>
        <w:t>«</w:t>
      </w:r>
      <w:r>
        <w:t xml:space="preserve">1. Годовой отчет об исполнении бюджета </w:t>
      </w:r>
      <w:r w:rsidRPr="0045019F">
        <w:t xml:space="preserve">сельского поселения </w:t>
      </w:r>
      <w:r>
        <w:t>до его рассмотрения Собранием депутатов подлежит внешней проверке, которая включает внешнюю проверку бюджетной отчетности главных распорядителей</w:t>
      </w:r>
      <w:r>
        <w:t xml:space="preserve"> бюджетных средств</w:t>
      </w:r>
      <w:r>
        <w:t xml:space="preserve"> и подготовку заключения на годовой отчет об исполнении бюджета </w:t>
      </w:r>
      <w:r>
        <w:t>сельского поселения</w:t>
      </w:r>
      <w:proofErr w:type="gramStart"/>
      <w:r>
        <w:t>.</w:t>
      </w:r>
      <w:r w:rsidRPr="00615722">
        <w:rPr>
          <w:sz w:val="28"/>
          <w:szCs w:val="28"/>
        </w:rPr>
        <w:t>»</w:t>
      </w:r>
      <w:proofErr w:type="gramEnd"/>
    </w:p>
    <w:p w:rsidR="003146D3" w:rsidRPr="003146D3" w:rsidRDefault="003146D3" w:rsidP="00615722">
      <w:pPr>
        <w:pStyle w:val="a5"/>
        <w:numPr>
          <w:ilvl w:val="0"/>
          <w:numId w:val="1"/>
        </w:numPr>
        <w:suppressAutoHyphens/>
        <w:ind w:left="0" w:firstLine="851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3146D3">
        <w:rPr>
          <w:sz w:val="28"/>
          <w:szCs w:val="28"/>
        </w:rPr>
        <w:t xml:space="preserve"> за исключением положений, для которых настоящей статьей установлен иной срок вступления в силу</w:t>
      </w:r>
      <w:r w:rsidRPr="003146D3">
        <w:rPr>
          <w:kern w:val="1"/>
          <w:sz w:val="28"/>
          <w:szCs w:val="28"/>
          <w:lang w:eastAsia="ar-SA"/>
        </w:rPr>
        <w:t>.</w:t>
      </w:r>
    </w:p>
    <w:p w:rsidR="003146D3" w:rsidRPr="003146D3" w:rsidRDefault="003146D3" w:rsidP="0072055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D3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5" w:history="1">
        <w:r w:rsidRPr="003146D3">
          <w:rPr>
            <w:rFonts w:ascii="Times New Roman" w:hAnsi="Times New Roman" w:cs="Times New Roman"/>
            <w:sz w:val="28"/>
            <w:szCs w:val="28"/>
          </w:rPr>
          <w:t>частей 1.1.</w:t>
        </w:r>
      </w:hyperlink>
      <w:r w:rsidRPr="003146D3">
        <w:rPr>
          <w:rFonts w:ascii="Times New Roman" w:hAnsi="Times New Roman" w:cs="Times New Roman"/>
          <w:sz w:val="28"/>
          <w:szCs w:val="28"/>
        </w:rPr>
        <w:t xml:space="preserve"> и 1.3.статьи 1 настоящего решения применяются к правоотношениям, возникающим при составлении и исполнении бюджета поселения, начиная с бюджета на 2022 год и на плановый период 2023 и 2024 годов.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45" w:rsidRDefault="00315A45" w:rsidP="008C637D">
      <w:r>
        <w:separator/>
      </w:r>
    </w:p>
  </w:endnote>
  <w:endnote w:type="continuationSeparator" w:id="0">
    <w:p w:rsidR="00315A45" w:rsidRDefault="00315A45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45" w:rsidRDefault="00315A45" w:rsidP="008C637D">
      <w:r>
        <w:separator/>
      </w:r>
    </w:p>
  </w:footnote>
  <w:footnote w:type="continuationSeparator" w:id="0">
    <w:p w:rsidR="00315A45" w:rsidRDefault="00315A45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0552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E299D"/>
    <w:rsid w:val="00100B93"/>
    <w:rsid w:val="00105749"/>
    <w:rsid w:val="00123BCE"/>
    <w:rsid w:val="00126B97"/>
    <w:rsid w:val="001376A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C205A"/>
    <w:rsid w:val="002C3432"/>
    <w:rsid w:val="002D048D"/>
    <w:rsid w:val="002D427A"/>
    <w:rsid w:val="002D49BB"/>
    <w:rsid w:val="002E20C9"/>
    <w:rsid w:val="002E3D5D"/>
    <w:rsid w:val="002E6837"/>
    <w:rsid w:val="003146D3"/>
    <w:rsid w:val="00315A45"/>
    <w:rsid w:val="0033307D"/>
    <w:rsid w:val="00341DE7"/>
    <w:rsid w:val="0038213E"/>
    <w:rsid w:val="00390547"/>
    <w:rsid w:val="0039724F"/>
    <w:rsid w:val="003A36B9"/>
    <w:rsid w:val="003A5EA1"/>
    <w:rsid w:val="003B1759"/>
    <w:rsid w:val="003C19D7"/>
    <w:rsid w:val="003C64F3"/>
    <w:rsid w:val="003C6FDA"/>
    <w:rsid w:val="003E5414"/>
    <w:rsid w:val="003E54C6"/>
    <w:rsid w:val="003F60A4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12DE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2749"/>
    <w:rsid w:val="00AE2780"/>
    <w:rsid w:val="00AF0044"/>
    <w:rsid w:val="00AF70DF"/>
    <w:rsid w:val="00B16235"/>
    <w:rsid w:val="00B36255"/>
    <w:rsid w:val="00B37363"/>
    <w:rsid w:val="00B47639"/>
    <w:rsid w:val="00B61CCA"/>
    <w:rsid w:val="00B6684D"/>
    <w:rsid w:val="00B91800"/>
    <w:rsid w:val="00BC2076"/>
    <w:rsid w:val="00BD65EE"/>
    <w:rsid w:val="00BF0989"/>
    <w:rsid w:val="00C104E2"/>
    <w:rsid w:val="00C13198"/>
    <w:rsid w:val="00C3190E"/>
    <w:rsid w:val="00C84C99"/>
    <w:rsid w:val="00C87F87"/>
    <w:rsid w:val="00CA1EBB"/>
    <w:rsid w:val="00CA4B8C"/>
    <w:rsid w:val="00CA6D47"/>
    <w:rsid w:val="00CB72CF"/>
    <w:rsid w:val="00CC7F51"/>
    <w:rsid w:val="00CE757A"/>
    <w:rsid w:val="00CF4E7E"/>
    <w:rsid w:val="00CF75AC"/>
    <w:rsid w:val="00D14095"/>
    <w:rsid w:val="00D41447"/>
    <w:rsid w:val="00D575E0"/>
    <w:rsid w:val="00D93161"/>
    <w:rsid w:val="00DA7E83"/>
    <w:rsid w:val="00DC3F49"/>
    <w:rsid w:val="00DD1E03"/>
    <w:rsid w:val="00DD7FFE"/>
    <w:rsid w:val="00DF01F7"/>
    <w:rsid w:val="00DF11CC"/>
    <w:rsid w:val="00E2011D"/>
    <w:rsid w:val="00E27311"/>
    <w:rsid w:val="00E328F9"/>
    <w:rsid w:val="00E60758"/>
    <w:rsid w:val="00EA05D3"/>
    <w:rsid w:val="00EE5693"/>
    <w:rsid w:val="00EE783E"/>
    <w:rsid w:val="00EF4A4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F3D0B19FFCA0AB37C9A3A0B5503D027441C87C16259B47922B993198F517B9DB9AC821C790F98BFF8D29D810BA6614B125B8C280F217ED0C5A0B1UDk7H" TargetMode="External"/><Relationship Id="rId13" Type="http://schemas.openxmlformats.org/officeDocument/2006/relationships/hyperlink" Target="consultantplus://offline/ref=DA9F3D0B19FFCA0AB37C9A3A0B5503D027441C87C16259B47922B993198F517B9DB9AC821C790F98BFF8D29A8F0BA6614B125B8C280F217ED0C5A0B1UDk7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F3D0B19FFCA0AB37C9A3A0B5503D027441C87C16259B47922B993198F517B9DB9AC821C790F98BFF8D29A8C0BA6614B125B8C280F217ED0C5A0B1UDk7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F3D0B19FFCA0AB37C9A3A0B5503D027441C87C16259B47922B993198F517B9DB9AC821C790F98BFF8DD9F810BA6614B125B8C280F217ED0C5A0B1UD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9F3D0B19FFCA0AB37C9A3A0B5503D027441C87C1635BB07D26B993198F517B9DB9AC821C790F98BFF8D29D880BA6614B125B8C280F217ED0C5A0B1UDk7H" TargetMode="External"/><Relationship Id="rId10" Type="http://schemas.openxmlformats.org/officeDocument/2006/relationships/hyperlink" Target="consultantplus://offline/ref=DA9F3D0B19FFCA0AB37C9A3A0B5503D027441C87C16259B47922B993198F517B9DB9AC821C790F98BFF8D29D800BA6614B125B8C280F217ED0C5A0B1UDk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F3D0B19FFCA0AB37C9A3A0B5503D027441C87C16259B47922B993198F517B9DB9AC821C790F98BFF8D29D810BA6614B125B8C280F217ED0C5A0B1UDk7H" TargetMode="External"/><Relationship Id="rId14" Type="http://schemas.openxmlformats.org/officeDocument/2006/relationships/hyperlink" Target="consultantplus://offline/ref=DA9F3D0B19FFCA0AB37C9A3A0B5503D027441C87C16259B47922B993198F517B9DB9AC821C790F98BFF8D39B8F0BA6614B125B8C280F217ED0C5A0B1UD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5</cp:revision>
  <cp:lastPrinted>2021-11-19T06:00:00Z</cp:lastPrinted>
  <dcterms:created xsi:type="dcterms:W3CDTF">2021-11-18T13:20:00Z</dcterms:created>
  <dcterms:modified xsi:type="dcterms:W3CDTF">2021-11-19T06:00:00Z</dcterms:modified>
</cp:coreProperties>
</file>