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00.12.2024                         </w:t>
      </w:r>
      <w:r>
        <w:rPr>
          <w:sz w:val="28"/>
        </w:rPr>
        <w:t>х</w:t>
      </w:r>
      <w:r>
        <w:rPr>
          <w:sz w:val="28"/>
        </w:rPr>
        <w:t>.К</w:t>
      </w:r>
      <w:r>
        <w:rPr>
          <w:sz w:val="28"/>
        </w:rPr>
        <w:t>ринично-Лугский</w:t>
      </w:r>
      <w:r>
        <w:rPr>
          <w:sz w:val="28"/>
        </w:rPr>
        <w:t xml:space="preserve">                                № Проект 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 xml:space="preserve">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</w:t>
      </w:r>
      <w:r>
        <w:rPr>
          <w:sz w:val="28"/>
        </w:rPr>
        <w:t>Кринично-Лугское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 изменения и дополнения, изложив решение в следующей редакции: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2024 год, определенные с учетом уровня инфляции, не превышающего 5,1 процента (декабрь 2024 года к </w:t>
      </w:r>
      <w:r>
        <w:rPr>
          <w:sz w:val="28"/>
        </w:rPr>
        <w:t>декабрю 2023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29 420,7 тыс. рублей;</w:t>
      </w:r>
    </w:p>
    <w:p w14:paraId="1D000000">
      <w:pPr>
        <w:numPr>
          <w:ilvl w:val="0"/>
          <w:numId w:val="3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30 378,6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 xml:space="preserve">резервный фонд Администрации </w:t>
      </w:r>
      <w:r>
        <w:rPr>
          <w:sz w:val="28"/>
          <w:shd w:fill="FFD821" w:val="clear"/>
        </w:rPr>
        <w:t>Кринично-Лугского</w:t>
      </w:r>
      <w:r>
        <w:rPr>
          <w:sz w:val="28"/>
          <w:shd w:fill="FFD821" w:val="clear"/>
        </w:rPr>
        <w:t xml:space="preserve"> сельского поселения в</w:t>
      </w:r>
      <w:r>
        <w:rPr>
          <w:sz w:val="28"/>
          <w:shd w:fill="FFD821" w:val="clear"/>
        </w:rPr>
        <w:t xml:space="preserve"> сумме 236,4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 xml:space="preserve">бюджетным кредитам, 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957,9</w:t>
      </w:r>
      <w:r>
        <w:rPr>
          <w:sz w:val="28"/>
        </w:rPr>
        <w:t xml:space="preserve"> тыс. рублей</w:t>
      </w:r>
      <w:r>
        <w:rPr>
          <w:sz w:val="28"/>
        </w:rPr>
        <w:t>.»</w:t>
      </w:r>
    </w:p>
    <w:p w14:paraId="22000000">
      <w:pPr>
        <w:ind w:firstLine="851" w:left="0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2025 и 2026 годов, определенные с учетом уровня инфляции, не превышающего 4,0 процента (д</w:t>
      </w:r>
      <w:r>
        <w:rPr>
          <w:sz w:val="28"/>
        </w:rPr>
        <w:t>екабрь 2025 года к декабрю 2024 года) и 4,0 процента (декабрь 2026 года к декабрю 2025 года) соответственно:</w:t>
      </w:r>
    </w:p>
    <w:p w14:paraId="23000000">
      <w:pPr>
        <w:ind w:firstLine="851" w:left="0"/>
        <w:jc w:val="both"/>
        <w:rPr>
          <w:sz w:val="28"/>
        </w:rPr>
      </w:pPr>
    </w:p>
    <w:p w14:paraId="2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на 2025 год в сумме 29 830,1  тыс. рублей и на 2026 год в сумме 28 917,5 тыс. рублей;</w:t>
      </w:r>
    </w:p>
    <w:p w14:paraId="2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2) об</w:t>
      </w:r>
      <w:r>
        <w:rPr>
          <w:sz w:val="28"/>
        </w:rPr>
        <w:t xml:space="preserve">щий объем расходов бюджета поселения на 2025 год в сумме 29 830,1 тыс. </w:t>
      </w:r>
      <w:r>
        <w:rPr>
          <w:sz w:val="28"/>
        </w:rPr>
        <w:t>рублей</w:t>
      </w:r>
      <w:r>
        <w:rPr>
          <w:sz w:val="28"/>
        </w:rPr>
        <w:t xml:space="preserve"> в том числе условно утвержденные расходы в сумме 736,1 тыс. рублей, и на 2026 год в сумме 28 917,5 тыс. рублей, в том числе условно утвержденные расходы в сумме 1 424,7 тыс. рубл</w:t>
      </w:r>
      <w:r>
        <w:rPr>
          <w:sz w:val="28"/>
        </w:rPr>
        <w:t>ей;</w:t>
      </w:r>
    </w:p>
    <w:p w14:paraId="2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2025 год в сумме 0,0 тыс. рублей и на 2026 год в сумме 0,0 тыс. рублей;</w:t>
      </w:r>
    </w:p>
    <w:p w14:paraId="27000000">
      <w:pPr>
        <w:widowControl w:val="0"/>
        <w:tabs>
          <w:tab w:leader="none" w:pos="70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4) 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</w:t>
      </w:r>
      <w:r>
        <w:rPr>
          <w:sz w:val="28"/>
        </w:rPr>
        <w:t xml:space="preserve">района на 1 января 2026 года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бюджетным кредитам, привлеченным в бюджет</w:t>
      </w:r>
      <w:r>
        <w:rPr>
          <w:sz w:val="28"/>
        </w:rPr>
        <w:t xml:space="preserve"> поселения из областного, районного бюджета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Куйбышевского района от кредитных организаций, в сумме 0,0 тыс. рублей и верхний предел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внутреннего долга </w:t>
      </w:r>
      <w:r>
        <w:rPr>
          <w:sz w:val="28"/>
        </w:rPr>
        <w:t>Криничн</w:t>
      </w:r>
      <w:r>
        <w:rPr>
          <w:sz w:val="28"/>
        </w:rPr>
        <w:t>о-Лугского</w:t>
      </w:r>
      <w:r>
        <w:rPr>
          <w:sz w:val="28"/>
        </w:rPr>
        <w:t xml:space="preserve"> сельского поселения Куйбышевского района на 1 января 2027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</w:t>
      </w:r>
      <w:r>
        <w:rPr>
          <w:sz w:val="28"/>
        </w:rPr>
        <w:t xml:space="preserve"> по бюджетным кредитам, привлеченным в бюджет поселения из областного, районного бюджета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Куйбышевского</w:t>
      </w:r>
      <w:r>
        <w:rPr>
          <w:sz w:val="28"/>
        </w:rPr>
        <w:t xml:space="preserve"> района от кредитных организаций, в сумме 0,0 тыс. рублей;</w:t>
      </w:r>
    </w:p>
    <w:p w14:paraId="2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>объем ра</w:t>
      </w:r>
      <w:r>
        <w:rPr>
          <w:sz w:val="28"/>
        </w:rPr>
        <w:t xml:space="preserve">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2025 год в сумме 0,0 тыс. рублей и на 2026 год в сумме 0,0 тыс. рублей;</w:t>
      </w: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6) прогнозируемый профицит бюджета поселения на 2025 год в сумме 0,0 тыс. рубл</w:t>
      </w:r>
      <w:r>
        <w:rPr>
          <w:sz w:val="28"/>
        </w:rPr>
        <w:t xml:space="preserve">ей и на 2026 год в сумме 0,0  тыс. рублей. </w:t>
      </w:r>
    </w:p>
    <w:p w14:paraId="2A000000">
      <w:pPr>
        <w:widowControl w:val="0"/>
        <w:ind w:firstLine="454" w:left="0"/>
        <w:jc w:val="both"/>
        <w:rPr>
          <w:sz w:val="28"/>
        </w:rPr>
      </w:pPr>
    </w:p>
    <w:p w14:paraId="2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 Учесть в бюджете поселения объем поступлений доходов на 2024 год и на плановый период 2025 и 2026 годов согласно приложению 1 к настоящему решению.</w:t>
      </w:r>
    </w:p>
    <w:p w14:paraId="2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4. Утвердить источники финансирования дефицита бюджета посел</w:t>
      </w:r>
      <w:r>
        <w:rPr>
          <w:sz w:val="28"/>
        </w:rPr>
        <w:t xml:space="preserve">ения на 2024 год и на плановый период 2025 и 2026 годов,  согласно </w:t>
      </w:r>
      <w:r>
        <w:rPr>
          <w:sz w:val="28"/>
        </w:rPr>
        <w:t>приложению 2 к настоящему решению.</w:t>
      </w:r>
    </w:p>
    <w:p w14:paraId="2D000000">
      <w:pPr>
        <w:widowControl w:val="0"/>
        <w:ind w:firstLine="851" w:left="0"/>
        <w:jc w:val="both"/>
        <w:rPr>
          <w:sz w:val="28"/>
        </w:rPr>
      </w:pP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2. Нормативы распределения доходов бюджета поселения на 2024 год и на плановый период  2025 и 2026 годов.</w:t>
      </w:r>
    </w:p>
    <w:p w14:paraId="2F000000">
      <w:pPr>
        <w:widowControl w:val="0"/>
        <w:ind w:firstLine="851" w:left="0"/>
        <w:jc w:val="both"/>
        <w:rPr>
          <w:sz w:val="28"/>
        </w:rPr>
      </w:pP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 соответствии с пунктом 2 статьи 184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утвердить нормативы распределения доходов бюджета поселения на 2024 год и на плановый период 2025 и 2026 годов, согласно приложению 3 к настоящему решению.</w:t>
      </w:r>
    </w:p>
    <w:p w14:paraId="31000000">
      <w:pPr>
        <w:widowControl w:val="0"/>
        <w:ind w:firstLine="454" w:left="0"/>
        <w:jc w:val="both"/>
        <w:rPr>
          <w:sz w:val="28"/>
        </w:rPr>
      </w:pP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Пункт 3. Бюджетные ассигнования бюджета поселения на 2024 </w:t>
      </w:r>
      <w:r>
        <w:rPr>
          <w:sz w:val="28"/>
        </w:rPr>
        <w:t>год и на плановый период 2025 и 2026 годов</w:t>
      </w:r>
    </w:p>
    <w:p w14:paraId="33000000">
      <w:pPr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34000000">
      <w:pPr>
        <w:tabs>
          <w:tab w:leader="none" w:pos="851" w:val="left"/>
        </w:tabs>
        <w:ind w:firstLine="851" w:left="0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>3.1. Утвердить общий объем бюджетных ассигнований на исполнение публичных нормативных обязательств на 2024 год в сумме 156,3 тыс. рублей и на плановый период 2025 и 2026 годов в сумме 196,7 тыс. рублей и 216,4 ты</w:t>
      </w:r>
      <w:r>
        <w:rPr>
          <w:sz w:val="28"/>
          <w:shd w:fill="FFD821" w:val="clear"/>
        </w:rPr>
        <w:t>с. рублей соответственно.</w:t>
      </w:r>
    </w:p>
    <w:p w14:paraId="35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юджетные ассигнования на осуществление расходов по обслуживанию долговых обязательств в 2024 году в сумме 0,0 тыс. рублей, в 2025 году в сумме 0,0 тыс. рублей и в 2026 году в сумме 0,0 тыс. рублей;</w:t>
      </w:r>
    </w:p>
    <w:p w14:paraId="36000000">
      <w:pPr>
        <w:ind w:firstLine="851" w:left="0"/>
        <w:jc w:val="both"/>
        <w:rPr>
          <w:sz w:val="28"/>
        </w:rPr>
      </w:pPr>
      <w:r>
        <w:rPr>
          <w:sz w:val="28"/>
        </w:rPr>
        <w:t>3.2. Утвердить распределение бю</w:t>
      </w:r>
      <w:r>
        <w:rPr>
          <w:sz w:val="28"/>
        </w:rPr>
        <w:t xml:space="preserve">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2024 </w:t>
      </w:r>
      <w:r>
        <w:rPr>
          <w:sz w:val="28"/>
        </w:rPr>
        <w:t>год на плановый период 2025 и 2026 годов, согласно приложению 4 к настоящему решению.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3.3. Утвердить ведомственную структуру расходов бюджета поселения на 2024год и на плановый период 2025 и 2026 годов, согласно приложению 5 к настоящему решению.</w:t>
      </w:r>
    </w:p>
    <w:p w14:paraId="3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3.4. Утве</w:t>
      </w:r>
      <w:r>
        <w:rPr>
          <w:sz w:val="28"/>
        </w:rPr>
        <w:t xml:space="preserve">рдить распределение бюджетных ассигнований 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</w:t>
      </w:r>
      <w:r>
        <w:rPr>
          <w:sz w:val="28"/>
        </w:rPr>
        <w:t>ета поселения на 2024 год и на плановый период 2025 и 2026 годов, согласно приложению 6 к настоящему решению.</w:t>
      </w:r>
    </w:p>
    <w:p w14:paraId="39000000">
      <w:pPr>
        <w:widowControl w:val="0"/>
        <w:ind w:firstLine="454" w:left="0"/>
        <w:jc w:val="both"/>
        <w:rPr>
          <w:sz w:val="28"/>
        </w:rPr>
      </w:pP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Пункт 4. Особенности использования бюджетных ассигнований на обеспечение деятельности муниципальных органов поселения </w:t>
      </w:r>
    </w:p>
    <w:p w14:paraId="3B000000">
      <w:pPr>
        <w:widowControl w:val="0"/>
        <w:ind w:firstLine="851" w:left="0"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Установить, что размеры должностных окладов лиц, замещающих муниципальные должности поселения, окладов денежного содержания по должностям муниципальной службы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 индексируются с 1 октября 2025 года на 4,0 процента, с 1 </w:t>
      </w:r>
      <w:r>
        <w:rPr>
          <w:sz w:val="28"/>
        </w:rPr>
        <w:t>октября 2026 года на 4,0 процента.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органа местного самоуправления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индексируются с 1 октября 2024 год</w:t>
      </w:r>
      <w:r>
        <w:rPr>
          <w:sz w:val="28"/>
        </w:rPr>
        <w:t xml:space="preserve">а на 5,1 процента, с 1 октября 2025 года на 4,0 процента, с 1 октября 2026 года </w:t>
      </w:r>
      <w:r>
        <w:rPr>
          <w:sz w:val="28"/>
        </w:rPr>
        <w:t>на</w:t>
      </w:r>
      <w:r>
        <w:rPr>
          <w:sz w:val="28"/>
        </w:rPr>
        <w:t xml:space="preserve"> 4,0 процента.</w:t>
      </w:r>
    </w:p>
    <w:p w14:paraId="3E000000">
      <w:pPr>
        <w:tabs>
          <w:tab w:leader="none" w:pos="851" w:val="left"/>
        </w:tabs>
        <w:spacing w:after="120"/>
        <w:ind w:firstLine="737" w:left="0"/>
        <w:jc w:val="both"/>
        <w:rPr>
          <w:sz w:val="28"/>
        </w:rPr>
      </w:pP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5.</w:t>
      </w:r>
      <w:r>
        <w:rPr>
          <w:b w:val="1"/>
          <w:sz w:val="28"/>
        </w:rPr>
        <w:t xml:space="preserve"> </w:t>
      </w:r>
      <w:r>
        <w:rPr>
          <w:sz w:val="28"/>
        </w:rPr>
        <w:t>Особенности использования бюджетных ассигнований на обеспечение деятельности муниципального учреждения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культуры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  <w:r>
        <w:rPr>
          <w:b w:val="1"/>
          <w:sz w:val="28"/>
        </w:rPr>
        <w:t xml:space="preserve">       </w:t>
      </w:r>
    </w:p>
    <w:p w14:paraId="40000000">
      <w:pPr>
        <w:tabs>
          <w:tab w:leader="none" w:pos="851" w:val="left"/>
        </w:tabs>
        <w:ind w:firstLine="709" w:left="0"/>
        <w:jc w:val="both"/>
        <w:outlineLvl w:val="0"/>
        <w:rPr>
          <w:b w:val="1"/>
          <w:sz w:val="28"/>
        </w:rPr>
      </w:pPr>
    </w:p>
    <w:p w14:paraId="41000000">
      <w:pPr>
        <w:tabs>
          <w:tab w:leader="none" w:pos="85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муниципального учреждения культуры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индексируются с 1 октября 2024 года на 5,1 процента, с 1 о</w:t>
      </w:r>
      <w:r>
        <w:rPr>
          <w:sz w:val="28"/>
        </w:rPr>
        <w:t xml:space="preserve">ктября 2025 года на 4,0 процента, с 1 октября 2026 года </w:t>
      </w:r>
      <w:r>
        <w:rPr>
          <w:sz w:val="28"/>
        </w:rPr>
        <w:t>на</w:t>
      </w:r>
      <w:r>
        <w:rPr>
          <w:sz w:val="28"/>
        </w:rPr>
        <w:t xml:space="preserve"> 4,0 процента.</w:t>
      </w:r>
    </w:p>
    <w:p w14:paraId="42000000">
      <w:pPr>
        <w:widowControl w:val="0"/>
        <w:ind w:firstLine="851" w:left="0"/>
        <w:jc w:val="both"/>
        <w:rPr>
          <w:sz w:val="28"/>
        </w:rPr>
      </w:pPr>
    </w:p>
    <w:p w14:paraId="43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Пункт 6. Межбюджетные </w:t>
      </w:r>
      <w:r>
        <w:rPr>
          <w:sz w:val="28"/>
        </w:rPr>
        <w:t>трансферты</w:t>
      </w:r>
      <w:r>
        <w:rPr>
          <w:sz w:val="28"/>
        </w:rPr>
        <w:t xml:space="preserve"> предоставляемые бюджету Куйбышевского района из бюджета сельского поселения </w:t>
      </w:r>
    </w:p>
    <w:p w14:paraId="44000000">
      <w:pPr>
        <w:ind w:firstLine="851" w:left="0"/>
        <w:jc w:val="both"/>
        <w:rPr>
          <w:sz w:val="28"/>
        </w:rPr>
      </w:pPr>
    </w:p>
    <w:p w14:paraId="45000000">
      <w:pPr>
        <w:widowControl w:val="0"/>
        <w:tabs>
          <w:tab w:leader="none" w:pos="846" w:val="left"/>
        </w:tabs>
        <w:spacing w:line="317" w:lineRule="exact"/>
        <w:ind w:firstLine="851" w:left="0" w:right="20"/>
        <w:jc w:val="both"/>
        <w:rPr>
          <w:sz w:val="28"/>
        </w:rPr>
      </w:pPr>
      <w:r>
        <w:rPr>
          <w:sz w:val="28"/>
        </w:rPr>
        <w:t>Утвердить распределение межбюджетных трансфертов, предоставляемых бюдже</w:t>
      </w:r>
      <w:r>
        <w:rPr>
          <w:sz w:val="28"/>
        </w:rPr>
        <w:t xml:space="preserve">ту Куйбышевского района из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2024 год и плановый период 2025 и 2026 годов согласно приложению </w:t>
      </w:r>
      <w:r>
        <w:rPr>
          <w:sz w:val="28"/>
        </w:rPr>
        <w:t>7 к настоящему решению.</w:t>
      </w:r>
    </w:p>
    <w:p w14:paraId="46000000">
      <w:pPr>
        <w:widowControl w:val="0"/>
        <w:tabs>
          <w:tab w:leader="none" w:pos="846" w:val="left"/>
        </w:tabs>
        <w:spacing w:line="317" w:lineRule="exact"/>
        <w:ind w:firstLine="851" w:left="0" w:right="20"/>
        <w:jc w:val="both"/>
        <w:rPr>
          <w:sz w:val="28"/>
        </w:rPr>
      </w:pPr>
    </w:p>
    <w:p w14:paraId="47000000">
      <w:pPr>
        <w:widowControl w:val="0"/>
        <w:tabs>
          <w:tab w:leader="none" w:pos="846" w:val="left"/>
        </w:tabs>
        <w:spacing w:line="317" w:lineRule="exact"/>
        <w:ind w:firstLine="851" w:left="0" w:right="20"/>
        <w:jc w:val="both"/>
        <w:rPr>
          <w:sz w:val="28"/>
        </w:rPr>
      </w:pPr>
      <w:r>
        <w:rPr>
          <w:sz w:val="28"/>
        </w:rPr>
        <w:t>Пункт 7. Утвердить суммы субвенций, выделяемых из областного бюджета на финансирование расходов на 2024 год и плановый период 2025 и 2026 годов  согласно приложению 8 к настоящему решению.</w:t>
      </w:r>
    </w:p>
    <w:p w14:paraId="48000000">
      <w:pPr>
        <w:ind w:firstLine="900" w:left="0"/>
        <w:jc w:val="both"/>
        <w:rPr>
          <w:sz w:val="28"/>
        </w:rPr>
      </w:pPr>
    </w:p>
    <w:p w14:paraId="49000000">
      <w:pPr>
        <w:ind w:firstLine="851" w:left="0"/>
        <w:jc w:val="both"/>
        <w:rPr>
          <w:sz w:val="28"/>
        </w:rPr>
      </w:pPr>
      <w:r>
        <w:rPr>
          <w:sz w:val="28"/>
        </w:rPr>
        <w:t>Пункт 8. Утвердить распределение субсидий</w:t>
      </w:r>
      <w:r>
        <w:rPr>
          <w:sz w:val="28"/>
        </w:rPr>
        <w:t xml:space="preserve"> областного бюджета для </w:t>
      </w:r>
      <w:r>
        <w:rPr>
          <w:sz w:val="28"/>
        </w:rPr>
        <w:t>софинансирования</w:t>
      </w:r>
      <w:r>
        <w:rPr>
          <w:sz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2024 год и плановый период 2025 и 2026 годов согласно приложению  9 к настоящему  решени</w:t>
      </w:r>
      <w:r>
        <w:rPr>
          <w:sz w:val="28"/>
        </w:rPr>
        <w:t>ю.</w:t>
      </w:r>
    </w:p>
    <w:p w14:paraId="4A000000">
      <w:pPr>
        <w:widowControl w:val="0"/>
        <w:ind w:firstLine="851" w:left="0"/>
        <w:jc w:val="both"/>
        <w:rPr>
          <w:sz w:val="28"/>
        </w:rPr>
      </w:pP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Пункт 9. Муниципальные внутренние заимствования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9.1. Утвердить Программу муниципальных внутренних заимствований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</w:t>
      </w:r>
      <w:r>
        <w:rPr>
          <w:sz w:val="28"/>
        </w:rPr>
        <w:t>25 и 2026 годов согласно приложению 10 к настоящему решению.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9.2. Администрация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вправе привлекать заемные средства в соответствии с Программой муниципальных </w:t>
      </w:r>
      <w:r>
        <w:rPr>
          <w:sz w:val="28"/>
        </w:rPr>
        <w:t xml:space="preserve">внутренних заимствований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 Куйбышевского района на 2024 год и на плановый период 2025 и 2026 годов верхнего предела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2025года.</w:t>
      </w:r>
    </w:p>
    <w:p w14:paraId="4E000000">
      <w:pPr>
        <w:ind w:firstLine="851" w:left="0"/>
        <w:jc w:val="both"/>
        <w:rPr>
          <w:sz w:val="28"/>
        </w:rPr>
      </w:pPr>
    </w:p>
    <w:p w14:paraId="4F000000">
      <w:pPr>
        <w:ind w:firstLine="851" w:left="0"/>
        <w:jc w:val="both"/>
        <w:rPr>
          <w:b w:val="1"/>
          <w:sz w:val="28"/>
        </w:rPr>
      </w:pPr>
      <w:r>
        <w:rPr>
          <w:sz w:val="28"/>
        </w:rPr>
        <w:t>Пункт 10. Предоставление муниципальных гарантий</w:t>
      </w:r>
      <w:r>
        <w:rPr>
          <w:b w:val="1"/>
          <w:sz w:val="28"/>
        </w:rPr>
        <w:t xml:space="preserve">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50000000">
      <w:pPr>
        <w:ind w:firstLine="851" w:left="0"/>
        <w:jc w:val="both"/>
        <w:rPr>
          <w:sz w:val="28"/>
        </w:rPr>
      </w:pPr>
    </w:p>
    <w:p w14:paraId="5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Программу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и на плановый период 2025 и 2026 годов согласно приложению 11 к настоящему решению.</w:t>
      </w:r>
    </w:p>
    <w:p w14:paraId="52000000">
      <w:pPr>
        <w:widowControl w:val="0"/>
        <w:ind w:firstLine="851" w:left="0"/>
        <w:jc w:val="both"/>
        <w:rPr>
          <w:sz w:val="28"/>
        </w:rPr>
      </w:pP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Пункт 11. Особенности исполнения бюджет</w:t>
      </w:r>
      <w:r>
        <w:rPr>
          <w:sz w:val="28"/>
        </w:rPr>
        <w:t>а поселения в 2024 году</w:t>
      </w:r>
    </w:p>
    <w:p w14:paraId="54000000">
      <w:pPr>
        <w:widowControl w:val="0"/>
        <w:ind w:firstLine="851" w:left="0"/>
        <w:jc w:val="both"/>
        <w:rPr>
          <w:sz w:val="28"/>
        </w:rPr>
      </w:pP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11.1. </w:t>
      </w:r>
      <w:r>
        <w:rPr>
          <w:sz w:val="28"/>
        </w:rPr>
        <w:t xml:space="preserve">Администрация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списывает в порядке, определённым нормативным правовым актом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пени и штрафы по </w:t>
      </w:r>
      <w:r>
        <w:rPr>
          <w:sz w:val="28"/>
        </w:rPr>
        <w:t>реструктуризованной</w:t>
      </w:r>
      <w:r>
        <w:rPr>
          <w:sz w:val="28"/>
        </w:rPr>
        <w:t xml:space="preserve"> задолженности организац</w:t>
      </w:r>
      <w:r>
        <w:rPr>
          <w:sz w:val="28"/>
        </w:rPr>
        <w:t xml:space="preserve">ий по налогам, сборам, начисленным пеням и штрафам, подлежащим зачислению в бюджет </w:t>
      </w:r>
      <w:r>
        <w:rPr>
          <w:sz w:val="28"/>
        </w:rPr>
        <w:t>сельскогог</w:t>
      </w:r>
      <w:r>
        <w:rPr>
          <w:sz w:val="28"/>
        </w:rPr>
        <w:t xml:space="preserve"> поселения, при условиях полной уплаты организацией текущих платежей по налогам и сборам, подлежащим зачислению в бюджет сельского поселения, и досрочного погашени</w:t>
      </w:r>
      <w:r>
        <w:rPr>
          <w:sz w:val="28"/>
        </w:rPr>
        <w:t xml:space="preserve">я </w:t>
      </w:r>
      <w:r>
        <w:rPr>
          <w:sz w:val="28"/>
        </w:rPr>
        <w:t>реструктуризованной</w:t>
      </w:r>
      <w:r>
        <w:rPr>
          <w:sz w:val="28"/>
        </w:rPr>
        <w:t xml:space="preserve"> задолженности.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11.2. Установить в соответствии с пунктом 6 статьи 42 к решению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11.12.2020 № 244«Об утверждении Положения о бюджетном процессе в муниципальном образовании </w:t>
      </w:r>
      <w:r>
        <w:rPr>
          <w:sz w:val="28"/>
        </w:rPr>
        <w:t>Крин</w:t>
      </w:r>
      <w:r>
        <w:rPr>
          <w:sz w:val="28"/>
        </w:rPr>
        <w:t>ично-Лугское</w:t>
      </w:r>
      <w:r>
        <w:rPr>
          <w:sz w:val="28"/>
        </w:rPr>
        <w:t xml:space="preserve"> сельское поселение», что основанием для внесения в 2024 году изменений в показатели сводной бюджетной росписи бюджета поселения являются: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1) в части неиспользованных бюджетных ассигнований резервного фонда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выделенных в порядке, установленном Администрацией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распоряжения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о сельского поселения, предусматривающие: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уменьшение объема ранее выделенных бюджетных ассигнований из рез</w:t>
      </w:r>
      <w:r>
        <w:rPr>
          <w:sz w:val="28"/>
        </w:rPr>
        <w:t xml:space="preserve">ервного фонда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о сельского поселения на сумму неиспользованных средств;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признание утратившими силу ранее принятых распоряжений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 выделении средств из резервного фонда Админи</w:t>
      </w:r>
      <w:r>
        <w:rPr>
          <w:sz w:val="28"/>
        </w:rPr>
        <w:t xml:space="preserve">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</w:t>
      </w:r>
    </w:p>
    <w:p w14:paraId="5A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r>
        <w:rPr>
          <w:sz w:val="28"/>
        </w:rPr>
        <w:t>детализации целевой статьи расходов классификации р</w:t>
      </w:r>
      <w:r>
        <w:rPr>
          <w:sz w:val="28"/>
        </w:rPr>
        <w:t>асходов бюджета</w:t>
      </w:r>
      <w:r>
        <w:rPr>
          <w:sz w:val="28"/>
        </w:rPr>
        <w:t xml:space="preserve">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</w:t>
      </w:r>
    </w:p>
    <w:p w14:paraId="5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3) перераспределение бюджетных ассигнований между разделами, подразделами, целевыми статьями и видами </w:t>
      </w:r>
      <w:r>
        <w:rPr>
          <w:sz w:val="28"/>
        </w:rPr>
        <w:t>расходов классификации расходов бюджета поселения</w:t>
      </w:r>
      <w:r>
        <w:rPr>
          <w:sz w:val="28"/>
        </w:rPr>
        <w:t xml:space="preserve"> в пределах общего объема бюджетных ассигнований, </w:t>
      </w:r>
      <w:r>
        <w:rPr>
          <w:sz w:val="28"/>
        </w:rPr>
        <w:t>предусмотренных главному распорядителю средств бюджета поселения, на 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5C000000">
      <w:pPr>
        <w:ind w:firstLine="851" w:left="0"/>
        <w:jc w:val="both"/>
        <w:rPr>
          <w:sz w:val="28"/>
        </w:rPr>
      </w:pPr>
      <w:r>
        <w:rPr>
          <w:sz w:val="28"/>
        </w:rPr>
        <w:t>4) перераспредел</w:t>
      </w:r>
      <w:r>
        <w:rPr>
          <w:sz w:val="28"/>
        </w:rPr>
        <w:t xml:space="preserve">ение бюджетных ассигнований между разделами, подразделами, целевыми статьями и видами расходов классификации расходов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пределах общего объема бюджетных ассигнований, предусмотренных главному распорядителю сред</w:t>
      </w:r>
      <w:r>
        <w:rPr>
          <w:sz w:val="28"/>
        </w:rPr>
        <w:t xml:space="preserve">ств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для </w:t>
      </w:r>
      <w:r>
        <w:rPr>
          <w:sz w:val="28"/>
        </w:rPr>
        <w:t>софинансирования</w:t>
      </w:r>
      <w:r>
        <w:rPr>
          <w:sz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14:paraId="5D000000">
      <w:pPr>
        <w:ind w:firstLine="851" w:left="0"/>
        <w:jc w:val="both"/>
        <w:rPr>
          <w:sz w:val="28"/>
        </w:rPr>
      </w:pPr>
      <w:r>
        <w:rPr>
          <w:sz w:val="28"/>
        </w:rPr>
        <w:t>11.3. Ус</w:t>
      </w:r>
      <w:r>
        <w:rPr>
          <w:sz w:val="28"/>
        </w:rPr>
        <w:t xml:space="preserve">тановить, что в 2024 году в соответствии со статьями 220.2 и 242.26 Бюджетного кодекса Российской Федерации казначейскому сопровождению подлежат средства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района, предоставляемые в соответствии со </w:t>
      </w:r>
      <w:r>
        <w:rPr>
          <w:sz w:val="28"/>
        </w:rPr>
        <w:t>статьей 80 Бюджетного кодекса Российской Федерации.</w:t>
      </w:r>
    </w:p>
    <w:p w14:paraId="5E000000">
      <w:pPr>
        <w:ind w:firstLine="720" w:left="0"/>
        <w:jc w:val="both"/>
        <w:rPr>
          <w:sz w:val="26"/>
        </w:rPr>
      </w:pP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поселения.</w:t>
      </w:r>
    </w:p>
    <w:p w14:paraId="60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3.  Данное решение вступает в силу со дня его официального опубликования и распространяется на правоотношения, возникшие с 1 января 2024 года.  </w:t>
      </w:r>
    </w:p>
    <w:p w14:paraId="6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возложить на постоянную комиссию по бюд</w:t>
      </w:r>
      <w:r>
        <w:rPr>
          <w:sz w:val="28"/>
        </w:rPr>
        <w:t xml:space="preserve">жету, налогам и собственности (председатель постоянной комиссии </w:t>
      </w:r>
      <w:r>
        <w:rPr>
          <w:sz w:val="28"/>
        </w:rPr>
        <w:t>Лавришко</w:t>
      </w:r>
      <w:r>
        <w:rPr>
          <w:sz w:val="28"/>
        </w:rPr>
        <w:t xml:space="preserve"> О.В.)</w:t>
      </w:r>
    </w:p>
    <w:p w14:paraId="62000000">
      <w:pPr>
        <w:ind/>
        <w:jc w:val="both"/>
        <w:rPr>
          <w:sz w:val="27"/>
        </w:rPr>
      </w:pPr>
    </w:p>
    <w:p w14:paraId="63000000">
      <w:pPr>
        <w:rPr>
          <w:sz w:val="27"/>
        </w:rPr>
      </w:pPr>
      <w:r>
        <w:rPr>
          <w:sz w:val="27"/>
        </w:rPr>
        <w:t>Заместитель председателя Собрания депутатов</w:t>
      </w:r>
    </w:p>
    <w:p w14:paraId="64000000">
      <w:pPr>
        <w:rPr>
          <w:sz w:val="27"/>
        </w:rPr>
      </w:pP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                         </w:t>
      </w:r>
      <w:r>
        <w:rPr>
          <w:sz w:val="27"/>
        </w:rPr>
        <w:t xml:space="preserve">             С.М. </w:t>
      </w:r>
      <w:r>
        <w:rPr>
          <w:sz w:val="27"/>
        </w:rPr>
        <w:t>Сасунов</w:t>
      </w:r>
      <w:r>
        <w:rPr>
          <w:sz w:val="27"/>
        </w:rPr>
        <w:t xml:space="preserve"> </w:t>
      </w:r>
    </w:p>
    <w:p w14:paraId="65000000">
      <w:pPr>
        <w:sectPr>
          <w:footerReference r:id="rId2" w:type="default"/>
          <w:pgSz w:h="16838" w:orient="portrait" w:w="11906"/>
          <w:pgMar w:bottom="1134" w:footer="709" w:gutter="0" w:header="709" w:left="1701" w:right="851" w:top="1135"/>
          <w:pgNumType w:start="1"/>
          <w:titlePg/>
        </w:sectPr>
      </w:pPr>
    </w:p>
    <w:p w14:paraId="6600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2953"/>
        <w:gridCol w:w="4967"/>
        <w:gridCol w:w="1638"/>
        <w:gridCol w:w="1601"/>
        <w:gridCol w:w="1680"/>
        <w:gridCol w:w="1561"/>
        <w:gridCol w:w="30"/>
      </w:tblGrid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69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6A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6B00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00.12.2024 года № 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6E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6F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7000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375"/>
        </w:trPr>
        <w:tc>
          <w:tcPr>
            <w:tcW w:type="dxa" w:w="144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72000000">
            <w:pPr>
              <w:ind/>
              <w:jc w:val="center"/>
            </w:pPr>
            <w:r>
              <w:t>Куйбышевского района на 2024 год и на плановый период 2025 и 2026 годов</w:t>
            </w:r>
          </w:p>
        </w:tc>
      </w:tr>
      <w:tr>
        <w:trPr>
          <w:trHeight w:hRule="atLeast" w:val="356"/>
        </w:trPr>
        <w:tc>
          <w:tcPr>
            <w:tcW w:type="dxa" w:w="14430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</w:pPr>
            <w:r>
              <w:t>Код</w:t>
            </w:r>
            <w:r>
              <w:t xml:space="preserve"> бюджетной классификации Российской Федерации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r>
              <w:t>1 00 00000 00 0000 000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</w:pPr>
            <w:r>
              <w:t>15 494,9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</w:pPr>
            <w:r>
              <w:t>20 067,3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</w:pPr>
            <w:r>
              <w:t>20 056,8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r>
              <w:t>1 01 00000 00 0000 000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r>
              <w:t>1 01 02000 01</w:t>
            </w:r>
            <w:r>
              <w:t xml:space="preserve">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r>
              <w:t>1 01 02010 01 0000 110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 w:right="12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</w:r>
            <w:r>
              <w:t xml:space="preserve">яются в соответствии со </w:t>
            </w:r>
            <w:r>
              <w:fldChar w:fldCharType="begin"/>
            </w:r>
            <w:r>
              <w:instrText>HYPERLINK "https://login.consultant.ru/link/?req=doc&amp;base=LAW&amp;n=453953&amp;dst=3019&amp;field=134&amp;date=24.10.2023"</w:instrText>
            </w:r>
            <w:r>
              <w:fldChar w:fldCharType="separate"/>
            </w:r>
            <w:r>
              <w:t>статьями 227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HYPERLINK "https://login.consultant.ru/link/?req=doc&amp;base=LAW&amp;n=453953&amp;dst=10877&amp;field=134&amp;date=24.10.2023"</w:instrText>
            </w:r>
            <w:r>
              <w:fldChar w:fldCharType="separate"/>
            </w:r>
            <w:r>
              <w:t>22</w:t>
            </w:r>
            <w:r>
              <w:t>7.1</w:t>
            </w:r>
            <w:r>
              <w:fldChar w:fldCharType="end"/>
            </w:r>
            <w:r>
              <w:t xml:space="preserve"> и </w:t>
            </w:r>
            <w:r>
              <w:fldChar w:fldCharType="begin"/>
            </w:r>
            <w:r>
              <w:instrText>HYPERLINK "https://login.consultant.ru/link/?req=doc&amp;base=LAW&amp;n=453953&amp;dst=101491&amp;field=134&amp;date=24.10.2023"</w:instrText>
            </w:r>
            <w:r>
              <w:fldChar w:fldCharType="separate"/>
            </w:r>
            <w:r>
              <w:t>228</w:t>
            </w:r>
            <w:r>
              <w:fldChar w:fldCharType="end"/>
            </w:r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</w:pPr>
            <w:r>
              <w:t>3 44</w:t>
            </w:r>
            <w:r>
              <w:t>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r>
              <w:t>1 05 00000 00 0000 000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t xml:space="preserve">4 483,5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r>
              <w:t>1 05 03000 01 0000 110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</w:pPr>
            <w:r>
              <w:t xml:space="preserve">4 483,5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r>
              <w:t>1 05 03010 01 0000 110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t xml:space="preserve">4 483,5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</w:t>
            </w:r>
            <w:r>
              <w:t xml:space="preserve">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r>
              <w:t>1 06 00000 00 0000 000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</w:pPr>
            <w:r>
              <w:t>7 023,4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</w:pPr>
            <w:r>
              <w:t>12 542,5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</w:pPr>
            <w:r>
              <w:t>12 542,5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r>
              <w:t>1 06 01000 00 0000 110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r>
              <w:t>1 06 01030 10 0000 110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r>
              <w:t xml:space="preserve">Налог на имущество физических лиц, взимаемый по </w:t>
            </w:r>
            <w:r>
              <w:t xml:space="preserve">ставкам, </w:t>
            </w:r>
            <w: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r>
              <w:t>1 06 06000 00 0000 110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</w:pPr>
            <w:r>
              <w:t>6 614,7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</w:pPr>
            <w:r>
              <w:t>12 133,8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</w:pPr>
            <w:r>
              <w:t>12 133,8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r>
              <w:t>1 06 06030 00 0000 110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</w:pPr>
            <w:r>
              <w:t>1 466,9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r>
              <w:t xml:space="preserve">1 06 </w:t>
            </w:r>
            <w:r>
              <w:t>06033 10 0000 110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</w:pPr>
            <w:r>
              <w:t>1 466,9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r>
              <w:t>1 06 06040 00 0000 110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</w:pPr>
            <w:r>
              <w:t>5 147,8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r>
              <w:t>1 06 06043 10 0000 110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</w:pPr>
            <w:r>
              <w:t>5 147,8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r>
              <w:t>1 08 00000 00 0000 000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r>
              <w:t>1 08 04000 01 0000 110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r>
              <w:t xml:space="preserve">Государственная пошлина за </w:t>
            </w:r>
            <w: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r>
              <w:t>1 08 04020 01 0000 110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r>
              <w:t>1 11 00000 00 0000 000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r>
              <w:t>ДОХОДЫ ОТ ИСПОЛЬЗОВАНИЯ ИМУЩЕСТВА, НАХОДЯЩЕГОСЯ В ГОСУДАРСТВЕННОЙ И МУНИЦИПАЛЬНОЙ СОБСТ</w:t>
            </w:r>
            <w:r>
              <w:t>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t>488,3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r>
              <w:rPr>
                <w:sz w:val="22"/>
              </w:rPr>
              <w:t>1 11 05000 00 0000 120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r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22"/>
              </w:rP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</w:pPr>
            <w:r>
              <w:t>488,3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r>
              <w:rPr>
                <w:sz w:val="22"/>
              </w:rPr>
              <w:t>1 11 05020 00 0000 120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r>
              <w:rPr>
                <w:sz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</w:t>
            </w:r>
            <w:r>
              <w:rPr>
                <w:sz w:val="22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r>
              <w:rPr>
                <w:sz w:val="22"/>
              </w:rPr>
              <w:t>1 11 05025 10 0000 120</w:t>
            </w:r>
          </w:p>
          <w:p w14:paraId="E3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both"/>
            </w:pPr>
            <w:r>
              <w:rPr>
                <w:sz w:val="22"/>
              </w:rPr>
              <w:t xml:space="preserve">Доходы, получаемые в виде </w:t>
            </w:r>
            <w:r>
              <w:rPr>
                <w:sz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r>
              <w:t xml:space="preserve">1 11 05030 00 </w:t>
            </w:r>
            <w:r>
              <w:t>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</w:t>
            </w:r>
            <w:r>
              <w:t xml:space="preserve">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</w:pPr>
            <w:r>
              <w:rPr>
                <w:sz w:val="22"/>
              </w:rPr>
              <w:t>353,2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r>
              <w:t>1 11 05035 10 0000 120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</w:t>
            </w:r>
            <w:r>
              <w:t>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</w:pPr>
            <w:r>
              <w:rPr>
                <w:sz w:val="22"/>
              </w:rPr>
              <w:t>353,2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>1 11 05070 00 0000 120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1 11 05075 10 0000 120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</w:pPr>
            <w:r>
              <w:t xml:space="preserve">Доходы от </w:t>
            </w:r>
            <w:r>
              <w:t>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1 13 00000 00 0000 000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</w:pPr>
            <w:r>
              <w:t>150,0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1 13 02000 10 0000 130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</w:pPr>
            <w:r>
              <w:t>150,0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r>
              <w:t>1 13 02995 10 0000 130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</w:pPr>
            <w:r>
              <w:t>150,0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r>
              <w:t>1 16 00000 00 0000 000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r>
              <w:t>1 16 02000 02 0000 140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r>
              <w:t>Административные штрафы, установленные законами субъектов  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r>
              <w:t>1 16 02020 02 0000 140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r>
              <w:t xml:space="preserve">Административные штрафы, установленные законами субъектов  Российской Федерации об административных </w:t>
            </w:r>
            <w:r>
              <w:t>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r>
              <w:t>1 17 00000 00 0000 000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rPr>
                <w:b w:val="1"/>
              </w:rPr>
            </w:pPr>
            <w:r>
              <w:rPr>
                <w:b w:val="1"/>
              </w:rPr>
              <w:t>ПРОЧИЕ НЕНАЛОГОВЫЕ ДОХОДЫ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r>
              <w:t>1 17 15000 00 0000 150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r>
              <w:t>Инициативные платежи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r>
              <w:t>1 17 15030 10 0000 150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r>
              <w:t xml:space="preserve">Инициативные платежи, зачисляемые в бюджеты </w:t>
            </w:r>
            <w:r>
              <w:t>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r>
              <w:t>2 00 00000 00 0000 000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</w:pPr>
            <w:r>
              <w:t>13 925,8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r>
              <w:t>2 02 00000 00 0000 000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center"/>
            </w:pPr>
            <w:r>
              <w:t>13 925,8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 xml:space="preserve">2 02 10000 00 0000 </w:t>
            </w:r>
            <w:r>
              <w:t>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</w:pPr>
            <w:r>
              <w:t>12 986,1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2 02 15001 00 0000 150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>2 02 15001 10 0000 150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</w:pPr>
            <w: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r>
              <w:t>2 02 15002 00 0000 150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ind/>
              <w:jc w:val="center"/>
            </w:pPr>
            <w:r>
              <w:t>1 267,1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r>
              <w:t>2 02 15002 10 0000 150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</w:pPr>
            <w:r>
              <w:t>1 267,1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r>
              <w:t>2 02 30000 00 0000 150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/>
              <w:jc w:val="center"/>
            </w:pPr>
            <w:r>
              <w:t>361,8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</w:pPr>
            <w:r>
              <w:t>387,6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ind/>
              <w:jc w:val="center"/>
            </w:pPr>
            <w:r>
              <w:t>423,0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r>
              <w:t>2 02 30024 00 0000 150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r>
              <w:t>2 02 30024 10 0000 150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r>
              <w:t xml:space="preserve">2 </w:t>
            </w:r>
            <w:r>
              <w:t>02 35118 00 0000 150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jc w:val="center"/>
            </w:pPr>
            <w:r>
              <w:t>361,6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r>
              <w:t>2 02 35118 10 0000 150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both"/>
            </w:pPr>
            <w:r>
              <w:t xml:space="preserve">Субвенции бюджетам сельских поселений на </w:t>
            </w:r>
            <w:r>
              <w:t xml:space="preserve">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ind/>
              <w:jc w:val="center"/>
            </w:pPr>
            <w:r>
              <w:t>361,6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r>
              <w:t>2 02 40000 00 0000 150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r>
              <w:t>Иные межбюджетные трансферты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r>
              <w:t>2 02 49999 00 0000 150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r>
              <w:t xml:space="preserve">Прочие межбюджетные </w:t>
            </w:r>
            <w:r>
              <w:t>трансферты, передаваемые бюджетам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r>
              <w:t>2 02 49999 10 0000 150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29 420,7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79010000">
      <w:pPr>
        <w:ind/>
        <w:jc w:val="center"/>
      </w:pPr>
    </w:p>
    <w:p w14:paraId="7A010000">
      <w:pPr>
        <w:ind/>
        <w:jc w:val="center"/>
      </w:pPr>
    </w:p>
    <w:p w14:paraId="7B010000">
      <w:pPr>
        <w:ind/>
        <w:jc w:val="center"/>
      </w:pPr>
    </w:p>
    <w:p w14:paraId="7C010000">
      <w:pPr>
        <w:ind/>
        <w:jc w:val="center"/>
      </w:pPr>
    </w:p>
    <w:p w14:paraId="7D010000">
      <w:pPr>
        <w:ind/>
        <w:jc w:val="center"/>
      </w:pPr>
    </w:p>
    <w:p w14:paraId="7E010000">
      <w:pPr>
        <w:ind/>
        <w:jc w:val="center"/>
      </w:pPr>
    </w:p>
    <w:p w14:paraId="7F010000">
      <w:pPr>
        <w:ind/>
        <w:jc w:val="center"/>
      </w:pPr>
    </w:p>
    <w:p w14:paraId="80010000">
      <w:pPr>
        <w:ind/>
        <w:jc w:val="center"/>
      </w:pPr>
    </w:p>
    <w:p w14:paraId="81010000">
      <w:pPr>
        <w:ind/>
        <w:jc w:val="center"/>
      </w:pPr>
    </w:p>
    <w:p w14:paraId="82010000">
      <w:pPr>
        <w:ind/>
        <w:jc w:val="center"/>
      </w:pPr>
    </w:p>
    <w:p w14:paraId="83010000">
      <w:pPr>
        <w:ind/>
        <w:jc w:val="center"/>
      </w:pPr>
    </w:p>
    <w:p w14:paraId="84010000">
      <w:pPr>
        <w:ind/>
        <w:jc w:val="center"/>
      </w:pPr>
    </w:p>
    <w:p w14:paraId="85010000">
      <w:pPr>
        <w:ind/>
        <w:jc w:val="center"/>
      </w:pPr>
    </w:p>
    <w:p w14:paraId="86010000">
      <w:pPr>
        <w:ind/>
        <w:jc w:val="center"/>
      </w:pPr>
    </w:p>
    <w:p w14:paraId="87010000">
      <w:pPr>
        <w:ind/>
        <w:jc w:val="center"/>
      </w:pPr>
    </w:p>
    <w:p w14:paraId="88010000">
      <w:pPr>
        <w:ind/>
        <w:jc w:val="center"/>
      </w:pPr>
    </w:p>
    <w:p w14:paraId="89010000">
      <w:pPr>
        <w:ind/>
        <w:jc w:val="center"/>
      </w:pPr>
    </w:p>
    <w:p w14:paraId="8A010000">
      <w:pPr>
        <w:ind/>
        <w:jc w:val="center"/>
      </w:pPr>
    </w:p>
    <w:p w14:paraId="8B010000">
      <w:pPr>
        <w:ind/>
        <w:jc w:val="center"/>
      </w:pPr>
    </w:p>
    <w:p w14:paraId="8C010000">
      <w:pPr>
        <w:ind/>
        <w:jc w:val="center"/>
      </w:pPr>
    </w:p>
    <w:p w14:paraId="8D010000">
      <w:pPr>
        <w:ind/>
        <w:jc w:val="center"/>
      </w:pPr>
    </w:p>
    <w:p w14:paraId="8E010000">
      <w:pPr>
        <w:ind/>
        <w:jc w:val="center"/>
      </w:pPr>
    </w:p>
    <w:p w14:paraId="8F010000">
      <w:pPr>
        <w:ind/>
        <w:jc w:val="center"/>
      </w:pPr>
    </w:p>
    <w:p w14:paraId="90010000">
      <w:pPr>
        <w:ind/>
        <w:jc w:val="center"/>
      </w:pPr>
    </w:p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93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4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5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0.12.2024 года № </w:t>
            </w:r>
            <w:r>
              <w:t xml:space="preserve">  </w:t>
            </w:r>
          </w:p>
        </w:tc>
      </w:tr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98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9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A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9B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9C010000">
      <w:pPr>
        <w:widowControl w:val="0"/>
        <w:ind/>
        <w:jc w:val="center"/>
      </w:pPr>
      <w:r>
        <w:t>Кринично-Лугского</w:t>
      </w:r>
      <w:r>
        <w:t xml:space="preserve"> сельского поселения Куйбышевского района на 2024 год на плановый период 2025 и 2026 годов                                                 </w:t>
      </w:r>
    </w:p>
    <w:p w14:paraId="9D010000">
      <w:pPr>
        <w:widowControl w:val="0"/>
        <w:ind/>
        <w:jc w:val="right"/>
      </w:pPr>
      <w:r>
        <w:t>(тыс. рублей)</w:t>
      </w:r>
    </w:p>
    <w:tbl>
      <w:tblPr>
        <w:tblStyle w:val="Style_3"/>
        <w:tblInd w:type="dxa" w:w="93"/>
        <w:tblLayout w:type="fixed"/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center"/>
            </w:pPr>
            <w:r>
              <w:t>957,9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tabs>
                <w:tab w:leader="none" w:pos="552" w:val="left"/>
              </w:tabs>
              <w:ind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ind/>
              <w:jc w:val="center"/>
            </w:pPr>
            <w:r>
              <w:t>957,9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29 420,7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29 </w:t>
            </w:r>
            <w:r>
              <w:rPr>
                <w:rFonts w:ascii="Times New Roman CYR" w:hAnsi="Times New Roman CYR"/>
              </w:rPr>
              <w:t>420,7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29 </w:t>
            </w:r>
            <w:r>
              <w:rPr>
                <w:rFonts w:ascii="Times New Roman CYR" w:hAnsi="Times New Roman CYR"/>
              </w:rPr>
              <w:t>420,7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center"/>
            </w:pPr>
            <w:r>
              <w:t xml:space="preserve"> 01 05 02 01 10 0000 510</w:t>
            </w:r>
          </w:p>
          <w:p w14:paraId="BD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29 </w:t>
            </w:r>
            <w:r>
              <w:rPr>
                <w:rFonts w:ascii="Times New Roman CYR" w:hAnsi="Times New Roman CYR"/>
              </w:rPr>
              <w:t>420,7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30 378,6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4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Уменьшение прочих остатков средств </w:t>
            </w:r>
            <w:r>
              <w:rPr>
                <w:rFonts w:ascii="Times New Roman" w:hAnsi="Times New Roman"/>
                <w:b w:val="0"/>
                <w:sz w:val="24"/>
              </w:rPr>
              <w:t>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30 378,6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</w:pPr>
            <w:r>
              <w:t xml:space="preserve"> 01 05 02 01 00 0000 610</w:t>
            </w:r>
          </w:p>
          <w:p w14:paraId="CD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30 378,6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30 378,6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29 830,1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D701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DA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DB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DC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06.12.2024 года № 133 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DF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E0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E1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E2010000">
      <w:pPr>
        <w:widowControl w:val="0"/>
        <w:spacing w:after="0"/>
        <w:ind/>
        <w:jc w:val="center"/>
        <w:rPr>
          <w:sz w:val="26"/>
        </w:rPr>
      </w:pPr>
      <w:r>
        <w:rPr>
          <w:sz w:val="26"/>
        </w:rPr>
        <w:t>Нормативы распределения доходов</w:t>
      </w:r>
    </w:p>
    <w:p w14:paraId="E3010000">
      <w:pPr>
        <w:widowControl w:val="0"/>
        <w:spacing w:after="0"/>
        <w:ind/>
        <w:jc w:val="center"/>
        <w:rPr>
          <w:sz w:val="26"/>
        </w:rPr>
      </w:pPr>
      <w:r>
        <w:rPr>
          <w:sz w:val="26"/>
        </w:rPr>
        <w:t xml:space="preserve">в бюджет </w:t>
      </w: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 Куйбышевского района </w:t>
      </w:r>
    </w:p>
    <w:p w14:paraId="E4010000">
      <w:pPr>
        <w:widowControl w:val="0"/>
        <w:spacing w:after="120"/>
        <w:ind/>
        <w:jc w:val="center"/>
        <w:rPr>
          <w:sz w:val="26"/>
        </w:rPr>
      </w:pPr>
      <w:r>
        <w:rPr>
          <w:sz w:val="26"/>
        </w:rPr>
        <w:t xml:space="preserve">на 2024 год и плановый период 2025 и 2026 годов                                                                                                                                                                                               </w:t>
      </w:r>
    </w:p>
    <w:p w14:paraId="E5010000">
      <w:pPr>
        <w:widowControl w:val="0"/>
        <w:spacing w:after="120"/>
        <w:ind/>
        <w:jc w:val="right"/>
        <w:rPr>
          <w:sz w:val="26"/>
        </w:rPr>
      </w:pPr>
      <w:r>
        <w:rPr>
          <w:sz w:val="26"/>
        </w:rPr>
        <w:t xml:space="preserve">( в процентах)  </w:t>
      </w:r>
    </w:p>
    <w:tbl>
      <w:tblPr>
        <w:tblStyle w:val="Style_3"/>
        <w:tblInd w:type="dxa" w:w="456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1472"/>
        <w:gridCol w:w="1701"/>
      </w:tblGrid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10000">
            <w:pPr>
              <w:ind w:firstLine="113"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10000">
            <w:r>
              <w:t>Бюджеты сельских поселений</w:t>
            </w:r>
          </w:p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10000">
            <w:pPr>
              <w:rPr>
                <w:b w:val="1"/>
              </w:rPr>
            </w:pPr>
            <w:r>
              <w:rPr>
                <w:b w:val="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E9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10000">
            <w:r>
              <w:t>Доходы от оказания платных услуг (работ)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EB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C010000">
            <w:r>
              <w:t>Прочие доходы от оказания платных услуг (работ)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ED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10000">
            <w:r>
              <w:t>Прочие доходы от оказания платных услуг (работ)</w:t>
            </w:r>
            <w:r>
              <w:t xml:space="preserve"> получателями средств бюджетов поселений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EF010000">
            <w:r>
              <w:t>100,0</w:t>
            </w:r>
          </w:p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0010000">
            <w:r>
              <w:t>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1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2010000">
            <w:r>
              <w:t>Прочие 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3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10000">
            <w:r>
              <w:t>Прочие доходы от компенсации затрат бюджетов поселений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5010000">
            <w:r>
              <w:t>100,0</w:t>
            </w:r>
          </w:p>
        </w:tc>
      </w:tr>
      <w:tr>
        <w:tc>
          <w:tcPr>
            <w:tcW w:type="dxa" w:w="1147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6010000">
            <w:r>
              <w:t>Доходы, поступающие в порядке возмещения расходов, по</w:t>
            </w:r>
            <w:r>
              <w:t>несенных в связи с эксплуатацией имущества</w:t>
            </w:r>
          </w:p>
        </w:tc>
        <w:tc>
          <w:tcPr>
            <w:tcW w:type="dxa" w:w="17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7010000"/>
        </w:tc>
      </w:tr>
      <w:tr>
        <w:tc>
          <w:tcPr>
            <w:tcW w:type="dxa" w:w="1147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8010000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7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9010000">
            <w:r>
              <w:t>100,0</w:t>
            </w:r>
          </w:p>
        </w:tc>
      </w:tr>
      <w:tr>
        <w:tc>
          <w:tcPr>
            <w:tcW w:type="dxa" w:w="11472"/>
            <w:tcBorders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10000">
            <w:r>
              <w:rPr>
                <w:b w:val="1"/>
              </w:rPr>
              <w:t>Доходы от штрафов, санкций, возмещения ущерба</w:t>
            </w:r>
          </w:p>
        </w:tc>
        <w:tc>
          <w:tcPr>
            <w:tcW w:type="dxa" w:w="17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B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C010000">
            <w:r>
              <w:t xml:space="preserve">Административные штрафы, установленные </w:t>
            </w:r>
            <w:r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D010000">
            <w:r>
              <w:t>100,0</w:t>
            </w:r>
          </w:p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E010000">
            <w:pPr>
              <w:rPr>
                <w:b w:val="1"/>
              </w:rPr>
            </w:pPr>
            <w:r>
              <w:rPr>
                <w:b w:val="1"/>
              </w:rPr>
              <w:t>Доходы от прочих неналоговых доходов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FF010000"/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20000">
            <w:r>
              <w:t>Невыясненные поступления, зачисляемые в бюджеты поселений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01020000">
            <w:r>
              <w:t>100,0</w:t>
            </w:r>
          </w:p>
        </w:tc>
      </w:tr>
      <w:tr>
        <w:tc>
          <w:tcPr>
            <w:tcW w:type="dxa" w:w="1147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20000">
            <w:r>
              <w:t xml:space="preserve">Прочие неналоговые доходы </w:t>
            </w:r>
            <w:r>
              <w:t>бюджетов поселений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03020000">
            <w:r>
              <w:t>100,0</w:t>
            </w:r>
          </w:p>
        </w:tc>
      </w:tr>
    </w:tbl>
    <w:p w14:paraId="04020000">
      <w:pPr>
        <w:ind/>
        <w:jc w:val="center"/>
      </w:pPr>
    </w:p>
    <w:p w14:paraId="0502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0802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0902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0A02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06.12.2024 года № 133 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0D02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0E02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0F02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10020000">
      <w:pPr>
        <w:ind/>
        <w:jc w:val="center"/>
      </w:pPr>
    </w:p>
    <w:p w14:paraId="11020000">
      <w:pPr>
        <w:ind/>
        <w:jc w:val="center"/>
      </w:pPr>
    </w:p>
    <w:p w14:paraId="12020000">
      <w:pPr>
        <w:ind/>
        <w:jc w:val="center"/>
      </w:pPr>
      <w: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</w:t>
      </w:r>
      <w:r>
        <w:rPr>
          <w:sz w:val="28"/>
        </w:rPr>
        <w:t>еления</w:t>
      </w:r>
      <w:r>
        <w:rPr>
          <w:sz w:val="28"/>
        </w:rPr>
        <w:t xml:space="preserve"> на 2024 год на плановый период 2025 и 2026 годов</w:t>
      </w:r>
    </w:p>
    <w:p w14:paraId="1302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14020000">
      <w:pPr>
        <w:widowControl w:val="0"/>
        <w:ind/>
        <w:jc w:val="right"/>
        <w:rPr>
          <w:sz w:val="22"/>
        </w:rPr>
      </w:pPr>
    </w:p>
    <w:p w14:paraId="1502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095"/>
        <w:gridCol w:w="780"/>
        <w:gridCol w:w="735"/>
        <w:gridCol w:w="1740"/>
        <w:gridCol w:w="795"/>
        <w:gridCol w:w="1108"/>
        <w:gridCol w:w="1217"/>
        <w:gridCol w:w="1207"/>
      </w:tblGrid>
      <w:tr>
        <w:trPr>
          <w:trHeight w:hRule="atLeast" w:val="835"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</w:pPr>
            <w:r>
              <w:t>2024 год</w:t>
            </w:r>
          </w:p>
          <w:p w14:paraId="1C020000">
            <w:pPr>
              <w:ind/>
              <w:jc w:val="center"/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</w:pPr>
            <w:r>
              <w:t>2025 год</w:t>
            </w:r>
          </w:p>
          <w:p w14:paraId="1E02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</w:pPr>
            <w:r>
              <w:t>2026 год</w:t>
            </w:r>
          </w:p>
          <w:p w14:paraId="20020000">
            <w:pPr>
              <w:ind/>
              <w:jc w:val="center"/>
            </w:pPr>
          </w:p>
        </w:tc>
      </w:tr>
    </w:tbl>
    <w:p w14:paraId="21020000">
      <w:pPr>
        <w:widowControl w:val="0"/>
        <w:ind/>
        <w:jc w:val="right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3"/>
        <w:gridCol w:w="803"/>
        <w:gridCol w:w="755"/>
        <w:gridCol w:w="1760"/>
        <w:gridCol w:w="793"/>
        <w:gridCol w:w="1168"/>
        <w:gridCol w:w="1132"/>
        <w:gridCol w:w="1157"/>
      </w:tblGrid>
      <w:tr>
        <w:trPr>
          <w:trHeight w:hRule="atLeast" w:val="815"/>
        </w:trPr>
        <w:tc>
          <w:tcPr>
            <w:tcW w:type="dxa" w:w="7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120"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8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11 624,6</w:t>
            </w:r>
          </w:p>
        </w:tc>
        <w:tc>
          <w:tcPr>
            <w:tcW w:type="dxa" w:w="113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12 486,4</w:t>
            </w:r>
          </w:p>
        </w:tc>
        <w:tc>
          <w:tcPr>
            <w:tcW w:type="dxa" w:w="11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14 027,9</w:t>
            </w:r>
          </w:p>
        </w:tc>
      </w:tr>
      <w:tr>
        <w:trPr>
          <w:trHeight w:hRule="atLeast" w:val="96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253,6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218,2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226,6</w:t>
            </w:r>
          </w:p>
        </w:tc>
      </w:tr>
      <w:tr>
        <w:trPr>
          <w:trHeight w:hRule="atLeast" w:val="149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выплаты по оплате труда работников органа местного самоуправления Кринично-Лугского сельского поселения в рамках обеспечения деятельности 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99.9.00.00110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246,6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210,7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219,1</w:t>
            </w:r>
          </w:p>
        </w:tc>
      </w:tr>
      <w:tr>
        <w:trPr>
          <w:trHeight w:hRule="atLeast" w:val="116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обеспечение функций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99.9.00.00190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7,5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7,5</w:t>
            </w:r>
          </w:p>
        </w:tc>
      </w:tr>
      <w:tr>
        <w:trPr>
          <w:trHeight w:hRule="atLeast" w:val="866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10 535,8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11 200,3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10 814,4</w:t>
            </w:r>
          </w:p>
        </w:tc>
      </w:tr>
      <w:tr>
        <w:trPr>
          <w:trHeight w:hRule="atLeast" w:val="156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</w:tr>
      <w:tr>
        <w:trPr>
          <w:trHeight w:hRule="atLeast" w:val="1967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выплаты по оплате труда руководства и работников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82.2.00.01040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8 928,1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9 257,5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9 274,1</w:t>
            </w:r>
          </w:p>
        </w:tc>
      </w:tr>
      <w:tr>
        <w:trPr>
          <w:trHeight w:hRule="atLeast" w:val="2019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обеспечение функций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82.2.00.01050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1 341,8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1 579,4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1 196,9</w:t>
            </w:r>
          </w:p>
        </w:tc>
      </w:tr>
      <w:tr>
        <w:trPr>
          <w:trHeight w:hRule="atLeast" w:val="1602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21,7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371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162,6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303,2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303,2</w:t>
            </w:r>
          </w:p>
        </w:tc>
      </w:tr>
      <w:tr>
        <w:trPr>
          <w:trHeight w:hRule="atLeast" w:val="242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89.9.00.72390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</w:tr>
      <w:tr>
        <w:trPr>
          <w:trHeight w:hRule="atLeast" w:val="457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1 397,8</w:t>
            </w:r>
          </w:p>
        </w:tc>
      </w:tr>
      <w:tr>
        <w:trPr>
          <w:trHeight w:hRule="atLeast" w:val="913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бюджета сельского поселения на мероприятия расходы на подготовку и проведение выборов депутатов Кринично-Лугского сельского поселения (Специальные расходы)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99.9.00.81070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1 397,8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489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 поселения (Резервные средства)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99.1.00.80100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8.7.0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598,8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1 067,9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1 589,1</w:t>
            </w:r>
          </w:p>
        </w:tc>
      </w:tr>
      <w:tr>
        <w:trPr>
          <w:trHeight w:hRule="atLeast" w:val="251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71.1.00.02010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</w:tr>
      <w:tr>
        <w:trPr>
          <w:trHeight w:hRule="atLeast" w:val="2402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Кринично-Лугском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74.1.00.02100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</w:tr>
      <w:tr>
        <w:trPr>
          <w:trHeight w:hRule="atLeast" w:val="1892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Создание и развитие информационной и телекоммуникационной инфраструктуры, защита информации в рамках подпрограммы "Развитие информационных технологий" муниципальной программы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79.1.00.02190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357,9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181,5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144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</w:tr>
      <w:tr>
        <w:trPr>
          <w:trHeight w:hRule="atLeast" w:val="1374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64,5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39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</w:tr>
      <w:tr>
        <w:trPr>
          <w:trHeight w:hRule="atLeast" w:val="58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99.9.00.81090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732,0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1 424,7</w:t>
            </w:r>
          </w:p>
        </w:tc>
      </w:tr>
      <w:tr>
        <w:trPr>
          <w:trHeight w:hRule="atLeast" w:val="1221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056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(Уплата налогов, сборов и иных платежей)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361,6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361,6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1779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358,5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1863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3,1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519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87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54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674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2 906,7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1 797,8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1 199,6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46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Содержание и ремонт газового хозяйства в рамках подпрограммы «Создание условий для обеспечение качественными коммунальными услугами населения Кринично-Лугского сельского поселения» муниципальной программы Кринично-Лугского сельского поселения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72.1.00.02040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2 893,9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1 788,2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1 199,6</w:t>
            </w:r>
          </w:p>
        </w:tc>
      </w:tr>
      <w:tr>
        <w:trPr>
          <w:trHeight w:hRule="atLeast" w:val="2204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«Благоустройство общественных территорий Кринично-Лугского сельского поселения» муниципальной программы Кринично-Лугского сельского поселения «Формирование современной городской среды на территории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22.1.00.S4640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762,0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576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содержанию памятников и кладбищ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250,8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129,2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703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благоустройству и содержанию зеленых насаждений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338,6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003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ремонту, содержанию и оплата за электроэнергию уличного освещения населенных пунктов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1 531,5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1 548,0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1 188,6</w:t>
            </w:r>
          </w:p>
        </w:tc>
      </w:tr>
      <w:tr>
        <w:trPr>
          <w:trHeight w:hRule="atLeast" w:val="252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"Энергосбережение и повышение энергетической эффективности" муниципальной программы Кринично-Лугского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81.1.00.02240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150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Сбор, удаление отходов и очистка сточных вод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702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Комплексные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12.1.00.02280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ОБРАЗОВАНИЕ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49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083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подпрограммы "Развитие муниципальной службы"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82.1.00.01030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Культура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148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бюджета сельского поселения на содержание и обеспечение деятельности (оказание услуг) муниципального учреждения Кринично-Лугского сельского поселения, в том числе на предоставление бюджетному учреждению субсидий (Субсидии бюджетным учреждениям)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11.1.00.01010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15 127,7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14 703,6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1256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11.1.00.88880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241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11.1.00.S4640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161,5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СОЦИАЛЬНАЯ ПОЛИТИКА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2028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Кринично-Лугского сельского поселения (Публичные нормативные социальные выплаты гражданам) (Публичные нормативные социальные выплаты гражданам)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3.1.0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064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физическое воспитание, обеспечение организации и проведения физкультурных мероприятий и спортивных мероприятий в рамках подпрограммы "Развитие физической культуры и массового спорта Кринично-Лугского сельского поселения" муниципальной программы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78.1.00.02180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Всего</w:t>
            </w:r>
          </w:p>
        </w:tc>
        <w:tc>
          <w:tcPr>
            <w:tcW w:type="dxa" w:w="8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1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30 378,6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29 830,1</w:t>
            </w:r>
          </w:p>
        </w:tc>
        <w:tc>
          <w:tcPr>
            <w:tcW w:type="dxa" w:w="11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28 917,5</w:t>
            </w:r>
          </w:p>
        </w:tc>
      </w:tr>
    </w:tbl>
    <w:p w14:paraId="1A040000">
      <w:pPr>
        <w:widowControl w:val="0"/>
        <w:ind/>
        <w:jc w:val="right"/>
        <w:rPr>
          <w:sz w:val="22"/>
        </w:rPr>
      </w:pPr>
    </w:p>
    <w:p w14:paraId="1B040000">
      <w:pPr>
        <w:widowControl w:val="0"/>
        <w:ind/>
        <w:jc w:val="right"/>
        <w:rPr>
          <w:sz w:val="22"/>
        </w:rPr>
      </w:pPr>
    </w:p>
    <w:p w14:paraId="1C040000">
      <w:pPr>
        <w:widowControl w:val="0"/>
        <w:ind/>
        <w:jc w:val="right"/>
        <w:rPr>
          <w:sz w:val="22"/>
        </w:rPr>
      </w:pPr>
    </w:p>
    <w:p w14:paraId="1D040000">
      <w:pPr>
        <w:widowControl w:val="0"/>
        <w:ind/>
        <w:jc w:val="right"/>
        <w:rPr>
          <w:sz w:val="22"/>
        </w:rPr>
      </w:pPr>
    </w:p>
    <w:p w14:paraId="1E040000">
      <w:pPr>
        <w:widowControl w:val="0"/>
        <w:ind/>
        <w:jc w:val="right"/>
        <w:rPr>
          <w:sz w:val="22"/>
        </w:rPr>
      </w:pPr>
    </w:p>
    <w:p w14:paraId="1F040000">
      <w:pPr>
        <w:widowControl w:val="0"/>
        <w:ind/>
        <w:jc w:val="right"/>
        <w:rPr>
          <w:sz w:val="22"/>
        </w:rPr>
      </w:pPr>
    </w:p>
    <w:p w14:paraId="20040000">
      <w:pPr>
        <w:widowControl w:val="0"/>
        <w:ind/>
        <w:jc w:val="right"/>
        <w:rPr>
          <w:sz w:val="22"/>
        </w:rPr>
      </w:pPr>
    </w:p>
    <w:p w14:paraId="21040000">
      <w:pPr>
        <w:widowControl w:val="0"/>
        <w:ind/>
        <w:jc w:val="right"/>
        <w:rPr>
          <w:sz w:val="22"/>
        </w:rPr>
      </w:pPr>
    </w:p>
    <w:p w14:paraId="22040000">
      <w:pPr>
        <w:widowControl w:val="0"/>
        <w:ind/>
        <w:jc w:val="right"/>
        <w:rPr>
          <w:sz w:val="22"/>
        </w:rPr>
      </w:pPr>
    </w:p>
    <w:p w14:paraId="23040000">
      <w:pPr>
        <w:widowControl w:val="0"/>
        <w:ind/>
        <w:jc w:val="right"/>
        <w:rPr>
          <w:sz w:val="22"/>
        </w:rPr>
      </w:pPr>
    </w:p>
    <w:p w14:paraId="2404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rPr>
          <w:trHeight w:hRule="atLeast" w:val="1035"/>
        </w:trP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2704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2804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2904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0.12.2024 года № 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2C04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2D04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2E04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2F040000">
      <w:pPr>
        <w:widowControl w:val="0"/>
        <w:ind/>
        <w:jc w:val="center"/>
      </w:pPr>
    </w:p>
    <w:p w14:paraId="3004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31040000">
      <w:pPr>
        <w:widowControl w:val="0"/>
        <w:ind/>
        <w:jc w:val="center"/>
      </w:pPr>
      <w:r>
        <w:t>на 2024 год и на плановый период 2025 и 2026 годов</w:t>
      </w:r>
    </w:p>
    <w:p w14:paraId="3204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3304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6075"/>
        <w:gridCol w:w="870"/>
        <w:gridCol w:w="750"/>
        <w:gridCol w:w="840"/>
        <w:gridCol w:w="1710"/>
        <w:gridCol w:w="945"/>
        <w:gridCol w:w="1207"/>
        <w:gridCol w:w="1148"/>
        <w:gridCol w:w="1136"/>
      </w:tblGrid>
      <w:tr>
        <w:trPr>
          <w:trHeight w:hRule="atLeast" w:val="270"/>
        </w:trP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504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ind/>
              <w:jc w:val="center"/>
            </w:pPr>
            <w:r>
              <w:t>2024 год</w:t>
            </w:r>
          </w:p>
          <w:p w14:paraId="3B040000">
            <w:pPr>
              <w:ind/>
              <w:jc w:val="center"/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C040000">
            <w:pPr>
              <w:ind/>
              <w:jc w:val="center"/>
            </w:pPr>
            <w:r>
              <w:t>2025 год</w:t>
            </w:r>
          </w:p>
          <w:p w14:paraId="3D040000">
            <w:pPr>
              <w:ind/>
              <w:jc w:val="center"/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center"/>
            </w:pPr>
            <w:r>
              <w:t>2026 год</w:t>
            </w:r>
          </w:p>
          <w:p w14:paraId="3F040000">
            <w:pPr>
              <w:ind/>
              <w:jc w:val="center"/>
            </w:pPr>
          </w:p>
        </w:tc>
      </w:tr>
    </w:tbl>
    <w:p w14:paraId="40040000">
      <w:pPr>
        <w:widowControl w:val="0"/>
        <w:ind/>
        <w:jc w:val="right"/>
        <w:rPr>
          <w:sz w:val="2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108"/>
        <w:gridCol w:w="818"/>
        <w:gridCol w:w="758"/>
        <w:gridCol w:w="855"/>
        <w:gridCol w:w="1720"/>
        <w:gridCol w:w="950"/>
        <w:gridCol w:w="1260"/>
        <w:gridCol w:w="1110"/>
        <w:gridCol w:w="1125"/>
      </w:tblGrid>
      <w:tr>
        <w:trPr>
          <w:trHeight w:hRule="atLeast" w:val="425"/>
        </w:trPr>
        <w:tc>
          <w:tcPr>
            <w:tcW w:type="dxa" w:w="6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АДМИНИСТРАЦИЯ КРИНИЧНО-ЛУГСКОГО СЕЛЬСКОГО ПОСЕЛЕНИЯ</w:t>
            </w:r>
          </w:p>
        </w:tc>
        <w:tc>
          <w:tcPr>
            <w:tcW w:type="dxa" w:w="8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30 125,0</w:t>
            </w:r>
          </w:p>
        </w:tc>
        <w:tc>
          <w:tcPr>
            <w:tcW w:type="dxa" w:w="11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29 611,9</w:t>
            </w:r>
          </w:p>
        </w:tc>
        <w:tc>
          <w:tcPr>
            <w:tcW w:type="dxa" w:w="11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28 690,9</w:t>
            </w:r>
          </w:p>
        </w:tc>
      </w:tr>
      <w:tr>
        <w:trPr>
          <w:trHeight w:hRule="atLeast" w:val="42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11 371,0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12 268,2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120"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13 801,3</w:t>
            </w:r>
          </w:p>
        </w:tc>
      </w:tr>
      <w:tr>
        <w:trPr>
          <w:trHeight w:hRule="atLeast" w:val="42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10 535,8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11 200,3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10 814,4</w:t>
            </w:r>
          </w:p>
        </w:tc>
      </w:tr>
      <w:tr>
        <w:trPr>
          <w:trHeight w:hRule="atLeast" w:val="2404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81,4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40,0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40,0</w:t>
            </w:r>
          </w:p>
        </w:tc>
      </w:tr>
      <w:tr>
        <w:trPr>
          <w:trHeight w:hRule="atLeast" w:val="226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выплаты по оплате труда руководства и работников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82.2.00.01040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8 928,1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9 257,5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9 274,1</w:t>
            </w:r>
          </w:p>
        </w:tc>
      </w:tr>
      <w:tr>
        <w:trPr>
          <w:trHeight w:hRule="atLeast" w:val="197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обеспечение функций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82.2.00.01050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1 341,8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1 579,4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1 196,9</w:t>
            </w:r>
          </w:p>
        </w:tc>
      </w:tr>
      <w:tr>
        <w:trPr>
          <w:trHeight w:hRule="atLeast" w:val="1853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82.2.00.01100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21,7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823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162,6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303,2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303,2</w:t>
            </w:r>
          </w:p>
        </w:tc>
      </w:tr>
      <w:tr>
        <w:trPr>
          <w:trHeight w:hRule="atLeast" w:val="270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89.9.00.72390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0,2</w:t>
            </w:r>
          </w:p>
        </w:tc>
      </w:tr>
      <w:tr>
        <w:trPr>
          <w:trHeight w:hRule="atLeast" w:val="443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1 397,8</w:t>
            </w:r>
          </w:p>
        </w:tc>
      </w:tr>
      <w:tr>
        <w:trPr>
          <w:trHeight w:hRule="atLeast" w:val="105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бюджета сельского поселения на мероприятия расходы на подготовку и проведение выборов депутатов Кринично-Лугского сельского поселения (Специальные расходы)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99.9.00.81070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1 397,8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394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 поселения (Резервные средства)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99.1.00.80100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8.7.0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598,8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1 067,9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1 589,1</w:t>
            </w:r>
          </w:p>
        </w:tc>
      </w:tr>
      <w:tr>
        <w:trPr>
          <w:trHeight w:hRule="atLeast" w:val="287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71.1.00.02010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5,0</w:t>
            </w:r>
          </w:p>
        </w:tc>
      </w:tr>
      <w:tr>
        <w:trPr>
          <w:trHeight w:hRule="atLeast" w:val="2502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Кринично-Лугском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74.1.00.02100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2,0</w:t>
            </w:r>
          </w:p>
        </w:tc>
      </w:tr>
      <w:tr>
        <w:trPr>
          <w:trHeight w:hRule="atLeast" w:val="2028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Создание и развитие информационной и телекоммуникационной инфраструктуры, защита информации в рамках подпрограммы "Развитие информационных технологий" муниципальной программы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79.1.00.02190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357,9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181,5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1711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5,9</w:t>
            </w:r>
          </w:p>
        </w:tc>
      </w:tr>
      <w:tr>
        <w:trPr>
          <w:trHeight w:hRule="atLeast" w:val="196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64,5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648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121,5</w:t>
            </w:r>
          </w:p>
        </w:tc>
      </w:tr>
      <w:tr>
        <w:trPr>
          <w:trHeight w:hRule="atLeast" w:val="94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99.9.00.81090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732,0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1 424,7</w:t>
            </w:r>
          </w:p>
        </w:tc>
      </w:tr>
      <w:tr>
        <w:trPr>
          <w:trHeight w:hRule="atLeast" w:val="123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23,5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17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(Уплата налогов, сборов и иных платежей)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361,6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361,6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189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358,5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2132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593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729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199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93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483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2 906,7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1 797,8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1 199,6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698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Содержание и ремонт газового хозяйства в рамках подпрограммы «Создание условий для обеспечение качественными коммунальными услугами населения Кринично-Лугского сельского поселения» муниципальной программы Кринично-Лугского сельского поселения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72.1.00.02040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2 893,9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1 788,2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1 199,6</w:t>
            </w:r>
          </w:p>
        </w:tc>
      </w:tr>
      <w:tr>
        <w:trPr>
          <w:trHeight w:hRule="atLeast" w:val="222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«Благоустройство общественных территорий Кринично-Лугского сельского поселения» муниципальной программы Кринично-Лугского сельского поселения «Формирование современной городской среды на территории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22.1.00.S4640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762,0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44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реализацию мероприятий по содержанию памятников и кладбищ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72.2.00.02050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250,8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129,2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0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реализацию мероприятий по благоустройству и содержанию зеленых насаждений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72.2.00.02060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338,6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026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реализацию мероприятий по ремонту, содержанию и оплата за электроэнергию уличного освещения населенных пунктов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72.2.00.02070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1 531,5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1 548,0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1 188,6</w:t>
            </w:r>
          </w:p>
        </w:tc>
      </w:tr>
      <w:tr>
        <w:trPr>
          <w:trHeight w:hRule="atLeast" w:val="2496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"Энергосбережение и повышение энергетической эффективности" муниципальной программы Кринично-Лугского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81.1.00.02240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1836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Сбор, удаление отходов и очистка сточных вод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124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Комплексные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12.1.00.02280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ОБРАЗОВАНИЕ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15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подпрограммы "Развитие муниципальной службы"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82.1.00.01030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Культура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1519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бюджета сельского поселения на содержание и обеспечение деятельности (оказание услуг) муниципального учреждения Кринично-Лугского сельского поселения, в том числе на предоставление бюджетному учреждению субсидий (Субсидии бюджетным учреждениям)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11.1.00.01010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15 127,7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14 703,6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40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11.1.00.88880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108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11.1.00.S4640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161,5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СОЦИАЛЬНАЯ ПОЛИТИКА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1927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Кринично-Лугского сельского поселения (Публичные нормативные социальные выплаты гражданам) (Публичные нормативные социальные выплаты гражданам)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99.9.00.01090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3.1.0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144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физическое воспитание, обеспечение организации и проведения физкультурных мероприятий и спортивных мероприятий в рамках подпрограммы "Развитие физической культуры и массового спорта Кринично-Лугского сельского поселения" муниципальной программы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951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78.1.00.02180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596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СОБРАНИЕ ДЕПУТАТОВ КРИНИЧНО-ЛУГСКОГО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952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253,6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218,2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226,6</w:t>
            </w:r>
          </w:p>
        </w:tc>
      </w:tr>
      <w:tr>
        <w:trPr>
          <w:trHeight w:hRule="atLeast" w:val="344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952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253,6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218,2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226,6</w:t>
            </w:r>
          </w:p>
        </w:tc>
      </w:tr>
      <w:tr>
        <w:trPr>
          <w:trHeight w:hRule="atLeast" w:val="869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952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253,6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218,2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226,6</w:t>
            </w:r>
          </w:p>
        </w:tc>
      </w:tr>
      <w:tr>
        <w:trPr>
          <w:trHeight w:hRule="atLeast" w:val="160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выплаты по оплате труда работников органа местного самоуправления Кринично-Лугского сельского поселения в рамках обеспечения деятельности 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952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99.9.00.00110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246,6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210,7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219,1</w:t>
            </w:r>
          </w:p>
        </w:tc>
      </w:tr>
      <w:tr>
        <w:trPr>
          <w:trHeight w:hRule="atLeast" w:val="1329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Расходы на обеспечение функций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952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99.9.00.00190</w:t>
            </w:r>
          </w:p>
        </w:tc>
        <w:tc>
          <w:tcPr>
            <w:tcW w:type="dxa" w:w="9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7,5</w:t>
            </w:r>
          </w:p>
        </w:tc>
        <w:tc>
          <w:tcPr>
            <w:tcW w:type="dxa" w:w="11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trike w:val="0"/>
                <w:color w:val="000000"/>
                <w:sz w:val="24"/>
              </w:rPr>
              <w:t>7,5</w:t>
            </w:r>
          </w:p>
        </w:tc>
      </w:tr>
      <w:tr>
        <w:trPr>
          <w:trHeight w:hRule="atLeast" w:val="315"/>
        </w:trPr>
        <w:tc>
          <w:tcPr>
            <w:tcW w:type="dxa" w:w="61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Всего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7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9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spacing w:before="15"/>
              <w:ind w:firstLine="0" w:left="15" w:right="15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30 378,6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29 830,1</w:t>
            </w:r>
          </w:p>
        </w:tc>
        <w:tc>
          <w:tcPr>
            <w:tcW w:type="dxa" w:w="1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28 917,5</w:t>
            </w:r>
          </w:p>
        </w:tc>
      </w:tr>
    </w:tbl>
    <w:p w14:paraId="93060000">
      <w:pPr>
        <w:widowControl w:val="0"/>
        <w:ind/>
        <w:jc w:val="right"/>
        <w:rPr>
          <w:sz w:val="22"/>
        </w:rPr>
      </w:pPr>
    </w:p>
    <w:p w14:paraId="94060000">
      <w:pPr>
        <w:widowControl w:val="0"/>
        <w:ind/>
        <w:jc w:val="right"/>
        <w:rPr>
          <w:sz w:val="22"/>
        </w:rPr>
      </w:pPr>
    </w:p>
    <w:p w14:paraId="95060000">
      <w:pPr>
        <w:pStyle w:val="Style_5"/>
        <w:rPr>
          <w:rFonts w:ascii="Times New Roman" w:hAnsi="Times New Roman"/>
          <w:sz w:val="24"/>
        </w:rPr>
      </w:pPr>
    </w:p>
    <w:p w14:paraId="96060000">
      <w:pPr>
        <w:pStyle w:val="Style_5"/>
        <w:rPr>
          <w:rFonts w:ascii="Times New Roman" w:hAnsi="Times New Roman"/>
          <w:sz w:val="24"/>
        </w:rPr>
      </w:pPr>
    </w:p>
    <w:p w14:paraId="97060000">
      <w:pPr>
        <w:pStyle w:val="Style_5"/>
        <w:rPr>
          <w:rFonts w:ascii="Times New Roman" w:hAnsi="Times New Roman"/>
          <w:sz w:val="24"/>
        </w:rPr>
      </w:pPr>
    </w:p>
    <w:p w14:paraId="98060000">
      <w:pPr>
        <w:pStyle w:val="Style_5"/>
        <w:rPr>
          <w:rFonts w:ascii="Times New Roman" w:hAnsi="Times New Roman"/>
          <w:sz w:val="24"/>
        </w:rPr>
      </w:pPr>
    </w:p>
    <w:p w14:paraId="99060000">
      <w:pPr>
        <w:pStyle w:val="Style_5"/>
        <w:rPr>
          <w:rFonts w:ascii="Times New Roman" w:hAnsi="Times New Roman"/>
          <w:sz w:val="24"/>
        </w:rPr>
      </w:pPr>
    </w:p>
    <w:p w14:paraId="9A060000">
      <w:pPr>
        <w:pStyle w:val="Style_5"/>
        <w:rPr>
          <w:rFonts w:ascii="Times New Roman" w:hAnsi="Times New Roman"/>
          <w:sz w:val="24"/>
        </w:rPr>
      </w:pPr>
    </w:p>
    <w:p w14:paraId="9B060000">
      <w:pPr>
        <w:pStyle w:val="Style_5"/>
        <w:rPr>
          <w:rFonts w:ascii="Times New Roman" w:hAnsi="Times New Roman"/>
          <w:sz w:val="24"/>
        </w:rPr>
      </w:pPr>
    </w:p>
    <w:p w14:paraId="9C060000">
      <w:pPr>
        <w:pStyle w:val="Style_5"/>
        <w:rPr>
          <w:rFonts w:ascii="Times New Roman" w:hAnsi="Times New Roman"/>
          <w:sz w:val="24"/>
        </w:rPr>
      </w:pPr>
    </w:p>
    <w:p w14:paraId="9D060000">
      <w:pPr>
        <w:pStyle w:val="Style_5"/>
        <w:rPr>
          <w:rFonts w:ascii="Times New Roman" w:hAnsi="Times New Roman"/>
          <w:sz w:val="24"/>
        </w:rPr>
      </w:pPr>
    </w:p>
    <w:p w14:paraId="9E060000">
      <w:pPr>
        <w:pStyle w:val="Style_5"/>
        <w:rPr>
          <w:rFonts w:ascii="Times New Roman" w:hAnsi="Times New Roman"/>
          <w:sz w:val="24"/>
        </w:rPr>
      </w:pPr>
    </w:p>
    <w:p w14:paraId="9F060000">
      <w:pPr>
        <w:pStyle w:val="Style_5"/>
        <w:rPr>
          <w:rFonts w:ascii="Times New Roman" w:hAnsi="Times New Roman"/>
          <w:sz w:val="24"/>
        </w:rPr>
      </w:pPr>
    </w:p>
    <w:p w14:paraId="A0060000">
      <w:pPr>
        <w:pStyle w:val="Style_5"/>
        <w:rPr>
          <w:rFonts w:ascii="Times New Roman" w:hAnsi="Times New Roman"/>
          <w:sz w:val="24"/>
        </w:rPr>
      </w:pPr>
    </w:p>
    <w:p w14:paraId="A1060000">
      <w:pPr>
        <w:pStyle w:val="Style_5"/>
        <w:rPr>
          <w:rFonts w:ascii="Times New Roman" w:hAnsi="Times New Roman"/>
          <w:sz w:val="24"/>
        </w:rPr>
      </w:pPr>
    </w:p>
    <w:p w14:paraId="A2060000">
      <w:pPr>
        <w:pStyle w:val="Style_5"/>
        <w:rPr>
          <w:rFonts w:ascii="Times New Roman" w:hAnsi="Times New Roman"/>
          <w:sz w:val="24"/>
        </w:rPr>
      </w:pPr>
    </w:p>
    <w:p w14:paraId="A306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A6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A7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A8060000">
            <w:pPr>
              <w:widowControl w:val="0"/>
              <w:ind/>
              <w:jc w:val="right"/>
            </w:pPr>
            <w:r>
              <w:rPr>
                <w:sz w:val="26"/>
              </w:rPr>
              <w:t>от 06.12.2024 года № 133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AB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AC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AD06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AE060000">
      <w:pPr>
        <w:pStyle w:val="Style_5"/>
        <w:rPr>
          <w:rFonts w:ascii="Times New Roman" w:hAnsi="Times New Roman"/>
          <w:sz w:val="24"/>
        </w:rPr>
      </w:pPr>
    </w:p>
    <w:p w14:paraId="AF06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</w:t>
      </w:r>
      <w:r>
        <w:rPr>
          <w:rFonts w:ascii="Times New Roman" w:hAnsi="Times New Roman"/>
          <w:sz w:val="24"/>
        </w:rPr>
        <w:t xml:space="preserve">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2024 год и на плановый период 2025 и 2026 годов </w:t>
      </w:r>
    </w:p>
    <w:p w14:paraId="B006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B106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228"/>
        <w:gridCol w:w="1695"/>
        <w:gridCol w:w="780"/>
        <w:gridCol w:w="570"/>
        <w:gridCol w:w="570"/>
        <w:gridCol w:w="1305"/>
        <w:gridCol w:w="1223"/>
        <w:gridCol w:w="1351"/>
      </w:tblGrid>
      <w:tr>
        <w:trPr>
          <w:trHeight w:hRule="atLeast" w:val="776"/>
        </w:trPr>
        <w:tc>
          <w:tcPr>
            <w:tcW w:type="dxa" w:w="72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</w:pPr>
            <w:r>
              <w:t>2024 год</w:t>
            </w:r>
          </w:p>
          <w:p w14:paraId="B8060000">
            <w:pPr>
              <w:ind/>
              <w:jc w:val="center"/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</w:pPr>
            <w:r>
              <w:t>2025 год</w:t>
            </w:r>
          </w:p>
          <w:p w14:paraId="BA06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</w:pPr>
            <w:r>
              <w:t>2026 год</w:t>
            </w:r>
          </w:p>
          <w:p w14:paraId="BC060000">
            <w:pPr>
              <w:ind/>
              <w:jc w:val="center"/>
            </w:pPr>
          </w:p>
        </w:tc>
      </w:tr>
    </w:tbl>
    <w:p w14:paraId="BD06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233"/>
        <w:gridCol w:w="1660"/>
        <w:gridCol w:w="815"/>
        <w:gridCol w:w="500"/>
        <w:gridCol w:w="625"/>
        <w:gridCol w:w="1275"/>
        <w:gridCol w:w="1260"/>
        <w:gridCol w:w="1292"/>
      </w:tblGrid>
      <w:tr>
        <w:trPr>
          <w:trHeight w:hRule="atLeast" w:val="399"/>
        </w:trPr>
        <w:tc>
          <w:tcPr>
            <w:tcW w:type="dxa" w:w="7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spacing w:after="120"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Всего по м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униципальным программ</w:t>
            </w:r>
          </w:p>
        </w:tc>
        <w:tc>
          <w:tcPr>
            <w:tcW w:type="dxa" w:w="1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29136,7</w:t>
            </w:r>
          </w:p>
        </w:tc>
        <w:tc>
          <w:tcPr>
            <w:tcW w:type="dxa" w:w="1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28 143,1</w:t>
            </w:r>
          </w:p>
        </w:tc>
        <w:tc>
          <w:tcPr>
            <w:tcW w:type="dxa" w:w="12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120"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25 086,5</w:t>
            </w:r>
          </w:p>
        </w:tc>
      </w:tr>
      <w:tr>
        <w:trPr>
          <w:trHeight w:hRule="atLeast" w:val="438"/>
        </w:trPr>
        <w:tc>
          <w:tcPr>
            <w:tcW w:type="dxa" w:w="7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Кринично-Лугского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"Развитие культуры и туризма"</w:t>
            </w:r>
          </w:p>
        </w:tc>
        <w:tc>
          <w:tcPr>
            <w:tcW w:type="dxa" w:w="1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11.0.00.00000</w:t>
            </w:r>
          </w:p>
        </w:tc>
        <w:tc>
          <w:tcPr>
            <w:tcW w:type="dxa" w:w="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2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«Развитие культуры» муниципальной программы "Развитие культуры и туризма"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15 227,7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14 865,1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бюджета сельского поселения на содержание и обеспечение деятельности (оказание услуг) муниципального учреждения Кринично-Лугского сельского поселения, в том числе на предоставление бюджетному учреждению субсидий (Субсидии бюджетным учреждениям)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11.1.00.01010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15 127,7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14 703,6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13 050,8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11.1.00.88880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11.1.00.S4640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6.1.0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08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161,5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Комплексные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12.1.00.02280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06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46,7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сельского поселения»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Субсидия на реализацию инициативных проектов в рамках подпрограммы «Благоустройство общественных территорий Кринично-Лугского сельского поселения» муниципальной программы Кринично-Лугского сельского поселения «Формирование современной городской среды на территории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22.1.00.S4640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"Доступная среда"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71.0.00.00000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"Адаптация приоритетных объектов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71.1.00.00000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</w:tr>
      <w:tr>
        <w:trPr>
          <w:trHeight w:hRule="atLeast" w:val="220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71.1.00.02010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"Обеспечение качественными жилищно-коммунальными услугами населения Кринично-Лугского сельского поселения"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2 133,7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1 786,8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1 188,6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"Создание условий для обеспечение качественными коммунальными услугами населения Кринично-Лугского сельского поселения"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20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Содержание и ремонт газового хозяйства в рамках подпрограммы «Создание условий для обеспечение качественными коммунальными услугами населения Кринично-Лугского сельского поселения» муниципальной программы Кринично-Лугского сельского поселения «Обеспечение качественными жилищно-коммунальными услугами населения Кринично-Лугского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72.1.00.02040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9,6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"Содержание объектов благоустройства Кринично-Лугского сельского поселения"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2 120,9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1 777,2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1 188,6</w:t>
            </w:r>
          </w:p>
        </w:tc>
      </w:tr>
      <w:tr>
        <w:trPr>
          <w:trHeight w:hRule="atLeast" w:val="220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содержанию памятников и кладбищ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72.2.00.02050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250,8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129,2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52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благоустройству и содержанию зеленых насаждений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72.2.00.02060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338,6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52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реализацию мероприятий по ремонту, содержанию и оплата за электроэнергию уличного освещения населенных пунктов Кринично-Лугского сельского поселения в рамках подпрограммы "Содержание объектов благоустройства Кринично-Лугского сельского поселения" муниципальной программы Кринично-Лугского сельского поселения "Обеспечение качественными жилищно-коммунальными услугами населения Кринично-Лугского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72.2.00.02070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1 531,5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1 548,0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1 188,6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Кринично-Лугского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"Обеспечение общественного порядка и противодействие преступности"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"Профилактика экстремизма и терроризма в Кринично-Лугском сельском поселении"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Кринично-Лугском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74.1.00.02100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Кринично-Лугского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130,8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</w:tr>
      <w:tr>
        <w:trPr>
          <w:trHeight w:hRule="atLeast" w:val="446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"Пожарная безопасность"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130,8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81,4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40,0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75.1.00.02120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49,4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Кринично-Лугского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"Развитие физической культуры и спорта"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78.0.00.00000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"Развитие физической культуры и массового спорта Кринично-Лугского сельского поселения"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78.1.00.00000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физическое воспитание, обеспечение организации и проведения физкультурных мероприятий и спортивных мероприятий в рамках подпрограммы "Развитие физической культуры и массового спорта Кринично-Лугского сельского поселения" муниципальной программы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78.1.00.02180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407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Кринично-Лугского сельского поселения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"Информационное общество"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79.0.00.00000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357,9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181,5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416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79.1.00.00000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357,9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181,5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Создание и развитие информационной и телекоммуникационной инфраструктуры, защита информации в рамках подпрограммы "Развитие информационных технологий" муниципальной программы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79.1.00.02190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357,9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181,5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"Энергоэффективность и развитие энергетики"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504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220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"Энергосбережение и повышение энергетической эффективности" муниципальной программы Кринично-Лугского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81.1.00.02240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Муниципальная программа Кринично-Лугского сельского поселения "Муниципальная политика"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10 465,1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11 166,0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10 780,1</w:t>
            </w:r>
          </w:p>
        </w:tc>
      </w:tr>
      <w:tr>
        <w:trPr>
          <w:trHeight w:hRule="atLeast" w:val="417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подпрограммы "Развитие муниципальной службы"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82.1.00.01030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Подпрограмма "Обеспечение реализации муниципальной программы "Муниципальная политика"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10 460,1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11 166,0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10 780,1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выплаты по оплате труда руководства и работников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82.2.00.01040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8 928,1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9 257,5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9 274,1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обеспечение функций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82.2.00.01050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1 341,8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1 579,4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1 196,9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82.2.00.01100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21,7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162,6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303,2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303,2</w:t>
            </w:r>
          </w:p>
        </w:tc>
      </w:tr>
      <w:tr>
        <w:trPr>
          <w:trHeight w:hRule="atLeast" w:val="165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в рамках подпрограммы "Обеспечение реализации муниципальной программы Кринично-Лугского сельского поселения "Муниципальная политика" муниципальной программы Кринично-Лугского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82.2.00.88880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5,9</w:t>
            </w:r>
          </w:p>
        </w:tc>
      </w:tr>
      <w:tr>
        <w:trPr>
          <w:trHeight w:hRule="atLeast" w:val="374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Иные непрограммные мероприятия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361,8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387,6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423,0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358,5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387,4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422,8</w:t>
            </w:r>
          </w:p>
        </w:tc>
      </w:tr>
      <w:tr>
        <w:trPr>
          <w:trHeight w:hRule="atLeast" w:val="189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89.9.00.51180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02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3,1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52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89.9.00.72390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0,2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99.0.00.00000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880,1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1 299,4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3 408,0</w:t>
            </w:r>
          </w:p>
        </w:tc>
      </w:tr>
      <w:tr>
        <w:trPr>
          <w:trHeight w:hRule="atLeast" w:val="402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99.1.00.00000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 самоуправления Кринично-Лугского сельского поселения (Резервные средства)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99.1.00.80100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8.7.0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236,4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417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Непрограммные расходы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99.9.00.00000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643,7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1 299,4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3 408,0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Расходы на выплаты по оплате труда работников органа местного самоуправления Кринично-Лугского сельского поселения в рамках обеспечения деятельности Собрания депутатов Кринично-Лугского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99.9.00.00110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246,6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210,7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219,1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Расходы на обеспечение функций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99.9.00.00190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7,5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64,5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283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Оценка муниципального имущества, признание прав и регулирование отношений по муниципальной собственности Кринично-Лугского сельского поселения в рамках непрограммых расходов Администрации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99.9.00.01060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04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3,3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157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Кринично-Лугского сельского поселения (Публичные нормативные социальные выплаты гражданам) (Публичные нормативные социальные выплаты гражданам)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99.9.00.01090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3.1.0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156,3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196,7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216,4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121,5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Кринично-Лугского сельского поселения (Иные межбюджетные трансферты)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99.9.00.03010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05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расходы бюджета сельского поселения на мероприятия расходы на подготовку и проведение выборов депутатов Кринично-Лугского сельского поселения (Специальные расходы)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99.9.00.81070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07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1 397,8</w:t>
            </w:r>
          </w:p>
        </w:tc>
      </w:tr>
      <w:tr>
        <w:trPr>
          <w:trHeight w:hRule="atLeast" w:val="63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99.9.00.81090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8.8.0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732,0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1 424,7</w:t>
            </w:r>
          </w:p>
        </w:tc>
      </w:tr>
      <w:tr>
        <w:trPr>
          <w:trHeight w:hRule="atLeast" w:val="1260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23,5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</w:rPr>
              <w:t>Реализация направления расходов в рамках непрограммных расходов органа местного самоуправления Кринично-Лугского сельского поселения (Уплата налогов, сборов и иных платежей)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99.9.00.88880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8.5.0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01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20,0</w:t>
            </w:r>
          </w:p>
        </w:tc>
      </w:tr>
      <w:tr>
        <w:trPr>
          <w:trHeight w:hRule="atLeast" w:val="315"/>
        </w:trPr>
        <w:tc>
          <w:tcPr>
            <w:tcW w:type="dxa" w:w="7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Всего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30 378,6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29 830,1</w:t>
            </w:r>
          </w:p>
        </w:tc>
        <w:tc>
          <w:tcPr>
            <w:tcW w:type="dxa" w:w="12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28 917,5</w:t>
            </w:r>
          </w:p>
        </w:tc>
      </w:tr>
    </w:tbl>
    <w:p w14:paraId="D608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D708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D808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D908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DA08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DB080000"/>
    <w:tbl>
      <w:tblPr>
        <w:tblStyle w:val="Style_3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3"/>
        <w:gridCol w:w="9843"/>
      </w:tblGrid>
      <w:tr>
        <w:trPr>
          <w:trHeight w:hRule="atLeast" w:val="1082"/>
        </w:trPr>
        <w:tc>
          <w:tcPr>
            <w:tcW w:type="dxa" w:w="48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keepNext w:val="1"/>
              <w:keepLines w:val="1"/>
              <w:ind/>
              <w:jc w:val="right"/>
            </w:pPr>
          </w:p>
        </w:tc>
        <w:tc>
          <w:tcPr>
            <w:tcW w:type="dxa" w:w="9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7 </w:t>
            </w:r>
          </w:p>
          <w:p w14:paraId="DE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DF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E008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00.12.2024 года № </w:t>
            </w:r>
            <w:r>
              <w:t xml:space="preserve">    </w:t>
            </w:r>
          </w:p>
        </w:tc>
      </w:tr>
      <w:tr>
        <w:trPr>
          <w:trHeight w:hRule="atLeast" w:val="1082"/>
        </w:trPr>
        <w:tc>
          <w:tcPr>
            <w:tcW w:type="dxa" w:w="48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keepNext w:val="1"/>
              <w:keepLines w:val="1"/>
              <w:ind/>
              <w:jc w:val="right"/>
            </w:pPr>
          </w:p>
        </w:tc>
        <w:tc>
          <w:tcPr>
            <w:tcW w:type="dxa" w:w="9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7 </w:t>
            </w:r>
          </w:p>
          <w:p w14:paraId="E3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E4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E508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E6080000"/>
    <w:p w14:paraId="E7080000"/>
    <w:p w14:paraId="E8080000">
      <w:pPr>
        <w:ind/>
        <w:jc w:val="center"/>
      </w:pPr>
      <w:r>
        <w:t>Межбюджетные трансферты, предоставляемых из бюджета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14:paraId="E9080000">
      <w:pPr>
        <w:spacing w:after="120" w:line="240" w:lineRule="exact"/>
        <w:ind w:right="-5"/>
        <w:jc w:val="right"/>
        <w:rPr>
          <w:spacing w:val="-4"/>
        </w:rPr>
      </w:pP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(тыс. рублей)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8"/>
        <w:gridCol w:w="1409"/>
        <w:gridCol w:w="1636"/>
        <w:gridCol w:w="1318"/>
      </w:tblGrid>
      <w:tr>
        <w:trPr>
          <w:trHeight w:hRule="atLeast" w:val="1036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after="120"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Наименование передаваемого полномочия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2024 год</w:t>
            </w:r>
          </w:p>
          <w:p w14:paraId="EC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</w:p>
          <w:p w14:paraId="EE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2025 год</w:t>
            </w:r>
          </w:p>
          <w:p w14:paraId="EF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80000">
            <w:pPr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>2026 год</w:t>
            </w:r>
          </w:p>
          <w:p w14:paraId="F1080000">
            <w:pPr>
              <w:spacing w:after="120" w:line="240" w:lineRule="exact"/>
              <w:ind w:right="-5"/>
              <w:jc w:val="center"/>
              <w:rPr>
                <w:b w:val="1"/>
                <w:spacing w:val="-4"/>
              </w:rPr>
            </w:pPr>
          </w:p>
        </w:tc>
      </w:tr>
      <w:tr>
        <w:trPr>
          <w:trHeight w:hRule="atLeast" w:val="36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</w:tr>
      <w:tr>
        <w:trPr>
          <w:trHeight w:hRule="atLeast" w:val="735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spacing w:after="120"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Организация ритуальных услуг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</w:tr>
      <w:tr>
        <w:trPr>
          <w:trHeight w:hRule="atLeast" w:val="735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spacing w:after="120" w:line="240" w:lineRule="exact"/>
              <w:ind w:right="-5"/>
              <w:rPr>
                <w:spacing w:val="-4"/>
              </w:rPr>
            </w:pPr>
            <w:r>
              <w:rPr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121,5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121,5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121,5</w:t>
            </w:r>
          </w:p>
        </w:tc>
      </w:tr>
      <w:t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spacing w:after="120" w:line="240" w:lineRule="exact"/>
              <w:ind w:right="-610"/>
              <w:rPr>
                <w:spacing w:val="-4"/>
              </w:rPr>
            </w:pPr>
          </w:p>
          <w:p w14:paraId="FF080000">
            <w:pPr>
              <w:spacing w:after="120" w:line="240" w:lineRule="exact"/>
              <w:ind w:right="-610"/>
              <w:rPr>
                <w:spacing w:val="-4"/>
              </w:rPr>
            </w:pPr>
            <w:r>
              <w:rPr>
                <w:spacing w:val="-4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122,5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122,5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spacing w:after="120"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122,5</w:t>
            </w:r>
          </w:p>
        </w:tc>
      </w:tr>
    </w:tbl>
    <w:p w14:paraId="03090000"/>
    <w:p w14:paraId="04090000"/>
    <w:p w14:paraId="05090000"/>
    <w:p w14:paraId="06090000"/>
    <w:p w14:paraId="07090000"/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8"/>
        <w:gridCol w:w="6612"/>
        <w:gridCol w:w="1709"/>
        <w:gridCol w:w="1496"/>
        <w:gridCol w:w="1496"/>
        <w:gridCol w:w="2001"/>
      </w:tblGrid>
      <w:tr>
        <w:tc>
          <w:tcPr>
            <w:tcW w:type="dxa" w:w="77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keepNext w:val="1"/>
              <w:keepLines w:val="1"/>
              <w:ind/>
            </w:pPr>
          </w:p>
          <w:p w14:paraId="0909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8 </w:t>
            </w:r>
          </w:p>
          <w:p w14:paraId="0B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0C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0D09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00.12.2024 года № </w:t>
            </w:r>
          </w:p>
        </w:tc>
      </w:tr>
      <w:tr>
        <w:tc>
          <w:tcPr>
            <w:tcW w:type="dxa" w:w="7760"/>
            <w:gridSpan w:val="2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keepNext w:val="1"/>
              <w:keepLines w:val="1"/>
              <w:ind/>
            </w:pPr>
          </w:p>
          <w:p w14:paraId="0F09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8 </w:t>
            </w:r>
          </w:p>
          <w:p w14:paraId="11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12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1309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</w:p>
        </w:tc>
      </w:tr>
    </w:tbl>
    <w:p w14:paraId="14090000"/>
    <w:p w14:paraId="15090000">
      <w:pPr>
        <w:ind/>
        <w:jc w:val="center"/>
      </w:pPr>
      <w:r>
        <w:t>Распределение субвенций по доходам и видам расходов на 2024 год и плановый период 2025 и 2026 годов</w:t>
      </w:r>
    </w:p>
    <w:p w14:paraId="16090000">
      <w:pPr>
        <w:ind/>
        <w:jc w:val="right"/>
      </w:pPr>
      <w:r>
        <w:t>(тыс. рублей)</w:t>
      </w:r>
    </w:p>
    <w:p w14:paraId="17090000">
      <w:pPr>
        <w:ind/>
        <w:jc w:val="right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1"/>
        <w:gridCol w:w="7912"/>
        <w:gridCol w:w="1893"/>
        <w:gridCol w:w="1439"/>
        <w:gridCol w:w="946"/>
        <w:gridCol w:w="946"/>
        <w:gridCol w:w="814"/>
      </w:tblGrid>
      <w:tr>
        <w:trPr>
          <w:trHeight w:hRule="atLeast" w:val="283"/>
        </w:trPr>
        <w:tc>
          <w:tcPr>
            <w:tcW w:type="dxa" w:w="51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791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ind/>
              <w:jc w:val="center"/>
            </w:pPr>
            <w:r>
              <w:t xml:space="preserve">Наименование </w:t>
            </w:r>
            <w:r>
              <w:t>субвенций</w:t>
            </w:r>
          </w:p>
        </w:tc>
        <w:tc>
          <w:tcPr>
            <w:tcW w:type="dxa" w:w="189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ind/>
              <w:jc w:val="center"/>
            </w:pPr>
            <w:r>
              <w:t>Классификация  Доходов</w:t>
            </w:r>
          </w:p>
        </w:tc>
        <w:tc>
          <w:tcPr>
            <w:tcW w:type="dxa" w:w="143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ind/>
              <w:jc w:val="center"/>
            </w:pPr>
            <w:r>
              <w:t>Классификация расходов</w:t>
            </w:r>
          </w:p>
        </w:tc>
        <w:tc>
          <w:tcPr>
            <w:tcW w:type="dxa" w:w="270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ind/>
              <w:jc w:val="center"/>
            </w:pPr>
            <w:r>
              <w:t>Сумма</w:t>
            </w:r>
          </w:p>
        </w:tc>
      </w:tr>
      <w:tr>
        <w:trPr>
          <w:trHeight w:hRule="atLeast" w:val="317"/>
        </w:trPr>
        <w:tc>
          <w:tcPr>
            <w:tcW w:type="dxa" w:w="51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91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3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ind/>
              <w:jc w:val="center"/>
            </w:pPr>
            <w:r>
              <w:t>2026</w:t>
            </w:r>
          </w:p>
          <w:p w14:paraId="20090000">
            <w:pPr>
              <w:ind/>
              <w:jc w:val="center"/>
            </w:pPr>
            <w:r>
              <w:t>год</w:t>
            </w:r>
          </w:p>
        </w:tc>
      </w:tr>
      <w:tr>
        <w:trPr>
          <w:trHeight w:hRule="atLeast" w:val="196"/>
        </w:trPr>
        <w:tc>
          <w:tcPr>
            <w:tcW w:type="dxa" w:w="51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ind/>
              <w:jc w:val="center"/>
            </w:pPr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ind/>
              <w:jc w:val="center"/>
            </w:pPr>
            <w:r>
              <w:t>2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ind/>
              <w:jc w:val="center"/>
            </w:pPr>
            <w:r>
              <w:t>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ind/>
              <w:jc w:val="center"/>
            </w:pPr>
            <w:r>
              <w:t>4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90000">
            <w:pPr>
              <w:ind/>
              <w:jc w:val="center"/>
            </w:pPr>
            <w:r>
              <w:t>5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90000">
            <w:pPr>
              <w:ind/>
              <w:jc w:val="center"/>
            </w:pPr>
            <w:r>
              <w:t>6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9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312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r>
              <w:t>Субвенции, всего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9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9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ind/>
              <w:jc w:val="center"/>
            </w:pPr>
            <w:r>
              <w:t>352,8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ind/>
              <w:jc w:val="center"/>
            </w:pPr>
            <w:r>
              <w:t>387,6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ind/>
              <w:jc w:val="center"/>
            </w:pPr>
            <w:r>
              <w:t>423,0</w:t>
            </w:r>
          </w:p>
        </w:tc>
      </w:tr>
      <w:tr>
        <w:trPr>
          <w:trHeight w:hRule="atLeast" w:val="70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r>
              <w:t>Раздел 0100 «Общегосударственные вопросы»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9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9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9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/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/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r>
              <w:t xml:space="preserve">Субвенции бюджетам сельских поселений на осуществление </w:t>
            </w:r>
            <w:r>
              <w:t>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90000">
            <w:pPr>
              <w:ind/>
              <w:jc w:val="center"/>
            </w:pPr>
            <w:r>
              <w:t xml:space="preserve">951 2 </w:t>
            </w:r>
            <w:r>
              <w:t>02 30024 10 0000 150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90000">
            <w:pPr>
              <w:ind/>
              <w:jc w:val="center"/>
            </w:pPr>
            <w:r>
              <w:t>0104 89 9 00 72390 240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90000">
            <w:pPr>
              <w:ind/>
              <w:jc w:val="center"/>
            </w:pPr>
            <w:r>
              <w:t>0,2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90000">
            <w:pPr>
              <w:ind/>
              <w:jc w:val="center"/>
            </w:pPr>
            <w:r>
              <w:t>0,2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9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7"/>
        </w:trPr>
        <w:tc>
          <w:tcPr>
            <w:tcW w:type="dxa" w:w="14461"/>
            <w:gridSpan w:val="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r>
              <w:t>Раздел 0200 «Национальная оборона»</w:t>
            </w:r>
          </w:p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r>
              <w:t>2</w:t>
            </w:r>
          </w:p>
        </w:tc>
        <w:tc>
          <w:tcPr>
            <w:tcW w:type="dxa" w:w="79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ind/>
              <w:jc w:val="both"/>
            </w:pPr>
            <w:r>
              <w:t xml:space="preserve">Субвенции бюджетам поселений на осуществление государственных полномочий по первичному воинскому учету органами местного самоуправления поселений, муниципальных </w:t>
            </w:r>
            <w:r>
              <w:t>и городских округов</w:t>
            </w:r>
          </w:p>
        </w:tc>
        <w:tc>
          <w:tcPr>
            <w:tcW w:type="dxa" w:w="18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90000">
            <w:pPr>
              <w:ind/>
              <w:jc w:val="center"/>
            </w:pPr>
            <w:r>
              <w:t>951 2 02 35118 10 0000 150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90000">
            <w:pPr>
              <w:ind/>
              <w:jc w:val="center"/>
            </w:pPr>
            <w:r>
              <w:t>0203 89 9 00 51180  120</w:t>
            </w:r>
          </w:p>
        </w:tc>
        <w:tc>
          <w:tcPr>
            <w:tcW w:type="dxa" w:w="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ind/>
              <w:jc w:val="center"/>
            </w:pPr>
            <w:r>
              <w:t>361,6</w:t>
            </w:r>
          </w:p>
        </w:tc>
        <w:tc>
          <w:tcPr>
            <w:tcW w:type="dxa" w:w="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ind/>
              <w:jc w:val="center"/>
            </w:pPr>
            <w:r>
              <w:t>422,8</w:t>
            </w:r>
          </w:p>
        </w:tc>
      </w:tr>
    </w:tbl>
    <w:p w14:paraId="43090000"/>
    <w:p w14:paraId="44090000"/>
    <w:p w14:paraId="45090000"/>
    <w:p w14:paraId="46090000"/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8"/>
        <w:gridCol w:w="6612"/>
        <w:gridCol w:w="1709"/>
        <w:gridCol w:w="1496"/>
        <w:gridCol w:w="1496"/>
        <w:gridCol w:w="2001"/>
      </w:tblGrid>
      <w:tr>
        <w:tc>
          <w:tcPr>
            <w:tcW w:type="dxa" w:w="77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keepNext w:val="1"/>
              <w:keepLines w:val="1"/>
              <w:ind/>
            </w:pPr>
          </w:p>
          <w:p w14:paraId="4809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9 </w:t>
            </w:r>
          </w:p>
          <w:p w14:paraId="4A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4B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4C09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00.12.2024 года № </w:t>
            </w:r>
          </w:p>
        </w:tc>
      </w:tr>
      <w:tr>
        <w:tc>
          <w:tcPr>
            <w:tcW w:type="dxa" w:w="77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keepNext w:val="1"/>
              <w:keepLines w:val="1"/>
              <w:ind/>
            </w:pPr>
          </w:p>
          <w:p w14:paraId="4E09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9 </w:t>
            </w:r>
          </w:p>
          <w:p w14:paraId="50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51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5209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</w:p>
        </w:tc>
      </w:tr>
      <w:tr>
        <w:trPr>
          <w:trHeight w:hRule="atLeast" w:val="725"/>
        </w:trPr>
        <w:tc>
          <w:tcPr>
            <w:tcW w:type="dxa" w:w="1446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ind/>
              <w:jc w:val="center"/>
            </w:pPr>
            <w:r>
              <w:t xml:space="preserve">Распределение субсидий  для </w:t>
            </w:r>
            <w:r>
              <w:t>софинансирования</w:t>
            </w:r>
            <w:r>
              <w:t xml:space="preserve"> расходных обязательств, возникших при выполнении полномочий органов местного самоуправления по вопросам местного значения  на 2024 год и плановый период 2025 и 2026 годы</w:t>
            </w:r>
          </w:p>
        </w:tc>
      </w:tr>
      <w:tr>
        <w:trPr>
          <w:trHeight w:hRule="atLeast" w:val="525"/>
        </w:trPr>
        <w:tc>
          <w:tcPr>
            <w:tcW w:type="dxa" w:w="1446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90000">
            <w:pPr>
              <w:spacing w:after="120"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r>
              <w:t>N п\</w:t>
            </w:r>
            <w:r>
              <w:t>п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ind/>
              <w:jc w:val="center"/>
            </w:pPr>
            <w:r>
              <w:t xml:space="preserve">2024 год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330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ind/>
              <w:jc w:val="center"/>
            </w:pPr>
            <w:r>
              <w:t>1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ind/>
              <w:jc w:val="center"/>
            </w:pPr>
            <w:r>
              <w:t>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ind/>
              <w:jc w:val="center"/>
            </w:pPr>
            <w:r>
              <w:t>3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ind/>
              <w:jc w:val="center"/>
            </w:pPr>
            <w:r>
              <w:t>4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ind/>
              <w:jc w:val="center"/>
            </w:pPr>
            <w:r>
              <w:t>1.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r>
              <w:t>Субсидия на реализацию инициативных проектов, всего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ind/>
              <w:jc w:val="center"/>
            </w:pPr>
            <w:r>
              <w:t>762,0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r>
              <w:t>в том числе: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ind/>
              <w:jc w:val="center"/>
            </w:pP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ind/>
              <w:jc w:val="center"/>
            </w:pP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r>
              <w:t xml:space="preserve">- за счет средств федерального бюджета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4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r>
              <w:t>- за счет средств областного бюджета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r>
              <w:t>- за счет средств бюджета поселения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ind/>
              <w:jc w:val="center"/>
            </w:pPr>
            <w:r>
              <w:t>145,9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r>
              <w:t xml:space="preserve">- за счет </w:t>
            </w:r>
            <w:r>
              <w:t>средств населения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ind/>
              <w:jc w:val="center"/>
            </w:pPr>
            <w:r>
              <w:t>38,2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ind/>
              <w:jc w:val="center"/>
            </w:pPr>
            <w:r>
              <w:t>161,5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ind/>
              <w:jc w:val="center"/>
            </w:pPr>
            <w:r>
              <w:t>0</w:t>
            </w:r>
          </w:p>
        </w:tc>
      </w:tr>
    </w:tbl>
    <w:p w14:paraId="7D090000"/>
    <w:p w14:paraId="7E090000"/>
    <w:p w14:paraId="7F090000"/>
    <w:p w14:paraId="80090000"/>
    <w:p w14:paraId="81090000"/>
    <w:p w14:paraId="82090000"/>
    <w:p w14:paraId="83090000"/>
    <w:p w14:paraId="84090000">
      <w:pPr>
        <w:sectPr>
          <w:footerReference r:id="rId3" w:type="default"/>
          <w:pgSz w:h="11906" w:orient="landscape" w:w="16838"/>
          <w:pgMar w:bottom="357" w:footer="709" w:gutter="0" w:header="709" w:left="1134" w:right="964" w:top="1644"/>
        </w:sect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8"/>
        <w:gridCol w:w="3197"/>
        <w:gridCol w:w="1709"/>
        <w:gridCol w:w="1496"/>
        <w:gridCol w:w="1496"/>
        <w:gridCol w:w="200"/>
      </w:tblGrid>
      <w:tr>
        <w:tc>
          <w:tcPr>
            <w:tcW w:type="dxa" w:w="434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keepNext w:val="1"/>
              <w:keepLines w:val="1"/>
              <w:ind/>
            </w:pPr>
          </w:p>
          <w:p w14:paraId="86090000">
            <w:pPr>
              <w:keepNext w:val="1"/>
              <w:keepLines w:val="1"/>
              <w:ind/>
            </w:pPr>
          </w:p>
        </w:tc>
        <w:tc>
          <w:tcPr>
            <w:tcW w:type="dxa" w:w="490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10 </w:t>
            </w:r>
          </w:p>
          <w:p w14:paraId="88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89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8A09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00.12.2024 года № </w:t>
            </w:r>
          </w:p>
        </w:tc>
      </w:tr>
      <w:tr>
        <w:tc>
          <w:tcPr>
            <w:tcW w:type="dxa" w:w="4345"/>
            <w:gridSpan w:val="2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keepNext w:val="1"/>
              <w:keepLines w:val="1"/>
              <w:ind/>
            </w:pPr>
          </w:p>
          <w:p w14:paraId="8C090000">
            <w:pPr>
              <w:keepNext w:val="1"/>
              <w:keepLines w:val="1"/>
              <w:ind/>
            </w:pPr>
          </w:p>
        </w:tc>
        <w:tc>
          <w:tcPr>
            <w:tcW w:type="dxa" w:w="4901"/>
            <w:gridSpan w:val="4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10 </w:t>
            </w:r>
          </w:p>
          <w:p w14:paraId="8E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8F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9009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</w:p>
        </w:tc>
      </w:tr>
    </w:tbl>
    <w:p w14:paraId="91090000">
      <w:pPr>
        <w:ind w:firstLine="709" w:left="0"/>
        <w:jc w:val="center"/>
        <w:rPr>
          <w:sz w:val="24"/>
        </w:rPr>
      </w:pPr>
    </w:p>
    <w:p w14:paraId="92090000">
      <w:pPr>
        <w:ind/>
        <w:jc w:val="center"/>
        <w:rPr>
          <w:sz w:val="28"/>
        </w:rPr>
      </w:pPr>
    </w:p>
    <w:p w14:paraId="93090000">
      <w:pPr>
        <w:ind/>
        <w:jc w:val="center"/>
        <w:rPr>
          <w:sz w:val="28"/>
        </w:rPr>
      </w:pPr>
    </w:p>
    <w:p w14:paraId="94090000">
      <w:pPr>
        <w:ind/>
        <w:jc w:val="center"/>
        <w:rPr>
          <w:sz w:val="28"/>
        </w:rPr>
      </w:pPr>
      <w:r>
        <w:rPr>
          <w:sz w:val="28"/>
        </w:rPr>
        <w:t>Программа муниципальных</w:t>
      </w:r>
      <w:r>
        <w:rPr>
          <w:sz w:val="28"/>
        </w:rPr>
        <w:t xml:space="preserve"> внутренних заимствований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</w:t>
      </w:r>
    </w:p>
    <w:p w14:paraId="95090000">
      <w:pPr>
        <w:rPr>
          <w:b w:val="1"/>
        </w:rPr>
      </w:pPr>
    </w:p>
    <w:p w14:paraId="96090000">
      <w:pPr>
        <w:numPr>
          <w:ilvl w:val="0"/>
          <w:numId w:val="4"/>
        </w:numPr>
        <w:tabs>
          <w:tab w:leader="none" w:pos="720" w:val="left"/>
        </w:tabs>
        <w:spacing w:after="0" w:line="240" w:lineRule="auto"/>
        <w:ind w:firstLine="0" w:left="0"/>
      </w:pPr>
      <w:r>
        <w:rPr>
          <w:rFonts w:ascii="Times New Roman" w:hAnsi="Times New Roman"/>
          <w:sz w:val="28"/>
        </w:rPr>
        <w:t>Муниципальные внутренние заимствования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Куйбышевского района на 2024 год</w:t>
      </w:r>
      <w:r>
        <w:rPr>
          <w:rFonts w:ascii="Times New Roman" w:hAnsi="Times New Roman"/>
          <w:b w:val="1"/>
          <w:sz w:val="24"/>
        </w:rPr>
        <w:t xml:space="preserve">                          </w:t>
      </w:r>
    </w:p>
    <w:p w14:paraId="97090000">
      <w:pPr>
        <w:tabs>
          <w:tab w:leader="none" w:pos="720" w:val="left"/>
        </w:tabs>
        <w:spacing w:after="0" w:line="240" w:lineRule="auto"/>
        <w:ind w:firstLine="0" w:left="0"/>
        <w:jc w:val="right"/>
      </w:pPr>
      <w:r>
        <w:rPr>
          <w:rFonts w:ascii="Times New Roman" w:hAnsi="Times New Roman"/>
          <w:sz w:val="24"/>
        </w:rPr>
        <w:t xml:space="preserve"> (тыс. рублей)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15"/>
        <w:gridCol w:w="1098"/>
        <w:gridCol w:w="1944"/>
      </w:tblGrid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заимствования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  <w:p w14:paraId="9B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Кредиты, привлеченные от кредитных организаций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>
        <w:trPr>
          <w:trHeight w:hRule="atLeast" w:val="443"/>
        </w:trP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погашение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spacing w:after="60" w:before="60" w:line="216" w:lineRule="auto"/>
              <w:ind w:firstLine="0" w:left="720"/>
              <w:jc w:val="right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Бюджетные кредиты, привлеченные в бюджет поселения из областного бюджета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привлечение, из них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rPr>
                <w:sz w:val="28"/>
              </w:rPr>
            </w:pPr>
            <w:r>
              <w:rPr>
                <w:sz w:val="28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rPr>
                <w:sz w:val="28"/>
              </w:rPr>
            </w:pPr>
            <w:r>
              <w:rPr>
                <w:sz w:val="28"/>
              </w:rPr>
              <w:t xml:space="preserve">привлечение бюджетных кредитов на финансовое </w:t>
            </w:r>
            <w:r>
              <w:rPr>
                <w:sz w:val="28"/>
              </w:rPr>
              <w:t>обеспечение реализации инфраструктурных проектов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  <w:p w14:paraId="B1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лет</w:t>
            </w: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 них погашение бюджетных кредитов на пополнение остатка средств на едином счете бюджета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rPr>
                <w:sz w:val="28"/>
              </w:rPr>
            </w:pPr>
            <w:r>
              <w:rPr>
                <w:sz w:val="28"/>
              </w:rPr>
              <w:t xml:space="preserve">погашение бюджетных кредитов на финансовое обеспечение реализации </w:t>
            </w:r>
            <w:r>
              <w:rPr>
                <w:sz w:val="28"/>
              </w:rPr>
              <w:t>инфраструктурных проектов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</w:p>
        </w:tc>
      </w:tr>
    </w:tbl>
    <w:p w14:paraId="BB090000">
      <w:pPr>
        <w:spacing w:after="0"/>
        <w:ind w:firstLine="709" w:left="0"/>
        <w:jc w:val="center"/>
        <w:rPr>
          <w:sz w:val="26"/>
        </w:rPr>
      </w:pPr>
    </w:p>
    <w:p w14:paraId="BC090000">
      <w:pPr>
        <w:spacing w:after="0"/>
        <w:ind w:firstLine="709" w:left="0"/>
        <w:jc w:val="center"/>
        <w:rPr>
          <w:sz w:val="26"/>
        </w:rPr>
      </w:pPr>
    </w:p>
    <w:p w14:paraId="BD090000">
      <w:pPr>
        <w:spacing w:after="0"/>
        <w:ind w:firstLine="709" w:left="0"/>
        <w:jc w:val="center"/>
        <w:rPr>
          <w:sz w:val="26"/>
        </w:rPr>
      </w:pPr>
    </w:p>
    <w:p w14:paraId="BE090000">
      <w:pPr>
        <w:spacing w:after="0"/>
        <w:ind w:firstLine="709" w:left="0"/>
        <w:jc w:val="center"/>
        <w:rPr>
          <w:sz w:val="26"/>
        </w:rPr>
      </w:pPr>
    </w:p>
    <w:p w14:paraId="BF090000">
      <w:pPr>
        <w:spacing w:after="0"/>
        <w:ind w:firstLine="709" w:left="0"/>
        <w:jc w:val="center"/>
        <w:rPr>
          <w:sz w:val="26"/>
        </w:rPr>
      </w:pPr>
    </w:p>
    <w:p w14:paraId="C0090000">
      <w:pPr>
        <w:spacing w:after="0"/>
        <w:ind w:firstLine="709" w:left="0"/>
        <w:jc w:val="center"/>
        <w:rPr>
          <w:sz w:val="26"/>
        </w:rPr>
      </w:pPr>
    </w:p>
    <w:p w14:paraId="C1090000">
      <w:pPr>
        <w:spacing w:after="0"/>
        <w:ind w:firstLine="709" w:left="0"/>
        <w:jc w:val="center"/>
        <w:rPr>
          <w:sz w:val="26"/>
        </w:rPr>
      </w:pPr>
    </w:p>
    <w:p w14:paraId="C2090000">
      <w:pPr>
        <w:spacing w:after="0"/>
        <w:ind w:firstLine="709" w:left="0"/>
        <w:jc w:val="center"/>
        <w:rPr>
          <w:sz w:val="26"/>
        </w:rPr>
      </w:pPr>
    </w:p>
    <w:p w14:paraId="C3090000">
      <w:pPr>
        <w:spacing w:after="0"/>
        <w:ind w:firstLine="709" w:left="0"/>
        <w:jc w:val="center"/>
        <w:rPr>
          <w:sz w:val="26"/>
        </w:rPr>
      </w:pPr>
    </w:p>
    <w:p w14:paraId="C4090000">
      <w:pPr>
        <w:numPr>
          <w:ilvl w:val="0"/>
          <w:numId w:val="4"/>
        </w:numPr>
        <w:tabs>
          <w:tab w:leader="none" w:pos="720" w:val="left"/>
        </w:tabs>
        <w:spacing w:after="20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Муниципальные внутренние заимствования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Куйбышевского района на 2025 и 2026 годы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</w:t>
      </w:r>
    </w:p>
    <w:p w14:paraId="C5090000">
      <w:pPr>
        <w:tabs>
          <w:tab w:leader="none" w:pos="0" w:val="left"/>
          <w:tab w:leader="none" w:pos="720" w:val="left"/>
        </w:tabs>
        <w:spacing w:after="200" w:line="240" w:lineRule="auto"/>
        <w:ind w:firstLine="0" w:left="0"/>
        <w:jc w:val="right"/>
      </w:pPr>
      <w:r>
        <w:rPr>
          <w:rFonts w:ascii="Times New Roman" w:hAnsi="Times New Roman"/>
          <w:sz w:val="24"/>
        </w:rPr>
        <w:t xml:space="preserve">      (тыс. рублей)</w:t>
      </w:r>
    </w:p>
    <w:tbl>
      <w:tblPr>
        <w:tblStyle w:val="Style_3"/>
        <w:tblInd w:type="dxa" w:w="39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16"/>
        <w:gridCol w:w="1079"/>
        <w:gridCol w:w="1486"/>
        <w:gridCol w:w="1102"/>
        <w:gridCol w:w="1379"/>
      </w:tblGrid>
      <w:tr>
        <w:trPr>
          <w:trHeight w:hRule="atLeast" w:val="381"/>
        </w:trPr>
        <w:tc>
          <w:tcPr>
            <w:tcW w:type="dxa" w:w="3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заимствования</w:t>
            </w:r>
          </w:p>
        </w:tc>
        <w:tc>
          <w:tcPr>
            <w:tcW w:type="dxa" w:w="2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>
        <w:trPr>
          <w:trHeight w:hRule="atLeast" w:val="140"/>
        </w:trPr>
        <w:tc>
          <w:tcPr>
            <w:tcW w:type="dxa" w:w="3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z w:val="28"/>
              </w:rPr>
              <w:t xml:space="preserve"> сроки</w:t>
            </w:r>
          </w:p>
          <w:p w14:paraId="CB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</w:t>
            </w:r>
          </w:p>
          <w:p w14:paraId="CE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погашения</w:t>
            </w:r>
          </w:p>
        </w:tc>
      </w:tr>
      <w:tr>
        <w:trPr>
          <w:trHeight w:hRule="atLeast" w:val="528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Кредиты, привлеченные от кредитных организаций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96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433"/>
        </w:trP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Бюджетные кредиты, привлеченные в бюджет поселения из областного бюджета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spacing w:after="60" w:before="60"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погашение, из них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rPr>
                <w:sz w:val="28"/>
              </w:rPr>
            </w:pPr>
            <w:r>
              <w:rPr>
                <w:sz w:val="28"/>
              </w:rPr>
              <w:t>погашение бюджетных кредитов на финансовое обеспечение реализации инфраструктурных проектов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3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rPr>
                <w:sz w:val="28"/>
              </w:rPr>
            </w:pPr>
            <w:r>
              <w:rPr>
                <w:sz w:val="28"/>
              </w:rPr>
              <w:t>погашение бюджетных кредитов из областного бюджета для погашения долговых обязательств муниципального образования</w:t>
            </w:r>
            <w:r>
              <w:rPr>
                <w:sz w:val="28"/>
              </w:rPr>
              <w:t xml:space="preserve"> по рыночным заимствованиям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spacing w:after="60" w:before="60" w:line="216" w:lineRule="auto"/>
              <w:ind/>
              <w:jc w:val="right"/>
              <w:rPr>
                <w:sz w:val="28"/>
              </w:rPr>
            </w:pPr>
          </w:p>
        </w:tc>
      </w:tr>
    </w:tbl>
    <w:p w14:paraId="F7090000">
      <w:pPr>
        <w:spacing w:after="0"/>
        <w:ind w:firstLine="709" w:left="0"/>
        <w:jc w:val="center"/>
        <w:rPr>
          <w:sz w:val="26"/>
        </w:rPr>
      </w:pPr>
    </w:p>
    <w:p w14:paraId="F8090000">
      <w:pPr>
        <w:spacing w:after="0"/>
        <w:ind w:firstLine="709" w:left="0"/>
        <w:jc w:val="center"/>
        <w:rPr>
          <w:sz w:val="26"/>
        </w:rPr>
      </w:pPr>
    </w:p>
    <w:p w14:paraId="F9090000">
      <w:pPr>
        <w:spacing w:after="0"/>
        <w:ind w:firstLine="709" w:left="0"/>
        <w:jc w:val="center"/>
        <w:rPr>
          <w:sz w:val="26"/>
        </w:rPr>
      </w:pPr>
    </w:p>
    <w:p w14:paraId="FA090000">
      <w:pPr>
        <w:spacing w:after="0"/>
        <w:ind w:firstLine="709" w:left="0"/>
        <w:jc w:val="center"/>
        <w:rPr>
          <w:sz w:val="26"/>
        </w:rPr>
      </w:pPr>
    </w:p>
    <w:p w14:paraId="FB090000">
      <w:pPr>
        <w:spacing w:after="0"/>
        <w:ind w:firstLine="709" w:left="0"/>
        <w:jc w:val="center"/>
        <w:rPr>
          <w:sz w:val="26"/>
        </w:rPr>
      </w:pPr>
    </w:p>
    <w:p w14:paraId="FC090000">
      <w:pPr>
        <w:spacing w:after="0"/>
        <w:ind w:firstLine="709" w:left="0"/>
        <w:jc w:val="center"/>
        <w:rPr>
          <w:sz w:val="26"/>
        </w:rPr>
      </w:pPr>
    </w:p>
    <w:p w14:paraId="FD090000">
      <w:pPr>
        <w:spacing w:after="0"/>
        <w:ind w:firstLine="709" w:left="0"/>
        <w:jc w:val="center"/>
        <w:rPr>
          <w:sz w:val="26"/>
        </w:rPr>
      </w:pPr>
    </w:p>
    <w:p w14:paraId="FE090000">
      <w:pPr>
        <w:spacing w:after="0"/>
        <w:ind w:firstLine="709" w:left="0"/>
        <w:jc w:val="center"/>
        <w:rPr>
          <w:sz w:val="26"/>
        </w:rPr>
      </w:pPr>
    </w:p>
    <w:p w14:paraId="FF090000">
      <w:pPr>
        <w:spacing w:after="0"/>
        <w:ind w:firstLine="709" w:left="0"/>
        <w:jc w:val="center"/>
        <w:rPr>
          <w:sz w:val="26"/>
        </w:rPr>
      </w:pPr>
    </w:p>
    <w:p w14:paraId="000A0000">
      <w:pPr>
        <w:spacing w:after="0"/>
        <w:ind w:firstLine="709" w:left="0"/>
        <w:jc w:val="center"/>
        <w:rPr>
          <w:sz w:val="26"/>
        </w:rPr>
      </w:pPr>
    </w:p>
    <w:p w14:paraId="010A0000">
      <w:pPr>
        <w:spacing w:after="0"/>
        <w:ind w:firstLine="709" w:left="0"/>
        <w:jc w:val="center"/>
        <w:rPr>
          <w:sz w:val="26"/>
        </w:rPr>
      </w:pPr>
    </w:p>
    <w:p w14:paraId="020A0000">
      <w:pPr>
        <w:spacing w:after="0"/>
        <w:ind w:firstLine="709" w:left="0"/>
        <w:jc w:val="center"/>
        <w:rPr>
          <w:sz w:val="26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30"/>
        <w:gridCol w:w="5835"/>
      </w:tblGrid>
      <w:tr>
        <w:tc>
          <w:tcPr>
            <w:tcW w:type="dxa" w:w="33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keepNext w:val="1"/>
              <w:keepLines w:val="1"/>
              <w:ind/>
              <w:rPr>
                <w:b w:val="1"/>
                <w:sz w:val="28"/>
              </w:rPr>
            </w:pPr>
          </w:p>
        </w:tc>
        <w:tc>
          <w:tcPr>
            <w:tcW w:type="dxa" w:w="58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</w:p>
          <w:p w14:paraId="05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Приложение 11</w:t>
            </w:r>
          </w:p>
          <w:p w14:paraId="060A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 Собрания депутатов  </w:t>
            </w:r>
          </w:p>
          <w:p w14:paraId="07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</w:p>
          <w:p w14:paraId="0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00.12.2024 года № </w:t>
            </w:r>
          </w:p>
        </w:tc>
      </w:tr>
      <w:tr>
        <w:tc>
          <w:tcPr>
            <w:tcW w:type="dxa" w:w="33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keepNext w:val="1"/>
              <w:keepLines w:val="1"/>
              <w:ind/>
              <w:rPr>
                <w:b w:val="1"/>
                <w:sz w:val="28"/>
              </w:rPr>
            </w:pPr>
          </w:p>
        </w:tc>
        <w:tc>
          <w:tcPr>
            <w:tcW w:type="dxa" w:w="58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</w:p>
          <w:p w14:paraId="0B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Приложение 11</w:t>
            </w:r>
          </w:p>
          <w:p w14:paraId="0C0A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 Собрания депутатов  </w:t>
            </w:r>
          </w:p>
          <w:p w14:paraId="0D0A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Кринично-Лугского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</w:p>
          <w:p w14:paraId="0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от 22.12.2023 года № 98</w:t>
            </w:r>
          </w:p>
        </w:tc>
      </w:tr>
    </w:tbl>
    <w:p w14:paraId="0F0A0000">
      <w:pPr>
        <w:ind/>
        <w:jc w:val="center"/>
        <w:rPr>
          <w:sz w:val="28"/>
        </w:rPr>
      </w:pPr>
    </w:p>
    <w:p w14:paraId="100A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Программа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и на </w:t>
      </w:r>
      <w:r>
        <w:rPr>
          <w:sz w:val="28"/>
        </w:rPr>
        <w:t>плановый период 2025 и 2026 годов</w:t>
      </w:r>
    </w:p>
    <w:p w14:paraId="110A0000">
      <w:pPr>
        <w:ind/>
        <w:jc w:val="both"/>
        <w:rPr>
          <w:sz w:val="28"/>
        </w:rPr>
      </w:pPr>
    </w:p>
    <w:p w14:paraId="120A0000">
      <w:pPr>
        <w:ind w:firstLine="0" w:left="360"/>
        <w:jc w:val="both"/>
        <w:rPr>
          <w:sz w:val="28"/>
        </w:rPr>
      </w:pPr>
    </w:p>
    <w:p w14:paraId="130A0000">
      <w:pPr>
        <w:ind w:firstLine="720" w:left="0"/>
        <w:jc w:val="center"/>
        <w:rPr>
          <w:sz w:val="28"/>
        </w:rPr>
      </w:pPr>
      <w:r>
        <w:rPr>
          <w:sz w:val="28"/>
        </w:rPr>
        <w:t xml:space="preserve">1.Программа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валюте Российской Федерации на 2024 год и на плановый период 2025 и 2026 годов</w:t>
      </w:r>
    </w:p>
    <w:p w14:paraId="140A0000">
      <w:pPr>
        <w:ind w:firstLine="0" w:left="720"/>
        <w:jc w:val="center"/>
        <w:rPr>
          <w:sz w:val="28"/>
        </w:rPr>
      </w:pPr>
    </w:p>
    <w:p w14:paraId="150A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1.1. Предоставление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 2024 году и в плановом периоде 2025 и 2026 годов не планируется.</w:t>
      </w:r>
    </w:p>
    <w:p w14:paraId="160A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1.2. Общий объем бюджетных ассигнований, предусмотренных на исполнение выданных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по возможным гарантийным случаям, в 2024 г</w:t>
      </w:r>
      <w:r>
        <w:rPr>
          <w:sz w:val="28"/>
        </w:rPr>
        <w:t>оду и в плановом периоде 2025 и 2026 годов не планируется.</w:t>
      </w:r>
    </w:p>
    <w:p w14:paraId="170A0000">
      <w:pPr>
        <w:ind w:firstLine="0" w:left="2880"/>
        <w:jc w:val="both"/>
        <w:rPr>
          <w:sz w:val="28"/>
        </w:rPr>
      </w:pPr>
    </w:p>
    <w:p w14:paraId="180A0000">
      <w:pPr>
        <w:ind w:firstLine="0" w:left="720"/>
        <w:jc w:val="center"/>
        <w:rPr>
          <w:sz w:val="28"/>
        </w:rPr>
      </w:pPr>
      <w:r>
        <w:rPr>
          <w:sz w:val="28"/>
        </w:rPr>
        <w:t xml:space="preserve">2. Программа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иностранной валюте на 2024 год и на плановый период 2025 и 2026 годов</w:t>
      </w:r>
    </w:p>
    <w:p w14:paraId="190A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2.1. Предоставление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2024 году и в плановом периоде 2025 и 2026 годов не планируется.</w:t>
      </w:r>
    </w:p>
    <w:p w14:paraId="1A0A0000">
      <w:pPr>
        <w:spacing w:after="120"/>
        <w:ind w:firstLine="567" w:left="0"/>
        <w:jc w:val="both"/>
        <w:rPr>
          <w:sz w:val="28"/>
        </w:rPr>
      </w:pPr>
      <w:r>
        <w:rPr>
          <w:sz w:val="28"/>
        </w:rPr>
        <w:t xml:space="preserve">2.2. Общий объем бюджетных ассигнований, предусмотренных на исполнение выданных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по возможным га</w:t>
      </w:r>
      <w:r>
        <w:rPr>
          <w:sz w:val="28"/>
        </w:rPr>
        <w:t>рантийным случаям, в 2024 году и в плановом периоде 2025 и 2026 годов не планируется.</w:t>
      </w:r>
    </w:p>
    <w:p w14:paraId="1B0A0000">
      <w:pPr>
        <w:spacing w:after="0"/>
        <w:ind w:firstLine="709" w:left="0"/>
        <w:jc w:val="center"/>
        <w:rPr>
          <w:sz w:val="26"/>
        </w:rPr>
      </w:pPr>
    </w:p>
    <w:p w14:paraId="1C0A0000">
      <w:pPr>
        <w:spacing w:after="0"/>
        <w:ind w:firstLine="709" w:left="0"/>
        <w:jc w:val="center"/>
        <w:rPr>
          <w:sz w:val="26"/>
        </w:rPr>
      </w:pPr>
    </w:p>
    <w:p w14:paraId="1D0A0000">
      <w:pPr>
        <w:spacing w:after="0"/>
        <w:ind w:firstLine="709" w:left="0"/>
        <w:jc w:val="center"/>
        <w:rPr>
          <w:sz w:val="26"/>
        </w:rPr>
      </w:pPr>
    </w:p>
    <w:p w14:paraId="1E0A0000">
      <w:pPr>
        <w:spacing w:after="0"/>
        <w:ind w:firstLine="709" w:left="0"/>
        <w:jc w:val="center"/>
        <w:rPr>
          <w:sz w:val="26"/>
        </w:rPr>
      </w:pPr>
    </w:p>
    <w:p w14:paraId="1F0A0000">
      <w:pPr>
        <w:ind w:firstLine="709" w:left="0"/>
        <w:jc w:val="center"/>
        <w:rPr>
          <w:sz w:val="24"/>
        </w:rPr>
      </w:pPr>
    </w:p>
    <w:p w14:paraId="200A0000">
      <w:pPr>
        <w:ind w:firstLine="709" w:left="0"/>
        <w:jc w:val="center"/>
        <w:rPr>
          <w:sz w:val="24"/>
        </w:rPr>
      </w:pPr>
    </w:p>
    <w:p w14:paraId="210A0000">
      <w:pPr>
        <w:ind w:firstLine="709" w:left="0"/>
        <w:jc w:val="center"/>
        <w:rPr>
          <w:sz w:val="24"/>
        </w:rPr>
      </w:pPr>
      <w:r>
        <w:rPr>
          <w:sz w:val="24"/>
        </w:rPr>
        <w:t>Пояснительная записка</w:t>
      </w:r>
    </w:p>
    <w:p w14:paraId="220A0000">
      <w:pPr>
        <w:ind w:firstLine="709" w:left="0"/>
        <w:jc w:val="center"/>
        <w:rPr>
          <w:sz w:val="24"/>
        </w:rPr>
      </w:pPr>
      <w:r>
        <w:rPr>
          <w:sz w:val="24"/>
        </w:rPr>
        <w:t xml:space="preserve">к проекту решения Собрания депутатов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от 00.12.2024 № 0 «О внесении изменений в решение Собрание депутатов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от 22.12.2023 № 98 «О бюджете 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Куйбышевского района на 2024 год и плановый период 2025 и 202</w:t>
      </w:r>
      <w:r>
        <w:rPr>
          <w:sz w:val="24"/>
        </w:rPr>
        <w:t>6 годов»</w:t>
      </w:r>
    </w:p>
    <w:p w14:paraId="230A0000">
      <w:pPr>
        <w:ind/>
        <w:jc w:val="both"/>
        <w:rPr>
          <w:sz w:val="24"/>
        </w:rPr>
      </w:pPr>
    </w:p>
    <w:p w14:paraId="240A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Основные показатели бюджета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на 2024 год с учетом внесенных изменений следующие:</w:t>
      </w:r>
    </w:p>
    <w:p w14:paraId="250A0000">
      <w:pPr>
        <w:rPr>
          <w:sz w:val="24"/>
        </w:rPr>
      </w:pPr>
      <w:r>
        <w:rPr>
          <w:sz w:val="24"/>
        </w:rPr>
        <w:t xml:space="preserve"> </w:t>
      </w:r>
    </w:p>
    <w:p w14:paraId="260A0000">
      <w:pPr>
        <w:rPr>
          <w:sz w:val="24"/>
        </w:rPr>
      </w:pPr>
      <w:r>
        <w:rPr>
          <w:sz w:val="24"/>
        </w:rPr>
        <w:t xml:space="preserve">Доходы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29 420,7 тыс. рублей</w:t>
      </w:r>
    </w:p>
    <w:p w14:paraId="270A0000">
      <w:pPr>
        <w:rPr>
          <w:sz w:val="24"/>
          <w:shd w:fill="FFD821" w:val="clear"/>
        </w:rPr>
      </w:pPr>
      <w:r>
        <w:rPr>
          <w:sz w:val="24"/>
        </w:rPr>
        <w:t>Расходы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30 378,6</w:t>
      </w:r>
      <w:r>
        <w:rPr>
          <w:sz w:val="24"/>
        </w:rPr>
        <w:t xml:space="preserve"> тыс. рублей </w:t>
      </w:r>
    </w:p>
    <w:p w14:paraId="280A0000">
      <w:pPr>
        <w:rPr>
          <w:sz w:val="24"/>
        </w:rPr>
      </w:pPr>
    </w:p>
    <w:p w14:paraId="290A0000">
      <w:pPr>
        <w:rPr>
          <w:sz w:val="24"/>
        </w:rPr>
      </w:pPr>
      <w:r>
        <w:rPr>
          <w:sz w:val="24"/>
        </w:rPr>
        <w:t>Прогнизируемый</w:t>
      </w:r>
      <w:r>
        <w:rPr>
          <w:sz w:val="24"/>
        </w:rPr>
        <w:t xml:space="preserve"> дефицит 957,9 тыс. рублей</w:t>
      </w:r>
    </w:p>
    <w:p w14:paraId="2A0A0000">
      <w:pPr>
        <w:ind w:firstLine="709" w:left="0"/>
        <w:jc w:val="both"/>
        <w:rPr>
          <w:sz w:val="24"/>
          <w:shd w:fill="FFD821" w:val="clear"/>
        </w:rPr>
      </w:pPr>
      <w:r>
        <w:rPr>
          <w:sz w:val="24"/>
        </w:rPr>
        <w:t>Изменения</w:t>
      </w:r>
      <w:r>
        <w:rPr>
          <w:sz w:val="24"/>
        </w:rPr>
        <w:t xml:space="preserve"> вносимые в</w:t>
      </w:r>
      <w:r>
        <w:rPr>
          <w:sz w:val="24"/>
        </w:rPr>
        <w:t xml:space="preserve"> решение Собрания депутатов от 22.12.2023 № 98 «О бюджете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Куйбышевского района на 2024 год и на плановый период 2025 и 2026 годов» с целью перераспределения бюджетных средств</w:t>
      </w:r>
      <w:r>
        <w:rPr>
          <w:sz w:val="24"/>
        </w:rPr>
        <w:t>:</w:t>
      </w:r>
    </w:p>
    <w:p w14:paraId="2B0A0000">
      <w:pPr>
        <w:ind w:firstLine="0" w:left="710"/>
        <w:jc w:val="center"/>
        <w:rPr>
          <w:sz w:val="24"/>
        </w:rPr>
      </w:pPr>
    </w:p>
    <w:p w14:paraId="2C0A0000">
      <w:pPr>
        <w:ind w:firstLine="0" w:left="710"/>
        <w:jc w:val="center"/>
        <w:rPr>
          <w:sz w:val="24"/>
        </w:rPr>
      </w:pPr>
      <w:r>
        <w:rPr>
          <w:sz w:val="24"/>
        </w:rPr>
        <w:t xml:space="preserve">В доходную часть бюджета </w:t>
      </w:r>
    </w:p>
    <w:p w14:paraId="2D0A0000">
      <w:pPr>
        <w:ind w:firstLine="0" w:left="710"/>
        <w:jc w:val="center"/>
        <w:rPr>
          <w:sz w:val="24"/>
        </w:rPr>
      </w:pPr>
    </w:p>
    <w:p w14:paraId="2E0A0000">
      <w:pPr>
        <w:ind w:firstLine="709" w:left="0"/>
        <w:jc w:val="both"/>
        <w:rPr>
          <w:sz w:val="24"/>
        </w:rPr>
      </w:pPr>
      <w:r>
        <w:rPr>
          <w:sz w:val="24"/>
          <w:highlight w:val="white"/>
        </w:rPr>
        <w:t>1. Произвести перераспределение в доходной части бюджета поселения в 2024 году</w:t>
      </w:r>
      <w:r>
        <w:rPr>
          <w:sz w:val="24"/>
        </w:rPr>
        <w:t xml:space="preserve">, </w:t>
      </w:r>
      <w:r>
        <w:rPr>
          <w:sz w:val="24"/>
          <w:highlight w:val="white"/>
        </w:rPr>
        <w:t>в том числе:</w:t>
      </w:r>
    </w:p>
    <w:p w14:paraId="2F0A0000">
      <w:pPr>
        <w:ind w:firstLine="709" w:left="0"/>
        <w:jc w:val="both"/>
        <w:rPr>
          <w:sz w:val="24"/>
        </w:rPr>
      </w:pPr>
      <w:r>
        <w:rPr>
          <w:sz w:val="24"/>
          <w:highlight w:val="white"/>
        </w:rPr>
        <w:t>Налоговые и неналоговые доходы</w:t>
      </w:r>
    </w:p>
    <w:p w14:paraId="300A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 </w:t>
      </w:r>
      <w:r>
        <w:rPr>
          <w:sz w:val="24"/>
          <w:highlight w:val="white"/>
        </w:rPr>
        <w:t xml:space="preserve">Увеличить доходы по </w:t>
      </w:r>
      <w:r>
        <w:rPr>
          <w:sz w:val="24"/>
        </w:rPr>
        <w:t xml:space="preserve">коду БК на сумму </w:t>
      </w:r>
      <w:r>
        <w:rPr>
          <w:sz w:val="24"/>
        </w:rPr>
        <w:t>917,7 тыс. рублей</w:t>
      </w:r>
    </w:p>
    <w:p w14:paraId="310A0000">
      <w:pPr>
        <w:ind w:firstLine="709" w:left="0"/>
        <w:jc w:val="both"/>
        <w:rPr>
          <w:sz w:val="24"/>
        </w:rPr>
      </w:pPr>
    </w:p>
    <w:p w14:paraId="320A0000">
      <w:pPr>
        <w:ind w:firstLine="709" w:left="0"/>
        <w:rPr>
          <w:sz w:val="24"/>
        </w:rPr>
      </w:pPr>
      <w:r>
        <w:t>182 1 06 06033 10 0000 110</w:t>
      </w:r>
      <w:r>
        <w:rPr>
          <w:sz w:val="24"/>
        </w:rPr>
        <w:t xml:space="preserve"> - </w:t>
      </w:r>
      <w:r>
        <w:t xml:space="preserve">Земельный налог с организаций, обладающих земельным участком, расположенным в границах сельских поселений </w:t>
      </w:r>
      <w:r>
        <w:rPr>
          <w:sz w:val="24"/>
        </w:rPr>
        <w:t>(фактическое поступление по налогу</w:t>
      </w:r>
      <w:r>
        <w:rPr>
          <w:sz w:val="24"/>
        </w:rPr>
        <w:t>).</w:t>
      </w:r>
    </w:p>
    <w:p w14:paraId="330A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1.2. </w:t>
      </w:r>
      <w:r>
        <w:rPr>
          <w:sz w:val="24"/>
          <w:highlight w:val="white"/>
        </w:rPr>
        <w:t xml:space="preserve">Уменьшить доходы по </w:t>
      </w:r>
      <w:r>
        <w:rPr>
          <w:sz w:val="24"/>
        </w:rPr>
        <w:t xml:space="preserve">коду БК на сумму </w:t>
      </w:r>
      <w:r>
        <w:rPr>
          <w:sz w:val="24"/>
        </w:rPr>
        <w:t>917,7 тыс. рублей</w:t>
      </w:r>
    </w:p>
    <w:p w14:paraId="340A0000">
      <w:pPr>
        <w:ind w:firstLine="709" w:left="0"/>
        <w:jc w:val="both"/>
        <w:rPr>
          <w:sz w:val="24"/>
        </w:rPr>
      </w:pPr>
    </w:p>
    <w:p w14:paraId="350A0000">
      <w:pPr>
        <w:ind w:firstLine="709" w:left="0"/>
        <w:jc w:val="both"/>
        <w:rPr>
          <w:sz w:val="24"/>
        </w:rPr>
      </w:pPr>
      <w:r>
        <w:t>182 1 06 06043 10 0000 110</w:t>
      </w:r>
      <w:r>
        <w:rPr>
          <w:sz w:val="24"/>
        </w:rPr>
        <w:t xml:space="preserve"> -  </w:t>
      </w:r>
      <w:r>
        <w:t xml:space="preserve">Земельный налог с физических лиц, обладающих земельным участком, расположенным в границах сельских поселений </w:t>
      </w:r>
    </w:p>
    <w:p w14:paraId="360A0000">
      <w:pPr>
        <w:ind w:firstLine="709" w:left="0"/>
        <w:jc w:val="center"/>
        <w:rPr>
          <w:sz w:val="24"/>
        </w:rPr>
      </w:pPr>
    </w:p>
    <w:p w14:paraId="370A0000">
      <w:pPr>
        <w:ind w:firstLine="709" w:left="0"/>
        <w:jc w:val="center"/>
        <w:rPr>
          <w:sz w:val="24"/>
        </w:rPr>
      </w:pPr>
      <w:r>
        <w:rPr>
          <w:sz w:val="24"/>
        </w:rPr>
        <w:t>В расходную часть бюджета</w:t>
      </w:r>
    </w:p>
    <w:p w14:paraId="380A0000">
      <w:pPr>
        <w:ind w:firstLine="567" w:left="0"/>
        <w:jc w:val="both"/>
        <w:rPr>
          <w:sz w:val="24"/>
        </w:rPr>
      </w:pPr>
    </w:p>
    <w:p w14:paraId="390A0000">
      <w:pPr>
        <w:numPr>
          <w:ilvl w:val="0"/>
          <w:numId w:val="5"/>
        </w:numPr>
        <w:ind/>
        <w:jc w:val="both"/>
        <w:rPr>
          <w:sz w:val="24"/>
        </w:rPr>
      </w:pPr>
      <w:r>
        <w:rPr>
          <w:sz w:val="24"/>
        </w:rPr>
        <w:t xml:space="preserve"> Произвести перераспределение бюджетных ассигнований – средства местного бюджета:</w:t>
      </w:r>
    </w:p>
    <w:p w14:paraId="3A0A0000">
      <w:pPr>
        <w:ind/>
        <w:jc w:val="both"/>
        <w:rPr>
          <w:sz w:val="24"/>
        </w:rPr>
      </w:pPr>
      <w:r>
        <w:rPr>
          <w:sz w:val="24"/>
        </w:rPr>
        <w:t>Уменьшить бюджетные ассигнования по следующим КБК:</w:t>
      </w:r>
    </w:p>
    <w:p w14:paraId="3B0A0000">
      <w:pPr>
        <w:ind/>
        <w:jc w:val="both"/>
        <w:rPr>
          <w:sz w:val="24"/>
        </w:rPr>
      </w:pPr>
    </w:p>
    <w:p w14:paraId="3C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.1. </w:t>
      </w:r>
      <w:r>
        <w:rPr>
          <w:sz w:val="24"/>
        </w:rPr>
        <w:t>С</w:t>
      </w:r>
      <w:r>
        <w:rPr>
          <w:sz w:val="24"/>
        </w:rPr>
        <w:t xml:space="preserve"> кода РЗ 01 </w:t>
      </w:r>
      <w:r>
        <w:rPr>
          <w:sz w:val="24"/>
        </w:rPr>
        <w:t>Пр</w:t>
      </w:r>
      <w:r>
        <w:rPr>
          <w:sz w:val="24"/>
        </w:rPr>
        <w:t xml:space="preserve"> 03 ЦСР 99 9 00 00190 </w:t>
      </w:r>
      <w:r>
        <w:rPr>
          <w:sz w:val="24"/>
        </w:rPr>
        <w:t>Вр</w:t>
      </w:r>
      <w:r>
        <w:rPr>
          <w:sz w:val="24"/>
        </w:rPr>
        <w:t xml:space="preserve"> 244 в сумме -0,5 тыс. рублей</w:t>
      </w:r>
    </w:p>
    <w:p w14:paraId="3D0A0000">
      <w:pPr>
        <w:ind w:firstLine="283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 xml:space="preserve">Расходы на обеспечение функций органа местного самоуправления Кринично-Лугского сельского поселения – непрограммные расходы; </w:t>
      </w:r>
    </w:p>
    <w:p w14:paraId="3E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1.2. </w:t>
      </w:r>
      <w:r>
        <w:rPr>
          <w:sz w:val="24"/>
        </w:rPr>
        <w:t>С</w:t>
      </w:r>
      <w:r>
        <w:rPr>
          <w:sz w:val="24"/>
        </w:rPr>
        <w:t xml:space="preserve"> кода РЗ 01 </w:t>
      </w:r>
      <w:r>
        <w:rPr>
          <w:sz w:val="24"/>
        </w:rPr>
        <w:t>Пр</w:t>
      </w:r>
      <w:r>
        <w:rPr>
          <w:sz w:val="24"/>
        </w:rPr>
        <w:t xml:space="preserve"> 04 ЦСР 75 1 00 02120 </w:t>
      </w:r>
      <w:r>
        <w:rPr>
          <w:sz w:val="24"/>
        </w:rPr>
        <w:t>Вр</w:t>
      </w:r>
      <w:r>
        <w:rPr>
          <w:sz w:val="24"/>
        </w:rPr>
        <w:t xml:space="preserve"> 244 в сумме -4,0 тыс. рублей</w:t>
      </w:r>
    </w:p>
    <w:p w14:paraId="3F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14:paraId="40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>С</w:t>
      </w:r>
      <w:r>
        <w:rPr>
          <w:sz w:val="24"/>
        </w:rPr>
        <w:t xml:space="preserve"> кода РЗ 01 </w:t>
      </w:r>
      <w:r>
        <w:rPr>
          <w:sz w:val="24"/>
        </w:rPr>
        <w:t>Пр</w:t>
      </w:r>
      <w:r>
        <w:rPr>
          <w:sz w:val="24"/>
        </w:rPr>
        <w:t xml:space="preserve"> 04 ЦСР 82 2 00 01050 </w:t>
      </w:r>
      <w:r>
        <w:rPr>
          <w:sz w:val="24"/>
        </w:rPr>
        <w:t>Вр</w:t>
      </w:r>
      <w:r>
        <w:rPr>
          <w:sz w:val="24"/>
        </w:rPr>
        <w:t xml:space="preserve"> 244 в сумме -79,1 тыс. рублей</w:t>
      </w:r>
    </w:p>
    <w:p w14:paraId="41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Расходы на выплаты по оплате труда руководства и работников Администрации сельского поселения в рамках подпрограммы "Обеспечение реализации муниципальной программы "Муниципальная политика" муниципальной программы Кринично-Лугского сельского поселения "Муниципальная политика"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;</w:t>
      </w:r>
    </w:p>
    <w:p w14:paraId="420A0000">
      <w:pPr>
        <w:ind w:firstLine="425" w:left="0"/>
        <w:jc w:val="both"/>
        <w:rPr>
          <w:sz w:val="24"/>
        </w:rPr>
      </w:pPr>
    </w:p>
    <w:p w14:paraId="43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1.4. </w:t>
      </w:r>
      <w:r>
        <w:rPr>
          <w:sz w:val="24"/>
        </w:rPr>
        <w:t>С</w:t>
      </w:r>
      <w:r>
        <w:rPr>
          <w:sz w:val="24"/>
        </w:rPr>
        <w:t xml:space="preserve"> кода РЗ 01 </w:t>
      </w:r>
      <w:r>
        <w:rPr>
          <w:sz w:val="24"/>
        </w:rPr>
        <w:t>Пр</w:t>
      </w:r>
      <w:r>
        <w:rPr>
          <w:sz w:val="24"/>
        </w:rPr>
        <w:t xml:space="preserve"> 13 ЦСР 71 1 00 02010 </w:t>
      </w:r>
      <w:r>
        <w:rPr>
          <w:sz w:val="24"/>
        </w:rPr>
        <w:t>Вр</w:t>
      </w:r>
      <w:r>
        <w:rPr>
          <w:sz w:val="24"/>
        </w:rPr>
        <w:t xml:space="preserve"> 244 в сумме -1,5 тыс. рублей</w:t>
      </w:r>
    </w:p>
    <w:p w14:paraId="44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Кринично-Лугского сельского поселения "Доступная среда";</w:t>
      </w:r>
    </w:p>
    <w:p w14:paraId="45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1.5. </w:t>
      </w:r>
      <w:r>
        <w:rPr>
          <w:sz w:val="24"/>
        </w:rPr>
        <w:t>С</w:t>
      </w:r>
      <w:r>
        <w:rPr>
          <w:sz w:val="24"/>
        </w:rPr>
        <w:t xml:space="preserve"> кода РЗ 01 </w:t>
      </w:r>
      <w:r>
        <w:rPr>
          <w:sz w:val="24"/>
        </w:rPr>
        <w:t>Пр</w:t>
      </w:r>
      <w:r>
        <w:rPr>
          <w:sz w:val="24"/>
        </w:rPr>
        <w:t xml:space="preserve"> 13 ЦСР 99 9 00 88880 </w:t>
      </w:r>
      <w:r>
        <w:rPr>
          <w:sz w:val="24"/>
        </w:rPr>
        <w:t>Вр</w:t>
      </w:r>
      <w:r>
        <w:rPr>
          <w:sz w:val="24"/>
        </w:rPr>
        <w:t xml:space="preserve"> 244 в сумме -1,5 тыс. рублей</w:t>
      </w:r>
    </w:p>
    <w:p w14:paraId="46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Реализация направления расходов в рамках непрограммных расходов органа местного самоуправления Кринично-Лугского сельского поселения – непрограммные мероприятия;</w:t>
      </w:r>
    </w:p>
    <w:p w14:paraId="470A0000">
      <w:pPr>
        <w:ind w:firstLine="425" w:left="0"/>
        <w:jc w:val="both"/>
        <w:rPr>
          <w:sz w:val="24"/>
        </w:rPr>
      </w:pPr>
      <w:r>
        <w:rPr>
          <w:sz w:val="24"/>
        </w:rPr>
        <w:t>1.6. С</w:t>
      </w:r>
      <w:r>
        <w:rPr>
          <w:sz w:val="24"/>
        </w:rPr>
        <w:t xml:space="preserve"> кода РЗ 03 </w:t>
      </w:r>
      <w:r>
        <w:rPr>
          <w:sz w:val="24"/>
        </w:rPr>
        <w:t>Пр</w:t>
      </w:r>
      <w:r>
        <w:rPr>
          <w:sz w:val="24"/>
        </w:rPr>
        <w:t xml:space="preserve"> 10 ЦСР 75 1</w:t>
      </w:r>
      <w:r>
        <w:rPr>
          <w:sz w:val="24"/>
        </w:rPr>
        <w:t xml:space="preserve"> 00 02120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-0,9 тыс. рублей </w:t>
      </w:r>
    </w:p>
    <w:p w14:paraId="48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14:paraId="49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1.7. </w:t>
      </w:r>
      <w:r>
        <w:rPr>
          <w:sz w:val="24"/>
        </w:rPr>
        <w:t>С</w:t>
      </w:r>
      <w:r>
        <w:rPr>
          <w:sz w:val="24"/>
        </w:rPr>
        <w:t xml:space="preserve"> кода РЗ 04 </w:t>
      </w:r>
      <w:r>
        <w:rPr>
          <w:sz w:val="24"/>
        </w:rPr>
        <w:t>Пр</w:t>
      </w:r>
      <w:r>
        <w:rPr>
          <w:sz w:val="24"/>
        </w:rPr>
        <w:t xml:space="preserve"> 12 ЦСР 99 9 00 01060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-6,7 тыс. рублей </w:t>
      </w:r>
    </w:p>
    <w:p w14:paraId="4A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14:paraId="4B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1.8. </w:t>
      </w:r>
      <w:r>
        <w:rPr>
          <w:sz w:val="24"/>
        </w:rPr>
        <w:t>С</w:t>
      </w:r>
      <w:r>
        <w:rPr>
          <w:sz w:val="24"/>
        </w:rPr>
        <w:t xml:space="preserve"> кода РЗ 05 </w:t>
      </w:r>
      <w:r>
        <w:rPr>
          <w:sz w:val="24"/>
        </w:rPr>
        <w:t>Пр</w:t>
      </w:r>
      <w:r>
        <w:rPr>
          <w:sz w:val="24"/>
        </w:rPr>
        <w:t xml:space="preserve"> 03 ЦСР 22 1 00 55551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-50,0 тыс. рублей</w:t>
      </w:r>
    </w:p>
    <w:p w14:paraId="4C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Реализация программ формирования современной городской среды в рамках подпрограммы "Благоустройство общественных территорий Кринично-Лугского сельского поселения" муниципальной программы "Формирование современной городской среды на территории Кринично-Лугского сельского поселения"</w:t>
      </w:r>
      <w:r>
        <w:rPr>
          <w:sz w:val="24"/>
        </w:rPr>
        <w:t>;</w:t>
      </w:r>
    </w:p>
    <w:p w14:paraId="4D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1.9. </w:t>
      </w:r>
      <w:r>
        <w:rPr>
          <w:sz w:val="24"/>
        </w:rPr>
        <w:t>С</w:t>
      </w:r>
      <w:r>
        <w:rPr>
          <w:sz w:val="24"/>
        </w:rPr>
        <w:t xml:space="preserve"> кода РЗ 06 </w:t>
      </w:r>
      <w:r>
        <w:rPr>
          <w:sz w:val="24"/>
        </w:rPr>
        <w:t>Пр</w:t>
      </w:r>
      <w:r>
        <w:rPr>
          <w:sz w:val="24"/>
        </w:rPr>
        <w:t xml:space="preserve"> 02 ЦСР 12 1 00 02280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-11,7 тыс. рублей</w:t>
      </w:r>
    </w:p>
    <w:p w14:paraId="4E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Комплексные услуги по обращению с ртутьсодержащими отходами в рамках подпрограммы «Охрана окружающей среды в Кринично-Лугском сельском поселении» муниципальной программы «Охрана окружающей среды и рациональное природопользование»;</w:t>
      </w:r>
    </w:p>
    <w:p w14:paraId="4F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1.10. </w:t>
      </w:r>
      <w:r>
        <w:rPr>
          <w:sz w:val="24"/>
        </w:rPr>
        <w:t>С</w:t>
      </w:r>
      <w:r>
        <w:rPr>
          <w:sz w:val="24"/>
        </w:rPr>
        <w:t xml:space="preserve"> кода РЗ 07 </w:t>
      </w:r>
      <w:r>
        <w:rPr>
          <w:sz w:val="24"/>
        </w:rPr>
        <w:t>Пр</w:t>
      </w:r>
      <w:r>
        <w:rPr>
          <w:sz w:val="24"/>
        </w:rPr>
        <w:t xml:space="preserve"> 05 ЦСР 82 1 00 01030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-15,0 тыс. рублей</w:t>
      </w:r>
    </w:p>
    <w:p w14:paraId="50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 в рамках подпрограммы "Развитие муниципальной службы" муниципальной программы Кринично-Лугского сельского поселения "Муниципальная политика";</w:t>
      </w:r>
    </w:p>
    <w:p w14:paraId="51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1.11. </w:t>
      </w:r>
      <w:r>
        <w:rPr>
          <w:sz w:val="24"/>
        </w:rPr>
        <w:t>С</w:t>
      </w:r>
      <w:r>
        <w:rPr>
          <w:sz w:val="24"/>
        </w:rPr>
        <w:t xml:space="preserve"> кода РЗ 10 </w:t>
      </w:r>
      <w:r>
        <w:rPr>
          <w:sz w:val="24"/>
        </w:rPr>
        <w:t>Пр</w:t>
      </w:r>
      <w:r>
        <w:rPr>
          <w:sz w:val="24"/>
        </w:rPr>
        <w:t xml:space="preserve"> 01 ЦСР 99 9 00 01090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312 в сумме -21,5 тыс. рублей</w:t>
      </w:r>
    </w:p>
    <w:p w14:paraId="52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Кринично-Лугского сельского поселения– непрограммные расходы;</w:t>
      </w:r>
    </w:p>
    <w:p w14:paraId="530A0000">
      <w:pPr>
        <w:ind w:firstLine="425" w:left="0"/>
        <w:jc w:val="both"/>
        <w:rPr>
          <w:sz w:val="24"/>
        </w:rPr>
      </w:pPr>
      <w:r>
        <w:rPr>
          <w:sz w:val="24"/>
        </w:rPr>
        <w:t xml:space="preserve">1.12. </w:t>
      </w:r>
      <w:r>
        <w:rPr>
          <w:sz w:val="24"/>
        </w:rPr>
        <w:t>С</w:t>
      </w:r>
      <w:r>
        <w:rPr>
          <w:sz w:val="24"/>
        </w:rPr>
        <w:t xml:space="preserve"> кода РЗ 11 </w:t>
      </w:r>
      <w:r>
        <w:rPr>
          <w:sz w:val="24"/>
        </w:rPr>
        <w:t>Пр</w:t>
      </w:r>
      <w:r>
        <w:rPr>
          <w:sz w:val="24"/>
        </w:rPr>
        <w:t xml:space="preserve"> 05 ЦСР 78 1 00 02180</w:t>
      </w:r>
      <w:r>
        <w:rPr>
          <w:sz w:val="24"/>
        </w:rPr>
        <w:t xml:space="preserve"> </w:t>
      </w:r>
      <w:r>
        <w:rPr>
          <w:sz w:val="24"/>
        </w:rPr>
        <w:t>Вр</w:t>
      </w:r>
      <w:r>
        <w:rPr>
          <w:sz w:val="24"/>
        </w:rPr>
        <w:t xml:space="preserve"> 244 в сумме -1,0 тыс. рублей</w:t>
      </w:r>
    </w:p>
    <w:p w14:paraId="540A0000">
      <w:pPr>
        <w:ind w:firstLine="425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Расходы на физическое воспитание, обеспечение организации и проведения физкультурных мероприятий и спортивных мероприятий в рамках подпрограммы "Развитие физической культуры и массового спорта Кринично-Лугского сельского поселения" муниципальной программы "Развитие физической культуры и спорта".</w:t>
      </w:r>
    </w:p>
    <w:p w14:paraId="550A0000">
      <w:pPr>
        <w:ind/>
        <w:jc w:val="both"/>
        <w:rPr>
          <w:sz w:val="24"/>
        </w:rPr>
      </w:pPr>
    </w:p>
    <w:p w14:paraId="560A0000">
      <w:pPr>
        <w:ind/>
        <w:jc w:val="both"/>
        <w:rPr>
          <w:sz w:val="24"/>
        </w:rPr>
      </w:pPr>
      <w:r>
        <w:rPr>
          <w:sz w:val="24"/>
        </w:rPr>
        <w:t>Увеличить бюджетные ассигнования по следующему КБК:</w:t>
      </w:r>
    </w:p>
    <w:p w14:paraId="570A0000">
      <w:pPr>
        <w:ind/>
        <w:jc w:val="both"/>
        <w:rPr>
          <w:sz w:val="24"/>
        </w:rPr>
      </w:pPr>
    </w:p>
    <w:p w14:paraId="580A0000">
      <w:pPr>
        <w:ind/>
        <w:jc w:val="both"/>
        <w:rPr>
          <w:sz w:val="24"/>
        </w:rPr>
      </w:pPr>
      <w:r>
        <w:rPr>
          <w:sz w:val="24"/>
        </w:rPr>
        <w:t xml:space="preserve"> На </w:t>
      </w:r>
      <w:r>
        <w:rPr>
          <w:sz w:val="24"/>
        </w:rPr>
        <w:t xml:space="preserve">код РЗ 01 </w:t>
      </w:r>
      <w:r>
        <w:rPr>
          <w:sz w:val="24"/>
        </w:rPr>
        <w:t>Пр</w:t>
      </w:r>
      <w:r>
        <w:rPr>
          <w:sz w:val="24"/>
        </w:rPr>
        <w:t xml:space="preserve"> 11 ЦСР 99 1 00 80100 </w:t>
      </w:r>
      <w:r>
        <w:rPr>
          <w:sz w:val="24"/>
        </w:rPr>
        <w:t>Вр</w:t>
      </w:r>
      <w:r>
        <w:rPr>
          <w:sz w:val="24"/>
        </w:rPr>
        <w:t xml:space="preserve"> 870 в сумме 193,4 тыс. рублей </w:t>
      </w:r>
    </w:p>
    <w:p w14:paraId="590A0000">
      <w:pPr>
        <w:ind w:firstLine="567" w:left="0"/>
        <w:jc w:val="both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Резервный фонд Администрации Кринично-Лугского сельского поселения на финансовое обеспечение непредвиденных расходов в рамках непрограммных расходов органов местного</w:t>
      </w:r>
      <w:r>
        <w:rPr>
          <w:sz w:val="24"/>
        </w:rPr>
        <w:t>.</w:t>
      </w:r>
    </w:p>
    <w:p w14:paraId="5A0A0000">
      <w:pPr>
        <w:ind/>
        <w:jc w:val="center"/>
        <w:rPr>
          <w:sz w:val="26"/>
        </w:rPr>
      </w:pPr>
    </w:p>
    <w:p w14:paraId="5B0A0000">
      <w:pPr>
        <w:ind/>
        <w:jc w:val="center"/>
        <w:rPr>
          <w:sz w:val="26"/>
        </w:rPr>
      </w:pPr>
      <w:r>
        <w:rPr>
          <w:sz w:val="26"/>
        </w:rPr>
        <w:t xml:space="preserve">Структура изменений в бюджете </w:t>
      </w: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 </w:t>
      </w:r>
    </w:p>
    <w:p w14:paraId="5C0A0000">
      <w:pPr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2833"/>
        <w:gridCol w:w="1247"/>
        <w:gridCol w:w="1386"/>
        <w:gridCol w:w="1162"/>
        <w:gridCol w:w="2726"/>
      </w:tblGrid>
      <w:t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расходов</w:t>
            </w:r>
          </w:p>
        </w:tc>
        <w:tc>
          <w:tcPr>
            <w:tcW w:type="dxa" w:w="652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Утвержденный бюджет, тыс.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  <w:p w14:paraId="6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rPr>
                <w:sz w:val="24"/>
              </w:rPr>
            </w:pPr>
            <w:r>
              <w:rPr>
                <w:sz w:val="24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11 517,8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11 624,6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резервного фонда Администрации поселения 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rPr>
                <w:sz w:val="24"/>
              </w:rPr>
            </w:pPr>
            <w:r>
              <w:rPr>
                <w:sz w:val="24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361,6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361,6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rPr>
                <w:sz w:val="24"/>
              </w:rPr>
            </w:pPr>
            <w:r>
              <w:rPr>
                <w:sz w:val="24"/>
              </w:rPr>
              <w:t xml:space="preserve">3. Национальная безопасность и </w:t>
            </w: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-0,9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rPr>
                <w:sz w:val="24"/>
              </w:rPr>
            </w:pPr>
            <w:r>
              <w:rPr>
                <w:sz w:val="24"/>
              </w:rPr>
              <w:t>4. 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-6,7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rPr>
                <w:sz w:val="24"/>
              </w:rPr>
            </w:pPr>
            <w:r>
              <w:rPr>
                <w:sz w:val="24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2 906,7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-50,0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rPr>
                <w:sz w:val="24"/>
              </w:rPr>
            </w:pPr>
            <w:r>
              <w:rPr>
                <w:sz w:val="24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-11,7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rPr>
                <w:sz w:val="24"/>
              </w:rPr>
            </w:pPr>
            <w:r>
              <w:rPr>
                <w:sz w:val="24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-15,0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rPr>
                <w:sz w:val="24"/>
              </w:rPr>
            </w:pPr>
            <w:r>
              <w:rPr>
                <w:sz w:val="24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15 227,7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15 227,7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rPr>
                <w:sz w:val="24"/>
              </w:rPr>
            </w:pPr>
            <w:r>
              <w:rPr>
                <w:sz w:val="24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156,3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-21,5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rPr>
                <w:sz w:val="24"/>
              </w:rPr>
            </w:pPr>
            <w:r>
              <w:rPr>
                <w:sz w:val="24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-1,0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30 378,6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30 378,6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9B0A0000">
      <w:pPr>
        <w:spacing w:line="276" w:lineRule="auto"/>
        <w:ind/>
        <w:rPr>
          <w:sz w:val="28"/>
        </w:rPr>
      </w:pPr>
    </w:p>
    <w:p w14:paraId="9C0A0000">
      <w:pPr>
        <w:spacing w:line="276" w:lineRule="auto"/>
        <w:ind/>
        <w:rPr>
          <w:sz w:val="24"/>
        </w:rPr>
      </w:pPr>
      <w:r>
        <w:rPr>
          <w:sz w:val="24"/>
        </w:rPr>
        <w:t xml:space="preserve">Заведующий сектором экономики и финансов                                            М.Н. Билая </w:t>
      </w:r>
    </w:p>
    <w:sectPr>
      <w:footerReference r:id="rId1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pStyle w:val="Style_147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75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6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19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70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6">
    <w:lvl w:ilvl="0">
      <w:start w:val="1"/>
      <w:numFmt w:val="decimal"/>
      <w:pStyle w:val="Style_277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Текст выноски Знак"/>
    <w:link w:val="Style_7_ch"/>
    <w:rPr>
      <w:rFonts w:ascii="Tahoma" w:hAnsi="Tahoma"/>
      <w:sz w:val="16"/>
    </w:rPr>
  </w:style>
  <w:style w:styleId="Style_7_ch" w:type="character">
    <w:name w:val="Текст выноски Знак"/>
    <w:link w:val="Style_7"/>
    <w:rPr>
      <w:rFonts w:ascii="Tahoma" w:hAnsi="Tahoma"/>
      <w:sz w:val="16"/>
    </w:rPr>
  </w:style>
  <w:style w:styleId="Style_8" w:type="paragraph">
    <w:name w:val="toc 2"/>
    <w:basedOn w:val="Style_6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basedOn w:val="Style_6_ch"/>
    <w:link w:val="Style_8"/>
    <w:rPr>
      <w:rFonts w:ascii="XO Thames" w:hAnsi="XO Thames"/>
      <w:sz w:val="28"/>
    </w:rPr>
  </w:style>
  <w:style w:styleId="Style_9" w:type="paragraph">
    <w:name w:val="WW8Num15z0"/>
    <w:link w:val="Style_9_ch"/>
    <w:rPr>
      <w:rFonts w:ascii="Symbol" w:hAnsi="Symbol"/>
    </w:rPr>
  </w:style>
  <w:style w:styleId="Style_9_ch" w:type="character">
    <w:name w:val="WW8Num15z0"/>
    <w:link w:val="Style_9"/>
    <w:rPr>
      <w:rFonts w:ascii="Symbol" w:hAnsi="Symbol"/>
    </w:rPr>
  </w:style>
  <w:style w:styleId="Style_10" w:type="paragraph">
    <w:name w:val="Основной шрифт абзаца7"/>
    <w:link w:val="Style_10_ch"/>
  </w:style>
  <w:style w:styleId="Style_10_ch" w:type="character">
    <w:name w:val="Основной шрифт абзаца7"/>
    <w:link w:val="Style_10"/>
  </w:style>
  <w:style w:styleId="Style_11" w:type="paragraph">
    <w:name w:val="Основной текст 21"/>
    <w:basedOn w:val="Style_6"/>
    <w:link w:val="Style_11_ch"/>
    <w:pPr>
      <w:spacing w:after="120" w:line="480" w:lineRule="auto"/>
      <w:ind/>
    </w:pPr>
  </w:style>
  <w:style w:styleId="Style_11_ch" w:type="character">
    <w:name w:val="Основной текст 21"/>
    <w:basedOn w:val="Style_6_ch"/>
    <w:link w:val="Style_11"/>
  </w:style>
  <w:style w:styleId="Style_12" w:type="paragraph">
    <w:name w:val="WW8Num32z1"/>
    <w:link w:val="Style_12_ch"/>
    <w:rPr>
      <w:rFonts w:ascii="Courier New" w:hAnsi="Courier New"/>
    </w:rPr>
  </w:style>
  <w:style w:styleId="Style_12_ch" w:type="character">
    <w:name w:val="WW8Num32z1"/>
    <w:link w:val="Style_12"/>
    <w:rPr>
      <w:rFonts w:ascii="Courier New" w:hAnsi="Courier New"/>
    </w:rPr>
  </w:style>
  <w:style w:styleId="Style_13" w:type="paragraph">
    <w:name w:val="WW8Num32z2"/>
    <w:link w:val="Style_13_ch"/>
    <w:rPr>
      <w:rFonts w:ascii="Wingdings" w:hAnsi="Wingdings"/>
    </w:rPr>
  </w:style>
  <w:style w:styleId="Style_13_ch" w:type="character">
    <w:name w:val="WW8Num32z2"/>
    <w:link w:val="Style_13"/>
    <w:rPr>
      <w:rFonts w:ascii="Wingdings" w:hAnsi="Wingdings"/>
    </w:rPr>
  </w:style>
  <w:style w:styleId="Style_14" w:type="paragraph">
    <w:name w:val="Гиперссылка22"/>
    <w:link w:val="Style_14_ch"/>
    <w:rPr>
      <w:color w:val="0000FF"/>
      <w:u w:val="single"/>
    </w:rPr>
  </w:style>
  <w:style w:styleId="Style_14_ch" w:type="character">
    <w:name w:val="Гиперссылка22"/>
    <w:link w:val="Style_14"/>
    <w:rPr>
      <w:color w:val="0000FF"/>
      <w:u w:val="single"/>
    </w:rPr>
  </w:style>
  <w:style w:styleId="Style_15" w:type="paragraph">
    <w:name w:val="Знак Знак1"/>
    <w:link w:val="Style_15_ch"/>
    <w:rPr>
      <w:sz w:val="24"/>
    </w:rPr>
  </w:style>
  <w:style w:styleId="Style_15_ch" w:type="character">
    <w:name w:val="Знак Знак1"/>
    <w:link w:val="Style_15"/>
    <w:rPr>
      <w:sz w:val="24"/>
    </w:rPr>
  </w:style>
  <w:style w:styleId="Style_16" w:type="paragraph">
    <w:name w:val="Гиперссылка5"/>
    <w:link w:val="Style_16_ch"/>
    <w:rPr>
      <w:color w:val="0000FF"/>
      <w:u w:val="single"/>
    </w:rPr>
  </w:style>
  <w:style w:styleId="Style_16_ch" w:type="character">
    <w:name w:val="Гиперссылка5"/>
    <w:link w:val="Style_16"/>
    <w:rPr>
      <w:color w:val="0000FF"/>
      <w:u w:val="single"/>
    </w:rPr>
  </w:style>
  <w:style w:styleId="Style_17" w:type="paragraph">
    <w:name w:val="toc 4"/>
    <w:basedOn w:val="Style_6"/>
    <w:next w:val="Style_6"/>
    <w:link w:val="Style_17_ch"/>
    <w:uiPriority w:val="39"/>
    <w:pPr>
      <w:ind w:firstLine="0" w:left="600"/>
    </w:pPr>
    <w:rPr>
      <w:rFonts w:ascii="XO Thames" w:hAnsi="XO Thames"/>
      <w:sz w:val="28"/>
    </w:rPr>
  </w:style>
  <w:style w:styleId="Style_17_ch" w:type="character">
    <w:name w:val="toc 4"/>
    <w:basedOn w:val="Style_6_ch"/>
    <w:link w:val="Style_17"/>
    <w:rPr>
      <w:rFonts w:ascii="XO Thames" w:hAnsi="XO Thames"/>
      <w:sz w:val="28"/>
    </w:rPr>
  </w:style>
  <w:style w:styleId="Style_18" w:type="paragraph">
    <w:name w:val="Указатель2"/>
    <w:basedOn w:val="Style_6"/>
    <w:link w:val="Style_18_ch"/>
  </w:style>
  <w:style w:styleId="Style_18_ch" w:type="character">
    <w:name w:val="Указатель2"/>
    <w:basedOn w:val="Style_6_ch"/>
    <w:link w:val="Style_18"/>
  </w:style>
  <w:style w:styleId="Style_19" w:type="paragraph">
    <w:name w:val="heading 7"/>
    <w:basedOn w:val="Style_6"/>
    <w:next w:val="Style_6"/>
    <w:link w:val="Style_19_ch"/>
    <w:uiPriority w:val="9"/>
    <w:qFormat/>
    <w:pPr>
      <w:keepNext w:val="1"/>
      <w:numPr>
        <w:ilvl w:val="6"/>
        <w:numId w:val="6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19_ch" w:type="character">
    <w:name w:val="heading 7"/>
    <w:basedOn w:val="Style_6_ch"/>
    <w:link w:val="Style_19"/>
    <w:rPr>
      <w:rFonts w:ascii="Arial" w:hAnsi="Arial"/>
      <w:b w:val="1"/>
      <w:i w:val="1"/>
      <w:sz w:val="22"/>
    </w:rPr>
  </w:style>
  <w:style w:styleId="Style_20" w:type="paragraph">
    <w:name w:val="Прижатый влево"/>
    <w:basedOn w:val="Style_6"/>
    <w:next w:val="Style_6"/>
    <w:link w:val="Style_20_ch"/>
    <w:rPr>
      <w:rFonts w:ascii="Arial" w:hAnsi="Arial"/>
    </w:rPr>
  </w:style>
  <w:style w:styleId="Style_20_ch" w:type="character">
    <w:name w:val="Прижатый влево"/>
    <w:basedOn w:val="Style_6_ch"/>
    <w:link w:val="Style_20"/>
    <w:rPr>
      <w:rFonts w:ascii="Arial" w:hAnsi="Arial"/>
    </w:rPr>
  </w:style>
  <w:style w:styleId="Style_21" w:type="paragraph">
    <w:name w:val="Название1"/>
    <w:basedOn w:val="Style_6"/>
    <w:link w:val="Style_21_ch"/>
    <w:pPr>
      <w:spacing w:after="120" w:before="120"/>
      <w:ind/>
    </w:pPr>
    <w:rPr>
      <w:rFonts w:ascii="Arial" w:hAnsi="Arial"/>
      <w:i w:val="1"/>
      <w:sz w:val="20"/>
    </w:rPr>
  </w:style>
  <w:style w:styleId="Style_21_ch" w:type="character">
    <w:name w:val="Название1"/>
    <w:basedOn w:val="Style_6_ch"/>
    <w:link w:val="Style_21"/>
    <w:rPr>
      <w:rFonts w:ascii="Arial" w:hAnsi="Arial"/>
      <w:i w:val="1"/>
      <w:sz w:val="20"/>
    </w:rPr>
  </w:style>
  <w:style w:styleId="Style_22" w:type="paragraph">
    <w:name w:val="Hyperlink1"/>
    <w:link w:val="Style_22_ch"/>
    <w:rPr>
      <w:color w:val="0000FF"/>
      <w:u w:val="single"/>
    </w:rPr>
  </w:style>
  <w:style w:styleId="Style_22_ch" w:type="character">
    <w:name w:val="Hyperlink1"/>
    <w:link w:val="Style_22"/>
    <w:rPr>
      <w:color w:val="0000FF"/>
      <w:u w:val="single"/>
    </w:rPr>
  </w:style>
  <w:style w:styleId="Style_23" w:type="paragraph">
    <w:name w:val="List Paragraph"/>
    <w:basedOn w:val="Style_6"/>
    <w:link w:val="Style_2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3_ch" w:type="character">
    <w:name w:val="List Paragraph"/>
    <w:basedOn w:val="Style_6_ch"/>
    <w:link w:val="Style_23"/>
    <w:rPr>
      <w:rFonts w:ascii="Calibri" w:hAnsi="Calibri"/>
      <w:sz w:val="22"/>
    </w:rPr>
  </w:style>
  <w:style w:styleId="Style_24" w:type="paragraph">
    <w:name w:val="WW8Num37z0"/>
    <w:link w:val="Style_24_ch"/>
  </w:style>
  <w:style w:styleId="Style_24_ch" w:type="character">
    <w:name w:val="WW8Num37z0"/>
    <w:link w:val="Style_24"/>
  </w:style>
  <w:style w:styleId="Style_25" w:type="paragraph">
    <w:name w:val="Текст сноски Знак1"/>
    <w:basedOn w:val="Style_26"/>
    <w:link w:val="Style_25_ch"/>
  </w:style>
  <w:style w:styleId="Style_25_ch" w:type="character">
    <w:name w:val="Текст сноски Знак1"/>
    <w:basedOn w:val="Style_26_ch"/>
    <w:link w:val="Style_25"/>
  </w:style>
  <w:style w:styleId="Style_27" w:type="paragraph">
    <w:name w:val="toc 6"/>
    <w:basedOn w:val="Style_6"/>
    <w:next w:val="Style_6"/>
    <w:link w:val="Style_27_ch"/>
    <w:uiPriority w:val="39"/>
    <w:pPr>
      <w:ind w:firstLine="0" w:left="1000"/>
    </w:pPr>
    <w:rPr>
      <w:rFonts w:ascii="XO Thames" w:hAnsi="XO Thames"/>
      <w:sz w:val="28"/>
    </w:rPr>
  </w:style>
  <w:style w:styleId="Style_27_ch" w:type="character">
    <w:name w:val="toc 6"/>
    <w:basedOn w:val="Style_6_ch"/>
    <w:link w:val="Style_27"/>
    <w:rPr>
      <w:rFonts w:ascii="XO Thames" w:hAnsi="XO Thames"/>
      <w:sz w:val="28"/>
    </w:rPr>
  </w:style>
  <w:style w:styleId="Style_28" w:type="paragraph">
    <w:name w:val="Знак Знак41"/>
    <w:link w:val="Style_28_ch"/>
    <w:rPr>
      <w:sz w:val="24"/>
    </w:rPr>
  </w:style>
  <w:style w:styleId="Style_28_ch" w:type="character">
    <w:name w:val="Знак Знак41"/>
    <w:link w:val="Style_28"/>
    <w:rPr>
      <w:sz w:val="24"/>
    </w:rPr>
  </w:style>
  <w:style w:styleId="Style_29" w:type="paragraph">
    <w:name w:val="ConsPlusCell"/>
    <w:link w:val="Style_29_ch"/>
    <w:pPr>
      <w:widowControl w:val="0"/>
      <w:ind/>
    </w:pPr>
    <w:rPr>
      <w:sz w:val="28"/>
    </w:rPr>
  </w:style>
  <w:style w:styleId="Style_29_ch" w:type="character">
    <w:name w:val="ConsPlusCell"/>
    <w:link w:val="Style_29"/>
    <w:rPr>
      <w:sz w:val="28"/>
    </w:rPr>
  </w:style>
  <w:style w:styleId="Style_30" w:type="paragraph">
    <w:name w:val="toc 7"/>
    <w:basedOn w:val="Style_6"/>
    <w:next w:val="Style_6"/>
    <w:link w:val="Style_30_ch"/>
    <w:uiPriority w:val="39"/>
    <w:pPr>
      <w:ind w:firstLine="0" w:left="1200"/>
    </w:pPr>
    <w:rPr>
      <w:rFonts w:ascii="XO Thames" w:hAnsi="XO Thames"/>
      <w:sz w:val="28"/>
    </w:rPr>
  </w:style>
  <w:style w:styleId="Style_30_ch" w:type="character">
    <w:name w:val="toc 7"/>
    <w:basedOn w:val="Style_6_ch"/>
    <w:link w:val="Style_30"/>
    <w:rPr>
      <w:rFonts w:ascii="XO Thames" w:hAnsi="XO Thames"/>
      <w:sz w:val="28"/>
    </w:rPr>
  </w:style>
  <w:style w:styleId="Style_31" w:type="paragraph">
    <w:name w:val="WW8Num1z2"/>
    <w:link w:val="Style_31_ch"/>
  </w:style>
  <w:style w:styleId="Style_31_ch" w:type="character">
    <w:name w:val="WW8Num1z2"/>
    <w:link w:val="Style_31"/>
  </w:style>
  <w:style w:styleId="Style_32" w:type="paragraph">
    <w:name w:val="WW8Num12z0"/>
    <w:link w:val="Style_32_ch"/>
  </w:style>
  <w:style w:styleId="Style_32_ch" w:type="character">
    <w:name w:val="WW8Num12z0"/>
    <w:link w:val="Style_32"/>
  </w:style>
  <w:style w:styleId="Style_33" w:type="paragraph">
    <w:name w:val="WW8Num26z0"/>
    <w:link w:val="Style_33_ch"/>
  </w:style>
  <w:style w:styleId="Style_33_ch" w:type="character">
    <w:name w:val="WW8Num26z0"/>
    <w:link w:val="Style_33"/>
  </w:style>
  <w:style w:styleId="Style_34" w:type="paragraph">
    <w:name w:val="WW8Num21z1"/>
    <w:link w:val="Style_34_ch"/>
  </w:style>
  <w:style w:styleId="Style_34_ch" w:type="character">
    <w:name w:val="WW8Num21z1"/>
    <w:link w:val="Style_34"/>
  </w:style>
  <w:style w:styleId="Style_35" w:type="paragraph">
    <w:name w:val="WW8Num34z1"/>
    <w:link w:val="Style_35_ch"/>
    <w:rPr>
      <w:rFonts w:ascii="Courier New" w:hAnsi="Courier New"/>
    </w:rPr>
  </w:style>
  <w:style w:styleId="Style_35_ch" w:type="character">
    <w:name w:val="WW8Num34z1"/>
    <w:link w:val="Style_35"/>
    <w:rPr>
      <w:rFonts w:ascii="Courier New" w:hAnsi="Courier New"/>
    </w:rPr>
  </w:style>
  <w:style w:styleId="Style_36" w:type="paragraph">
    <w:name w:val="WW8Num28z1"/>
    <w:link w:val="Style_36_ch"/>
    <w:rPr>
      <w:rFonts w:ascii="Courier New" w:hAnsi="Courier New"/>
    </w:rPr>
  </w:style>
  <w:style w:styleId="Style_36_ch" w:type="character">
    <w:name w:val="WW8Num28z1"/>
    <w:link w:val="Style_36"/>
    <w:rPr>
      <w:rFonts w:ascii="Courier New" w:hAnsi="Courier New"/>
    </w:rPr>
  </w:style>
  <w:style w:styleId="Style_37" w:type="paragraph">
    <w:name w:val="Default"/>
    <w:link w:val="Style_37_ch"/>
    <w:rPr>
      <w:sz w:val="24"/>
    </w:rPr>
  </w:style>
  <w:style w:styleId="Style_37_ch" w:type="character">
    <w:name w:val="Default"/>
    <w:link w:val="Style_37"/>
    <w:rPr>
      <w:sz w:val="24"/>
    </w:rPr>
  </w:style>
  <w:style w:styleId="Style_38" w:type="paragraph">
    <w:name w:val="Line Number12"/>
    <w:link w:val="Style_38_ch"/>
  </w:style>
  <w:style w:styleId="Style_38_ch" w:type="character">
    <w:name w:val="Line Number12"/>
    <w:link w:val="Style_38"/>
  </w:style>
  <w:style w:styleId="Style_39" w:type="paragraph">
    <w:name w:val="Обычный13"/>
    <w:link w:val="Style_39_ch"/>
    <w:rPr>
      <w:sz w:val="24"/>
    </w:rPr>
  </w:style>
  <w:style w:styleId="Style_39_ch" w:type="character">
    <w:name w:val="Обычный13"/>
    <w:link w:val="Style_39"/>
    <w:rPr>
      <w:sz w:val="24"/>
    </w:rPr>
  </w:style>
  <w:style w:styleId="Style_40" w:type="paragraph">
    <w:name w:val="Нижний колонтитул Знак"/>
    <w:link w:val="Style_40_ch"/>
    <w:rPr>
      <w:sz w:val="24"/>
    </w:rPr>
  </w:style>
  <w:style w:styleId="Style_40_ch" w:type="character">
    <w:name w:val="Нижний колонтитул Знак"/>
    <w:link w:val="Style_40"/>
    <w:rPr>
      <w:sz w:val="24"/>
    </w:rPr>
  </w:style>
  <w:style w:styleId="Style_41" w:type="paragraph">
    <w:name w:val="Знак Знак10 Знак Знак Знак Знак Знак Знак Знак Знак"/>
    <w:basedOn w:val="Style_6"/>
    <w:link w:val="Style_41_ch"/>
    <w:pPr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Знак Знак10 Знак Знак Знак Знак Знак Знак Знак Знак"/>
    <w:basedOn w:val="Style_6_ch"/>
    <w:link w:val="Style_41"/>
    <w:rPr>
      <w:rFonts w:ascii="Verdana" w:hAnsi="Verdana"/>
      <w:sz w:val="20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42" w:type="paragraph">
    <w:name w:val="heading 3"/>
    <w:basedOn w:val="Style_6"/>
    <w:next w:val="Style_6"/>
    <w:link w:val="Style_4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basedOn w:val="Style_6_ch"/>
    <w:link w:val="Style_42"/>
    <w:rPr>
      <w:rFonts w:ascii="XO Thames" w:hAnsi="XO Thames"/>
      <w:b w:val="1"/>
      <w:sz w:val="26"/>
    </w:rPr>
  </w:style>
  <w:style w:styleId="Style_43" w:type="paragraph">
    <w:name w:val="header"/>
    <w:basedOn w:val="Style_6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header"/>
    <w:basedOn w:val="Style_6_ch"/>
    <w:link w:val="Style_43"/>
  </w:style>
  <w:style w:styleId="Style_44" w:type="paragraph">
    <w:name w:val="Основной текст с отступом 31"/>
    <w:basedOn w:val="Style_6"/>
    <w:link w:val="Style_44_ch"/>
    <w:pPr>
      <w:spacing w:after="120"/>
      <w:ind w:firstLine="0" w:left="283"/>
    </w:pPr>
    <w:rPr>
      <w:sz w:val="16"/>
    </w:rPr>
  </w:style>
  <w:style w:styleId="Style_44_ch" w:type="character">
    <w:name w:val="Основной текст с отступом 31"/>
    <w:basedOn w:val="Style_6_ch"/>
    <w:link w:val="Style_44"/>
    <w:rPr>
      <w:sz w:val="16"/>
    </w:rPr>
  </w:style>
  <w:style w:styleId="Style_45" w:type="paragraph">
    <w:name w:val="WW8Num33z1"/>
    <w:link w:val="Style_45_ch"/>
    <w:rPr>
      <w:rFonts w:ascii="Courier New" w:hAnsi="Courier New"/>
    </w:rPr>
  </w:style>
  <w:style w:styleId="Style_45_ch" w:type="character">
    <w:name w:val="WW8Num33z1"/>
    <w:link w:val="Style_45"/>
    <w:rPr>
      <w:rFonts w:ascii="Courier New" w:hAnsi="Courier New"/>
    </w:rPr>
  </w:style>
  <w:style w:styleId="Style_46" w:type="paragraph">
    <w:name w:val="Основной текст с отступом 2 Знак1"/>
    <w:link w:val="Style_46_ch"/>
    <w:rPr>
      <w:sz w:val="24"/>
    </w:rPr>
  </w:style>
  <w:style w:styleId="Style_46_ch" w:type="character">
    <w:name w:val="Основной текст с отступом 2 Знак1"/>
    <w:link w:val="Style_46"/>
    <w:rPr>
      <w:sz w:val="24"/>
    </w:rPr>
  </w:style>
  <w:style w:styleId="Style_47" w:type="paragraph">
    <w:name w:val="Содержимое врезки"/>
    <w:basedOn w:val="Style_48"/>
    <w:link w:val="Style_47_ch"/>
  </w:style>
  <w:style w:styleId="Style_47_ch" w:type="character">
    <w:name w:val="Содержимое врезки"/>
    <w:basedOn w:val="Style_48_ch"/>
    <w:link w:val="Style_47"/>
  </w:style>
  <w:style w:styleId="Style_49" w:type="paragraph">
    <w:name w:val="WW8Num36z0"/>
    <w:link w:val="Style_49_ch"/>
  </w:style>
  <w:style w:styleId="Style_49_ch" w:type="character">
    <w:name w:val="WW8Num36z0"/>
    <w:link w:val="Style_49"/>
  </w:style>
  <w:style w:styleId="Style_50" w:type="paragraph">
    <w:name w:val="Body Text Indent 2"/>
    <w:basedOn w:val="Style_6"/>
    <w:link w:val="Style_50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50_ch" w:type="character">
    <w:name w:val="Body Text Indent 2"/>
    <w:basedOn w:val="Style_6_ch"/>
    <w:link w:val="Style_50"/>
    <w:rPr>
      <w:b w:val="1"/>
      <w:sz w:val="28"/>
    </w:rPr>
  </w:style>
  <w:style w:styleId="Style_51" w:type="paragraph">
    <w:name w:val="ConsPlusNormal"/>
    <w:link w:val="Style_51_ch"/>
    <w:pPr>
      <w:ind w:firstLine="720" w:left="0"/>
    </w:pPr>
    <w:rPr>
      <w:rFonts w:ascii="Arial" w:hAnsi="Arial"/>
    </w:rPr>
  </w:style>
  <w:style w:styleId="Style_51_ch" w:type="character">
    <w:name w:val="ConsPlusNormal"/>
    <w:link w:val="Style_51"/>
    <w:rPr>
      <w:rFonts w:ascii="Arial" w:hAnsi="Arial"/>
    </w:rPr>
  </w:style>
  <w:style w:styleId="Style_52" w:type="paragraph">
    <w:name w:val="Без интервала1"/>
    <w:link w:val="Style_52_ch"/>
    <w:rPr>
      <w:rFonts w:ascii="Calibri" w:hAnsi="Calibri"/>
    </w:rPr>
  </w:style>
  <w:style w:styleId="Style_52_ch" w:type="character">
    <w:name w:val="Без интервала1"/>
    <w:link w:val="Style_52"/>
    <w:rPr>
      <w:rFonts w:ascii="Calibri" w:hAnsi="Calibri"/>
    </w:rPr>
  </w:style>
  <w:style w:styleId="Style_53" w:type="paragraph">
    <w:name w:val="Знак"/>
    <w:basedOn w:val="Style_6"/>
    <w:link w:val="Style_5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53_ch" w:type="character">
    <w:name w:val="Знак"/>
    <w:basedOn w:val="Style_6_ch"/>
    <w:link w:val="Style_53"/>
    <w:rPr>
      <w:rFonts w:ascii="Verdana" w:hAnsi="Verdana"/>
      <w:sz w:val="20"/>
    </w:rPr>
  </w:style>
  <w:style w:styleId="Style_54" w:type="paragraph">
    <w:name w:val="Основной текст 2 Знак1"/>
    <w:link w:val="Style_54_ch"/>
    <w:rPr>
      <w:sz w:val="24"/>
    </w:rPr>
  </w:style>
  <w:style w:styleId="Style_54_ch" w:type="character">
    <w:name w:val="Основной текст 2 Знак1"/>
    <w:link w:val="Style_54"/>
    <w:rPr>
      <w:sz w:val="24"/>
    </w:rPr>
  </w:style>
  <w:style w:styleId="Style_55" w:type="paragraph">
    <w:name w:val="pre"/>
    <w:link w:val="Style_55_ch"/>
  </w:style>
  <w:style w:styleId="Style_55_ch" w:type="character">
    <w:name w:val="pre"/>
    <w:link w:val="Style_55"/>
  </w:style>
  <w:style w:styleId="Style_56" w:type="paragraph">
    <w:name w:val="WW8Num22z0"/>
    <w:link w:val="Style_56_ch"/>
  </w:style>
  <w:style w:styleId="Style_56_ch" w:type="character">
    <w:name w:val="WW8Num22z0"/>
    <w:link w:val="Style_56"/>
  </w:style>
  <w:style w:styleId="Style_57" w:type="paragraph">
    <w:name w:val="WW8Num19z1"/>
    <w:link w:val="Style_57_ch"/>
    <w:rPr>
      <w:b w:val="1"/>
      <w:i w:val="1"/>
    </w:rPr>
  </w:style>
  <w:style w:styleId="Style_57_ch" w:type="character">
    <w:name w:val="WW8Num19z1"/>
    <w:link w:val="Style_57"/>
    <w:rPr>
      <w:b w:val="1"/>
      <w:i w:val="1"/>
    </w:rPr>
  </w:style>
  <w:style w:styleId="Style_58" w:type="paragraph">
    <w:name w:val="Comment Reference1"/>
    <w:link w:val="Style_58_ch"/>
    <w:rPr>
      <w:sz w:val="16"/>
    </w:rPr>
  </w:style>
  <w:style w:styleId="Style_58_ch" w:type="character">
    <w:name w:val="Comment Reference1"/>
    <w:link w:val="Style_58"/>
    <w:rPr>
      <w:sz w:val="16"/>
    </w:rPr>
  </w:style>
  <w:style w:styleId="Style_59" w:type="paragraph">
    <w:name w:val="Знак1"/>
    <w:basedOn w:val="Style_6"/>
    <w:link w:val="Style_59_ch"/>
    <w:pPr>
      <w:spacing w:after="280" w:before="280"/>
      <w:ind/>
    </w:pPr>
    <w:rPr>
      <w:rFonts w:ascii="Tahoma" w:hAnsi="Tahoma"/>
      <w:sz w:val="20"/>
    </w:rPr>
  </w:style>
  <w:style w:styleId="Style_59_ch" w:type="character">
    <w:name w:val="Знак1"/>
    <w:basedOn w:val="Style_6_ch"/>
    <w:link w:val="Style_59"/>
    <w:rPr>
      <w:rFonts w:ascii="Tahoma" w:hAnsi="Tahoma"/>
      <w:sz w:val="20"/>
    </w:rPr>
  </w:style>
  <w:style w:styleId="Style_60" w:type="paragraph">
    <w:name w:val="WW8Num6z1"/>
    <w:link w:val="Style_60_ch"/>
    <w:rPr>
      <w:rFonts w:ascii="Courier New" w:hAnsi="Courier New"/>
    </w:rPr>
  </w:style>
  <w:style w:styleId="Style_60_ch" w:type="character">
    <w:name w:val="WW8Num6z1"/>
    <w:link w:val="Style_60"/>
    <w:rPr>
      <w:rFonts w:ascii="Courier New" w:hAnsi="Courier New"/>
    </w:rPr>
  </w:style>
  <w:style w:styleId="Style_61" w:type="paragraph">
    <w:name w:val="Нормальный (таблица)"/>
    <w:basedOn w:val="Style_6"/>
    <w:next w:val="Style_6"/>
    <w:link w:val="Style_61_ch"/>
    <w:pPr>
      <w:ind/>
      <w:jc w:val="both"/>
    </w:pPr>
    <w:rPr>
      <w:rFonts w:ascii="Arial" w:hAnsi="Arial"/>
    </w:rPr>
  </w:style>
  <w:style w:styleId="Style_61_ch" w:type="character">
    <w:name w:val="Нормальный (таблица)"/>
    <w:basedOn w:val="Style_6_ch"/>
    <w:link w:val="Style_61"/>
    <w:rPr>
      <w:rFonts w:ascii="Arial" w:hAnsi="Arial"/>
    </w:rPr>
  </w:style>
  <w:style w:styleId="Style_62" w:type="paragraph">
    <w:name w:val="WW8Num30z2"/>
    <w:link w:val="Style_62_ch"/>
    <w:rPr>
      <w:rFonts w:ascii="Wingdings" w:hAnsi="Wingdings"/>
    </w:rPr>
  </w:style>
  <w:style w:styleId="Style_62_ch" w:type="character">
    <w:name w:val="WW8Num30z2"/>
    <w:link w:val="Style_62"/>
    <w:rPr>
      <w:rFonts w:ascii="Wingdings" w:hAnsi="Wingdings"/>
    </w:rPr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Основной текст с отступом 3 Знак1"/>
    <w:link w:val="Style_64_ch"/>
    <w:rPr>
      <w:sz w:val="16"/>
    </w:rPr>
  </w:style>
  <w:style w:styleId="Style_64_ch" w:type="character">
    <w:name w:val="Основной текст с отступом 3 Знак1"/>
    <w:link w:val="Style_64"/>
    <w:rPr>
      <w:sz w:val="16"/>
    </w:rPr>
  </w:style>
  <w:style w:styleId="Style_65" w:type="paragraph">
    <w:name w:val="WW8Num17z0"/>
    <w:link w:val="Style_65_ch"/>
  </w:style>
  <w:style w:styleId="Style_65_ch" w:type="character">
    <w:name w:val="WW8Num17z0"/>
    <w:link w:val="Style_65"/>
  </w:style>
  <w:style w:styleId="Style_66" w:type="paragraph">
    <w:name w:val="WW8Num27z0"/>
    <w:link w:val="Style_66_ch"/>
  </w:style>
  <w:style w:styleId="Style_66_ch" w:type="character">
    <w:name w:val="WW8Num27z0"/>
    <w:link w:val="Style_66"/>
  </w:style>
  <w:style w:styleId="Style_67" w:type="paragraph">
    <w:name w:val="Содержимое таблицы"/>
    <w:basedOn w:val="Style_6"/>
    <w:link w:val="Style_67_ch"/>
  </w:style>
  <w:style w:styleId="Style_67_ch" w:type="character">
    <w:name w:val="Содержимое таблицы"/>
    <w:basedOn w:val="Style_6_ch"/>
    <w:link w:val="Style_67"/>
  </w:style>
  <w:style w:styleId="Style_68" w:type="paragraph">
    <w:name w:val="Заголовок 2 Знак"/>
    <w:link w:val="Style_68_ch"/>
    <w:rPr>
      <w:rFonts w:ascii="Arial" w:hAnsi="Arial"/>
      <w:b w:val="1"/>
    </w:rPr>
  </w:style>
  <w:style w:styleId="Style_68_ch" w:type="character">
    <w:name w:val="Заголовок 2 Знак"/>
    <w:link w:val="Style_68"/>
    <w:rPr>
      <w:rFonts w:ascii="Arial" w:hAnsi="Arial"/>
      <w:b w:val="1"/>
    </w:rPr>
  </w:style>
  <w:style w:styleId="Style_69" w:type="paragraph">
    <w:name w:val="Название Знак"/>
    <w:link w:val="Style_69_ch"/>
    <w:rPr>
      <w:sz w:val="28"/>
    </w:rPr>
  </w:style>
  <w:style w:styleId="Style_69_ch" w:type="character">
    <w:name w:val="Название Знак"/>
    <w:link w:val="Style_69"/>
    <w:rPr>
      <w:sz w:val="28"/>
    </w:rPr>
  </w:style>
  <w:style w:styleId="Style_70" w:type="paragraph">
    <w:name w:val="Emphasis1"/>
    <w:link w:val="Style_70_ch"/>
    <w:rPr>
      <w:i w:val="1"/>
    </w:rPr>
  </w:style>
  <w:style w:styleId="Style_70_ch" w:type="character">
    <w:name w:val="Emphasis1"/>
    <w:link w:val="Style_70"/>
    <w:rPr>
      <w:i w:val="1"/>
    </w:rPr>
  </w:style>
  <w:style w:styleId="Style_71" w:type="paragraph">
    <w:name w:val="Гиперссылка1"/>
    <w:link w:val="Style_71_ch"/>
    <w:rPr>
      <w:color w:val="0000FF"/>
      <w:u w:val="single"/>
    </w:rPr>
  </w:style>
  <w:style w:styleId="Style_71_ch" w:type="character">
    <w:name w:val="Гиперссылка1"/>
    <w:link w:val="Style_71"/>
    <w:rPr>
      <w:color w:val="0000FF"/>
      <w:u w:val="single"/>
    </w:rPr>
  </w:style>
  <w:style w:styleId="Style_72" w:type="paragraph">
    <w:name w:val="Знак Знак3 Знак Знак2"/>
    <w:basedOn w:val="Style_6"/>
    <w:link w:val="Style_7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72_ch" w:type="character">
    <w:name w:val="Знак Знак3 Знак Знак2"/>
    <w:basedOn w:val="Style_6_ch"/>
    <w:link w:val="Style_72"/>
    <w:rPr>
      <w:rFonts w:ascii="Verdana" w:hAnsi="Verdana"/>
      <w:sz w:val="20"/>
    </w:rPr>
  </w:style>
  <w:style w:styleId="Style_73" w:type="paragraph">
    <w:name w:val="Знак Знак5"/>
    <w:link w:val="Style_73_ch"/>
    <w:rPr>
      <w:sz w:val="24"/>
    </w:rPr>
  </w:style>
  <w:style w:styleId="Style_73_ch" w:type="character">
    <w:name w:val="Знак Знак5"/>
    <w:link w:val="Style_73"/>
    <w:rPr>
      <w:sz w:val="24"/>
    </w:rPr>
  </w:style>
  <w:style w:styleId="Style_74" w:type="paragraph">
    <w:name w:val="WW8Num6z2"/>
    <w:link w:val="Style_74_ch"/>
    <w:rPr>
      <w:rFonts w:ascii="Wingdings" w:hAnsi="Wingdings"/>
    </w:rPr>
  </w:style>
  <w:style w:styleId="Style_74_ch" w:type="character">
    <w:name w:val="WW8Num6z2"/>
    <w:link w:val="Style_74"/>
    <w:rPr>
      <w:rFonts w:ascii="Wingdings" w:hAnsi="Wingdings"/>
    </w:rPr>
  </w:style>
  <w:style w:styleId="Style_75" w:type="paragraph">
    <w:name w:val="Знак Знак11"/>
    <w:link w:val="Style_75_ch"/>
    <w:rPr>
      <w:sz w:val="24"/>
    </w:rPr>
  </w:style>
  <w:style w:styleId="Style_75_ch" w:type="character">
    <w:name w:val="Знак Знак11"/>
    <w:link w:val="Style_75"/>
    <w:rPr>
      <w:sz w:val="24"/>
    </w:rPr>
  </w:style>
  <w:style w:styleId="Style_76" w:type="paragraph">
    <w:name w:val="Абзац списка1"/>
    <w:basedOn w:val="Style_39"/>
    <w:link w:val="Style_76_ch"/>
    <w:rPr>
      <w:rFonts w:ascii="Calibri" w:hAnsi="Calibri"/>
      <w:sz w:val="22"/>
    </w:rPr>
  </w:style>
  <w:style w:styleId="Style_76_ch" w:type="character">
    <w:name w:val="Абзац списка1"/>
    <w:basedOn w:val="Style_39_ch"/>
    <w:link w:val="Style_76"/>
    <w:rPr>
      <w:rFonts w:ascii="Calibri" w:hAnsi="Calibri"/>
      <w:sz w:val="22"/>
    </w:rPr>
  </w:style>
  <w:style w:styleId="Style_77" w:type="paragraph">
    <w:name w:val="Гиперссылка3"/>
    <w:link w:val="Style_77_ch"/>
    <w:rPr>
      <w:color w:val="0000FF"/>
      <w:u w:val="single"/>
    </w:rPr>
  </w:style>
  <w:style w:styleId="Style_77_ch" w:type="character">
    <w:name w:val="Гиперссылка3"/>
    <w:link w:val="Style_77"/>
    <w:rPr>
      <w:color w:val="0000FF"/>
      <w:u w:val="single"/>
    </w:rPr>
  </w:style>
  <w:style w:styleId="Style_78" w:type="paragraph">
    <w:name w:val="Основной текст с отступом 22"/>
    <w:basedOn w:val="Style_6"/>
    <w:link w:val="Style_78_ch"/>
    <w:pPr>
      <w:widowControl w:val="0"/>
      <w:spacing w:after="120" w:line="480" w:lineRule="auto"/>
      <w:ind w:firstLine="0" w:left="283"/>
      <w:jc w:val="center"/>
    </w:pPr>
  </w:style>
  <w:style w:styleId="Style_78_ch" w:type="character">
    <w:name w:val="Основной текст с отступом 22"/>
    <w:basedOn w:val="Style_6_ch"/>
    <w:link w:val="Style_78"/>
  </w:style>
  <w:style w:styleId="Style_79" w:type="paragraph">
    <w:name w:val="Обычный1"/>
    <w:link w:val="Style_79_ch"/>
    <w:rPr>
      <w:sz w:val="24"/>
    </w:rPr>
  </w:style>
  <w:style w:styleId="Style_79_ch" w:type="character">
    <w:name w:val="Обычный1"/>
    <w:link w:val="Style_79"/>
    <w:rPr>
      <w:sz w:val="24"/>
    </w:rPr>
  </w:style>
  <w:style w:styleId="Style_80" w:type="paragraph">
    <w:name w:val="WW8Num11z0"/>
    <w:link w:val="Style_80_ch"/>
  </w:style>
  <w:style w:styleId="Style_80_ch" w:type="character">
    <w:name w:val="WW8Num11z0"/>
    <w:link w:val="Style_80"/>
  </w:style>
  <w:style w:styleId="Style_81" w:type="paragraph">
    <w:name w:val="WW8Num30z1"/>
    <w:link w:val="Style_81_ch"/>
    <w:rPr>
      <w:rFonts w:ascii="Courier New" w:hAnsi="Courier New"/>
    </w:rPr>
  </w:style>
  <w:style w:styleId="Style_81_ch" w:type="character">
    <w:name w:val="WW8Num30z1"/>
    <w:link w:val="Style_81"/>
    <w:rPr>
      <w:rFonts w:ascii="Courier New" w:hAnsi="Courier New"/>
    </w:rPr>
  </w:style>
  <w:style w:styleId="Style_82" w:type="paragraph">
    <w:name w:val="WW8Num2z2"/>
    <w:link w:val="Style_82_ch"/>
    <w:rPr>
      <w:rFonts w:ascii="Wingdings" w:hAnsi="Wingdings"/>
    </w:rPr>
  </w:style>
  <w:style w:styleId="Style_82_ch" w:type="character">
    <w:name w:val="WW8Num2z2"/>
    <w:link w:val="Style_82"/>
    <w:rPr>
      <w:rFonts w:ascii="Wingdings" w:hAnsi="Wingdings"/>
    </w:rPr>
  </w:style>
  <w:style w:styleId="Style_83" w:type="paragraph">
    <w:name w:val="WW8Num33z0"/>
    <w:link w:val="Style_83_ch"/>
    <w:rPr>
      <w:rFonts w:ascii="Symbol" w:hAnsi="Symbol"/>
    </w:rPr>
  </w:style>
  <w:style w:styleId="Style_83_ch" w:type="character">
    <w:name w:val="WW8Num33z0"/>
    <w:link w:val="Style_83"/>
    <w:rPr>
      <w:rFonts w:ascii="Symbol" w:hAnsi="Symbol"/>
    </w:rPr>
  </w:style>
  <w:style w:styleId="Style_84" w:type="paragraph">
    <w:name w:val="WW8Num18z0"/>
    <w:link w:val="Style_84_ch"/>
    <w:rPr>
      <w:rFonts w:ascii="Symbol" w:hAnsi="Symbol"/>
    </w:rPr>
  </w:style>
  <w:style w:styleId="Style_84_ch" w:type="character">
    <w:name w:val="WW8Num18z0"/>
    <w:link w:val="Style_84"/>
    <w:rPr>
      <w:rFonts w:ascii="Symbol" w:hAnsi="Symbol"/>
    </w:rPr>
  </w:style>
  <w:style w:styleId="Style_85" w:type="paragraph">
    <w:name w:val="Основной шрифт абзаца3"/>
    <w:link w:val="Style_85_ch"/>
  </w:style>
  <w:style w:styleId="Style_85_ch" w:type="character">
    <w:name w:val="Основной шрифт абзаца3"/>
    <w:link w:val="Style_85"/>
  </w:style>
  <w:style w:styleId="Style_86" w:type="paragraph">
    <w:name w:val="NormalANX"/>
    <w:basedOn w:val="Style_6"/>
    <w:link w:val="Style_86_ch"/>
    <w:pPr>
      <w:spacing w:after="240" w:before="240" w:line="360" w:lineRule="auto"/>
      <w:ind w:firstLine="720" w:left="0"/>
      <w:jc w:val="both"/>
    </w:pPr>
    <w:rPr>
      <w:sz w:val="28"/>
    </w:rPr>
  </w:style>
  <w:style w:styleId="Style_86_ch" w:type="character">
    <w:name w:val="NormalANX"/>
    <w:basedOn w:val="Style_6_ch"/>
    <w:link w:val="Style_86"/>
    <w:rPr>
      <w:sz w:val="28"/>
    </w:rPr>
  </w:style>
  <w:style w:styleId="Style_87" w:type="paragraph">
    <w:name w:val="Body Text 2"/>
    <w:basedOn w:val="Style_6"/>
    <w:link w:val="Style_87_ch"/>
    <w:pPr>
      <w:spacing w:after="120" w:line="480" w:lineRule="auto"/>
      <w:ind/>
    </w:pPr>
  </w:style>
  <w:style w:styleId="Style_87_ch" w:type="character">
    <w:name w:val="Body Text 2"/>
    <w:basedOn w:val="Style_6_ch"/>
    <w:link w:val="Style_87"/>
  </w:style>
  <w:style w:styleId="Style_88" w:type="paragraph">
    <w:name w:val="Обычный14"/>
    <w:link w:val="Style_88_ch"/>
    <w:rPr>
      <w:sz w:val="24"/>
    </w:rPr>
  </w:style>
  <w:style w:styleId="Style_88_ch" w:type="character">
    <w:name w:val="Обычный14"/>
    <w:link w:val="Style_88"/>
    <w:rPr>
      <w:sz w:val="24"/>
    </w:rPr>
  </w:style>
  <w:style w:styleId="Style_89" w:type="paragraph">
    <w:name w:val="Strong1"/>
    <w:link w:val="Style_89_ch"/>
    <w:rPr>
      <w:b w:val="1"/>
    </w:rPr>
  </w:style>
  <w:style w:styleId="Style_89_ch" w:type="character">
    <w:name w:val="Strong1"/>
    <w:link w:val="Style_89"/>
    <w:rPr>
      <w:b w:val="1"/>
    </w:rPr>
  </w:style>
  <w:style w:styleId="Style_90" w:type="paragraph">
    <w:name w:val="Заголовок 1 Знак"/>
    <w:link w:val="Style_90_ch"/>
    <w:rPr>
      <w:rFonts w:ascii="Arial" w:hAnsi="Arial"/>
      <w:b w:val="1"/>
      <w:sz w:val="32"/>
    </w:rPr>
  </w:style>
  <w:style w:styleId="Style_90_ch" w:type="character">
    <w:name w:val="Заголовок 1 Знак"/>
    <w:link w:val="Style_90"/>
    <w:rPr>
      <w:rFonts w:ascii="Arial" w:hAnsi="Arial"/>
      <w:b w:val="1"/>
      <w:sz w:val="32"/>
    </w:rPr>
  </w:style>
  <w:style w:styleId="Style_91" w:type="paragraph">
    <w:name w:val="Font Style13"/>
    <w:link w:val="Style_91_ch"/>
    <w:rPr>
      <w:b w:val="1"/>
      <w:sz w:val="24"/>
    </w:rPr>
  </w:style>
  <w:style w:styleId="Style_91_ch" w:type="character">
    <w:name w:val="Font Style13"/>
    <w:link w:val="Style_91"/>
    <w:rPr>
      <w:b w:val="1"/>
      <w:sz w:val="24"/>
    </w:rPr>
  </w:style>
  <w:style w:styleId="Style_92" w:type="paragraph">
    <w:name w:val="ЭЭГ"/>
    <w:basedOn w:val="Style_6"/>
    <w:link w:val="Style_92_ch"/>
    <w:pPr>
      <w:spacing w:line="360" w:lineRule="auto"/>
      <w:ind w:firstLine="720" w:left="0"/>
      <w:jc w:val="both"/>
    </w:pPr>
  </w:style>
  <w:style w:styleId="Style_92_ch" w:type="character">
    <w:name w:val="ЭЭГ"/>
    <w:basedOn w:val="Style_6_ch"/>
    <w:link w:val="Style_92"/>
  </w:style>
  <w:style w:styleId="Style_93" w:type="paragraph">
    <w:name w:val="ConsNormal Знак"/>
    <w:link w:val="Style_93_ch"/>
    <w:rPr>
      <w:rFonts w:ascii="Arial" w:hAnsi="Arial"/>
    </w:rPr>
  </w:style>
  <w:style w:styleId="Style_93_ch" w:type="character">
    <w:name w:val="ConsNormal Знак"/>
    <w:link w:val="Style_93"/>
    <w:rPr>
      <w:rFonts w:ascii="Arial" w:hAnsi="Arial"/>
    </w:rPr>
  </w:style>
  <w:style w:styleId="Style_94" w:type="paragraph">
    <w:name w:val="fn2r"/>
    <w:basedOn w:val="Style_6"/>
    <w:link w:val="Style_94_ch"/>
    <w:pPr>
      <w:spacing w:after="280" w:before="280"/>
      <w:ind/>
    </w:pPr>
  </w:style>
  <w:style w:styleId="Style_94_ch" w:type="character">
    <w:name w:val="fn2r"/>
    <w:basedOn w:val="Style_6_ch"/>
    <w:link w:val="Style_94"/>
  </w:style>
  <w:style w:styleId="Style_95" w:type="paragraph">
    <w:name w:val="Footer Char2"/>
    <w:link w:val="Style_95_ch"/>
    <w:rPr>
      <w:sz w:val="24"/>
    </w:rPr>
  </w:style>
  <w:style w:styleId="Style_95_ch" w:type="character">
    <w:name w:val="Footer Char2"/>
    <w:link w:val="Style_95"/>
    <w:rPr>
      <w:sz w:val="24"/>
    </w:rPr>
  </w:style>
  <w:style w:styleId="Style_96" w:type="paragraph">
    <w:name w:val="Подпись к таблице"/>
    <w:basedOn w:val="Style_6"/>
    <w:link w:val="Style_96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96_ch" w:type="character">
    <w:name w:val="Подпись к таблице"/>
    <w:basedOn w:val="Style_6_ch"/>
    <w:link w:val="Style_96"/>
    <w:rPr>
      <w:b w:val="1"/>
      <w:spacing w:val="-5"/>
      <w:sz w:val="23"/>
    </w:rPr>
  </w:style>
  <w:style w:styleId="Style_97" w:type="paragraph">
    <w:name w:val="Placeholder Text1"/>
    <w:link w:val="Style_97_ch"/>
    <w:rPr>
      <w:color w:val="808080"/>
    </w:rPr>
  </w:style>
  <w:style w:styleId="Style_97_ch" w:type="character">
    <w:name w:val="Placeholder Text1"/>
    <w:link w:val="Style_97"/>
    <w:rPr>
      <w:color w:val="808080"/>
    </w:rPr>
  </w:style>
  <w:style w:styleId="Style_98" w:type="paragraph">
    <w:name w:val="WW-Absatz-Standardschriftart1"/>
    <w:link w:val="Style_98_ch"/>
  </w:style>
  <w:style w:styleId="Style_98_ch" w:type="character">
    <w:name w:val="WW-Absatz-Standardschriftart1"/>
    <w:link w:val="Style_98"/>
  </w:style>
  <w:style w:styleId="Style_99" w:type="paragraph">
    <w:name w:val="toc 3"/>
    <w:basedOn w:val="Style_6"/>
    <w:next w:val="Style_6"/>
    <w:link w:val="Style_99_ch"/>
    <w:uiPriority w:val="39"/>
    <w:pPr>
      <w:ind w:firstLine="0" w:left="400"/>
    </w:pPr>
    <w:rPr>
      <w:rFonts w:ascii="XO Thames" w:hAnsi="XO Thames"/>
      <w:sz w:val="28"/>
    </w:rPr>
  </w:style>
  <w:style w:styleId="Style_99_ch" w:type="character">
    <w:name w:val="toc 3"/>
    <w:basedOn w:val="Style_6_ch"/>
    <w:link w:val="Style_99"/>
    <w:rPr>
      <w:rFonts w:ascii="XO Thames" w:hAnsi="XO Thames"/>
      <w:sz w:val="28"/>
    </w:rPr>
  </w:style>
  <w:style w:styleId="Style_100" w:type="paragraph">
    <w:name w:val="Знак3"/>
    <w:basedOn w:val="Style_6"/>
    <w:link w:val="Style_10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00_ch" w:type="character">
    <w:name w:val="Знак3"/>
    <w:basedOn w:val="Style_6_ch"/>
    <w:link w:val="Style_100"/>
    <w:rPr>
      <w:rFonts w:ascii="Verdana" w:hAnsi="Verdana"/>
      <w:sz w:val="20"/>
    </w:rPr>
  </w:style>
  <w:style w:styleId="Style_101" w:type="paragraph">
    <w:name w:val="WW8Num28z2"/>
    <w:link w:val="Style_101_ch"/>
    <w:rPr>
      <w:rFonts w:ascii="Wingdings" w:hAnsi="Wingdings"/>
    </w:rPr>
  </w:style>
  <w:style w:styleId="Style_101_ch" w:type="character">
    <w:name w:val="WW8Num28z2"/>
    <w:link w:val="Style_101"/>
    <w:rPr>
      <w:rFonts w:ascii="Wingdings" w:hAnsi="Wingdings"/>
    </w:rPr>
  </w:style>
  <w:style w:styleId="Style_102" w:type="paragraph">
    <w:name w:val="Тема примечания Знак"/>
    <w:link w:val="Style_102_ch"/>
    <w:rPr>
      <w:b w:val="1"/>
    </w:rPr>
  </w:style>
  <w:style w:styleId="Style_102_ch" w:type="character">
    <w:name w:val="Тема примечания Знак"/>
    <w:link w:val="Style_102"/>
    <w:rPr>
      <w:b w:val="1"/>
    </w:rPr>
  </w:style>
  <w:style w:styleId="Style_103" w:type="paragraph">
    <w:name w:val="Обычный1"/>
    <w:link w:val="Style_103_ch"/>
    <w:rPr>
      <w:sz w:val="24"/>
    </w:rPr>
  </w:style>
  <w:style w:styleId="Style_103_ch" w:type="character">
    <w:name w:val="Обычный1"/>
    <w:link w:val="Style_103"/>
    <w:rPr>
      <w:sz w:val="24"/>
    </w:rPr>
  </w:style>
  <w:style w:styleId="Style_104" w:type="paragraph">
    <w:name w:val="ConsNormal"/>
    <w:link w:val="Style_104_ch"/>
    <w:pPr>
      <w:widowControl w:val="0"/>
      <w:ind w:firstLine="720" w:left="0"/>
    </w:pPr>
    <w:rPr>
      <w:rFonts w:ascii="Arial" w:hAnsi="Arial"/>
    </w:rPr>
  </w:style>
  <w:style w:styleId="Style_104_ch" w:type="character">
    <w:name w:val="ConsNormal"/>
    <w:link w:val="Style_104"/>
    <w:rPr>
      <w:rFonts w:ascii="Arial" w:hAnsi="Arial"/>
    </w:rPr>
  </w:style>
  <w:style w:styleId="Style_105" w:type="paragraph">
    <w:name w:val="Название2"/>
    <w:basedOn w:val="Style_6"/>
    <w:link w:val="Style_105_ch"/>
    <w:pPr>
      <w:spacing w:after="120" w:before="120"/>
      <w:ind/>
    </w:pPr>
    <w:rPr>
      <w:i w:val="1"/>
    </w:rPr>
  </w:style>
  <w:style w:styleId="Style_105_ch" w:type="character">
    <w:name w:val="Название2"/>
    <w:basedOn w:val="Style_6_ch"/>
    <w:link w:val="Style_105"/>
    <w:rPr>
      <w:i w:val="1"/>
    </w:rPr>
  </w:style>
  <w:style w:styleId="Style_106" w:type="paragraph">
    <w:name w:val="Подпись к таблице (2)"/>
    <w:basedOn w:val="Style_6"/>
    <w:link w:val="Style_106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106_ch" w:type="character">
    <w:name w:val="Подпись к таблице (2)"/>
    <w:basedOn w:val="Style_6_ch"/>
    <w:link w:val="Style_106"/>
    <w:rPr>
      <w:b w:val="1"/>
      <w:spacing w:val="-5"/>
      <w:sz w:val="18"/>
    </w:rPr>
  </w:style>
  <w:style w:styleId="Style_107" w:type="paragraph">
    <w:name w:val="WW8Num3z1"/>
    <w:link w:val="Style_107_ch"/>
    <w:rPr>
      <w:rFonts w:ascii="Courier New" w:hAnsi="Courier New"/>
    </w:rPr>
  </w:style>
  <w:style w:styleId="Style_107_ch" w:type="character">
    <w:name w:val="WW8Num3z1"/>
    <w:link w:val="Style_107"/>
    <w:rPr>
      <w:rFonts w:ascii="Courier New" w:hAnsi="Courier New"/>
    </w:rPr>
  </w:style>
  <w:style w:styleId="Style_48" w:type="paragraph">
    <w:name w:val="Body Text"/>
    <w:basedOn w:val="Style_6"/>
    <w:link w:val="Style_48_ch"/>
    <w:pPr>
      <w:spacing w:after="120"/>
      <w:ind/>
    </w:pPr>
  </w:style>
  <w:style w:styleId="Style_48_ch" w:type="character">
    <w:name w:val="Body Text"/>
    <w:basedOn w:val="Style_6_ch"/>
    <w:link w:val="Style_48"/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109" w:type="paragraph">
    <w:name w:val="WW8Num1z5"/>
    <w:link w:val="Style_109_ch"/>
  </w:style>
  <w:style w:styleId="Style_109_ch" w:type="character">
    <w:name w:val="WW8Num1z5"/>
    <w:link w:val="Style_109"/>
  </w:style>
  <w:style w:styleId="Style_110" w:type="paragraph">
    <w:name w:val="Заголовок таблицы"/>
    <w:basedOn w:val="Style_67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67_ch"/>
    <w:link w:val="Style_110"/>
    <w:rPr>
      <w:b w:val="1"/>
    </w:rPr>
  </w:style>
  <w:style w:styleId="Style_111" w:type="paragraph">
    <w:name w:val="WW8Num34z0"/>
    <w:link w:val="Style_111_ch"/>
    <w:rPr>
      <w:rFonts w:ascii="Symbol" w:hAnsi="Symbol"/>
    </w:rPr>
  </w:style>
  <w:style w:styleId="Style_111_ch" w:type="character">
    <w:name w:val="WW8Num34z0"/>
    <w:link w:val="Style_111"/>
    <w:rPr>
      <w:rFonts w:ascii="Symbol" w:hAnsi="Symbol"/>
    </w:rPr>
  </w:style>
  <w:style w:styleId="Style_112" w:type="paragraph">
    <w:name w:val="Знак Знак4"/>
    <w:link w:val="Style_112_ch"/>
    <w:rPr>
      <w:sz w:val="24"/>
    </w:rPr>
  </w:style>
  <w:style w:styleId="Style_112_ch" w:type="character">
    <w:name w:val="Знак Знак4"/>
    <w:link w:val="Style_112"/>
    <w:rPr>
      <w:sz w:val="24"/>
    </w:rPr>
  </w:style>
  <w:style w:styleId="Style_113" w:type="paragraph">
    <w:name w:val="WW8Num30z3"/>
    <w:link w:val="Style_113_ch"/>
    <w:rPr>
      <w:rFonts w:ascii="Symbol" w:hAnsi="Symbol"/>
    </w:rPr>
  </w:style>
  <w:style w:styleId="Style_113_ch" w:type="character">
    <w:name w:val="WW8Num30z3"/>
    <w:link w:val="Style_113"/>
    <w:rPr>
      <w:rFonts w:ascii="Symbol" w:hAnsi="Symbol"/>
    </w:rPr>
  </w:style>
  <w:style w:styleId="Style_114" w:type="paragraph">
    <w:name w:val="Знак14"/>
    <w:basedOn w:val="Style_6"/>
    <w:link w:val="Style_114_ch"/>
    <w:pPr>
      <w:spacing w:after="160" w:line="240" w:lineRule="exact"/>
      <w:ind/>
    </w:pPr>
    <w:rPr>
      <w:rFonts w:ascii="Verdana" w:hAnsi="Verdana"/>
      <w:sz w:val="20"/>
    </w:rPr>
  </w:style>
  <w:style w:styleId="Style_114_ch" w:type="character">
    <w:name w:val="Знак14"/>
    <w:basedOn w:val="Style_6_ch"/>
    <w:link w:val="Style_114"/>
    <w:rPr>
      <w:rFonts w:ascii="Verdana" w:hAnsi="Verdana"/>
      <w:sz w:val="20"/>
    </w:rPr>
  </w:style>
  <w:style w:styleId="Style_115" w:type="paragraph">
    <w:name w:val="Основной текст с отступом.Нумерованный список !!.Надин стиль"/>
    <w:basedOn w:val="Style_6"/>
    <w:link w:val="Style_115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115_ch" w:type="character">
    <w:name w:val="Основной текст с отступом.Нумерованный список !!.Надин стиль"/>
    <w:basedOn w:val="Style_6_ch"/>
    <w:link w:val="Style_115"/>
    <w:rPr>
      <w:sz w:val="28"/>
    </w:rPr>
  </w:style>
  <w:style w:styleId="Style_116" w:type="paragraph">
    <w:name w:val="List"/>
    <w:basedOn w:val="Style_48"/>
    <w:link w:val="Style_116_ch"/>
    <w:rPr>
      <w:rFonts w:ascii="Arial" w:hAnsi="Arial"/>
    </w:rPr>
  </w:style>
  <w:style w:styleId="Style_116_ch" w:type="character">
    <w:name w:val="List"/>
    <w:basedOn w:val="Style_48_ch"/>
    <w:link w:val="Style_116"/>
    <w:rPr>
      <w:rFonts w:ascii="Arial" w:hAnsi="Arial"/>
    </w:rPr>
  </w:style>
  <w:style w:styleId="Style_117" w:type="paragraph">
    <w:name w:val="Default Paragraph Font"/>
    <w:link w:val="Style_117_ch"/>
  </w:style>
  <w:style w:styleId="Style_117_ch" w:type="character">
    <w:name w:val="Default Paragraph Font"/>
    <w:link w:val="Style_117"/>
  </w:style>
  <w:style w:styleId="Style_118" w:type="paragraph">
    <w:name w:val="WW8Num15z2"/>
    <w:link w:val="Style_118_ch"/>
    <w:rPr>
      <w:rFonts w:ascii="Wingdings" w:hAnsi="Wingdings"/>
    </w:rPr>
  </w:style>
  <w:style w:styleId="Style_118_ch" w:type="character">
    <w:name w:val="WW8Num15z2"/>
    <w:link w:val="Style_118"/>
    <w:rPr>
      <w:rFonts w:ascii="Wingdings" w:hAnsi="Wingdings"/>
    </w:rPr>
  </w:style>
  <w:style w:styleId="Style_119" w:type="paragraph">
    <w:name w:val="WW8Num33z2"/>
    <w:link w:val="Style_119_ch"/>
    <w:rPr>
      <w:rFonts w:ascii="Wingdings" w:hAnsi="Wingdings"/>
    </w:rPr>
  </w:style>
  <w:style w:styleId="Style_119_ch" w:type="character">
    <w:name w:val="WW8Num33z2"/>
    <w:link w:val="Style_119"/>
    <w:rPr>
      <w:rFonts w:ascii="Wingdings" w:hAnsi="Wingdings"/>
    </w:rPr>
  </w:style>
  <w:style w:styleId="Style_120" w:type="paragraph">
    <w:name w:val="WW8Num21z0"/>
    <w:link w:val="Style_120_ch"/>
    <w:rPr>
      <w:b w:val="1"/>
      <w:i w:val="1"/>
    </w:rPr>
  </w:style>
  <w:style w:styleId="Style_120_ch" w:type="character">
    <w:name w:val="WW8Num21z0"/>
    <w:link w:val="Style_120"/>
    <w:rPr>
      <w:b w:val="1"/>
      <w:i w:val="1"/>
    </w:rPr>
  </w:style>
  <w:style w:styleId="Style_121" w:type="paragraph">
    <w:name w:val="Обычный12"/>
    <w:link w:val="Style_121_ch"/>
    <w:rPr>
      <w:sz w:val="24"/>
    </w:rPr>
  </w:style>
  <w:style w:styleId="Style_121_ch" w:type="character">
    <w:name w:val="Обычный12"/>
    <w:link w:val="Style_121"/>
    <w:rPr>
      <w:sz w:val="24"/>
    </w:rPr>
  </w:style>
  <w:style w:styleId="Style_122" w:type="paragraph">
    <w:name w:val="WW8Num35z0"/>
    <w:link w:val="Style_122_ch"/>
  </w:style>
  <w:style w:styleId="Style_122_ch" w:type="character">
    <w:name w:val="WW8Num35z0"/>
    <w:link w:val="Style_122"/>
  </w:style>
  <w:style w:styleId="Style_123" w:type="paragraph">
    <w:name w:val="ConsTitle"/>
    <w:link w:val="Style_123_ch"/>
    <w:pPr>
      <w:widowControl w:val="0"/>
      <w:ind w:right="19772"/>
    </w:pPr>
    <w:rPr>
      <w:rFonts w:ascii="Arial" w:hAnsi="Arial"/>
      <w:b w:val="1"/>
      <w:sz w:val="16"/>
    </w:rPr>
  </w:style>
  <w:style w:styleId="Style_123_ch" w:type="character">
    <w:name w:val="ConsTitle"/>
    <w:link w:val="Style_123"/>
    <w:rPr>
      <w:rFonts w:ascii="Arial" w:hAnsi="Arial"/>
      <w:b w:val="1"/>
      <w:sz w:val="16"/>
    </w:rPr>
  </w:style>
  <w:style w:styleId="Style_124" w:type="paragraph">
    <w:name w:val="WW8Num30z0"/>
    <w:link w:val="Style_124_ch"/>
  </w:style>
  <w:style w:styleId="Style_124_ch" w:type="character">
    <w:name w:val="WW8Num30z0"/>
    <w:link w:val="Style_124"/>
  </w:style>
  <w:style w:styleId="Style_125" w:type="paragraph">
    <w:name w:val="WW8Num23z0"/>
    <w:link w:val="Style_125_ch"/>
  </w:style>
  <w:style w:styleId="Style_125_ch" w:type="character">
    <w:name w:val="WW8Num23z0"/>
    <w:link w:val="Style_125"/>
  </w:style>
  <w:style w:styleId="Style_126" w:type="paragraph">
    <w:name w:val="Обычный1"/>
    <w:link w:val="Style_126_ch"/>
    <w:rPr>
      <w:sz w:val="24"/>
    </w:rPr>
  </w:style>
  <w:style w:styleId="Style_126_ch" w:type="character">
    <w:name w:val="Обычный1"/>
    <w:link w:val="Style_126"/>
    <w:rPr>
      <w:sz w:val="24"/>
    </w:rPr>
  </w:style>
  <w:style w:styleId="Style_127" w:type="paragraph">
    <w:name w:val="Гиперссылка2"/>
    <w:link w:val="Style_127_ch"/>
    <w:rPr>
      <w:color w:val="0000FF"/>
      <w:u w:val="single"/>
    </w:rPr>
  </w:style>
  <w:style w:styleId="Style_127_ch" w:type="character">
    <w:name w:val="Гиперссылка2"/>
    <w:link w:val="Style_127"/>
    <w:rPr>
      <w:color w:val="0000FF"/>
      <w:u w:val="single"/>
    </w:rPr>
  </w:style>
  <w:style w:styleId="Style_128" w:type="paragraph">
    <w:name w:val="Default Paragraph Font1"/>
    <w:link w:val="Style_128_ch"/>
  </w:style>
  <w:style w:styleId="Style_128_ch" w:type="character">
    <w:name w:val="Default Paragraph Font1"/>
    <w:link w:val="Style_128"/>
  </w:style>
  <w:style w:styleId="Style_129" w:type="paragraph">
    <w:name w:val="WW8Num2z1"/>
    <w:link w:val="Style_129_ch"/>
    <w:rPr>
      <w:rFonts w:ascii="Courier New" w:hAnsi="Courier New"/>
    </w:rPr>
  </w:style>
  <w:style w:styleId="Style_129_ch" w:type="character">
    <w:name w:val="WW8Num2z1"/>
    <w:link w:val="Style_129"/>
    <w:rPr>
      <w:rFonts w:ascii="Courier New" w:hAnsi="Courier New"/>
    </w:rPr>
  </w:style>
  <w:style w:styleId="Style_130" w:type="paragraph">
    <w:name w:val="Body Text Indent"/>
    <w:basedOn w:val="Style_6"/>
    <w:link w:val="Style_130_ch"/>
    <w:pPr>
      <w:spacing w:after="120"/>
      <w:ind w:firstLine="0" w:left="283"/>
    </w:pPr>
  </w:style>
  <w:style w:styleId="Style_130_ch" w:type="character">
    <w:name w:val="Body Text Indent"/>
    <w:basedOn w:val="Style_6_ch"/>
    <w:link w:val="Style_130"/>
  </w:style>
  <w:style w:styleId="Style_131" w:type="paragraph">
    <w:name w:val="subheader"/>
    <w:basedOn w:val="Style_6"/>
    <w:link w:val="Style_131_ch"/>
    <w:pPr>
      <w:spacing w:after="75" w:before="150"/>
      <w:ind/>
    </w:pPr>
    <w:rPr>
      <w:rFonts w:ascii="Arial" w:hAnsi="Arial"/>
      <w:b w:val="1"/>
      <w:sz w:val="18"/>
    </w:rPr>
  </w:style>
  <w:style w:styleId="Style_131_ch" w:type="character">
    <w:name w:val="subheader"/>
    <w:basedOn w:val="Style_6_ch"/>
    <w:link w:val="Style_131"/>
    <w:rPr>
      <w:rFonts w:ascii="Arial" w:hAnsi="Arial"/>
      <w:b w:val="1"/>
      <w:sz w:val="18"/>
    </w:rPr>
  </w:style>
  <w:style w:styleId="Style_132" w:type="paragraph">
    <w:name w:val="WW8Num1z7"/>
    <w:link w:val="Style_132_ch"/>
  </w:style>
  <w:style w:styleId="Style_132_ch" w:type="character">
    <w:name w:val="WW8Num1z7"/>
    <w:link w:val="Style_132"/>
  </w:style>
  <w:style w:styleId="Style_133" w:type="paragraph">
    <w:name w:val="ConsPlusTitle"/>
    <w:link w:val="Style_133_ch"/>
    <w:pPr>
      <w:widowControl w:val="0"/>
      <w:ind/>
    </w:pPr>
    <w:rPr>
      <w:b w:val="1"/>
      <w:sz w:val="24"/>
    </w:rPr>
  </w:style>
  <w:style w:styleId="Style_133_ch" w:type="character">
    <w:name w:val="ConsPlusTitle"/>
    <w:link w:val="Style_133"/>
    <w:rPr>
      <w:b w:val="1"/>
      <w:sz w:val="24"/>
    </w:rPr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34" w:type="paragraph">
    <w:name w:val="Balloon Text"/>
    <w:basedOn w:val="Style_6"/>
    <w:link w:val="Style_134_ch"/>
    <w:rPr>
      <w:rFonts w:ascii="Tahoma" w:hAnsi="Tahoma"/>
      <w:sz w:val="16"/>
    </w:rPr>
  </w:style>
  <w:style w:styleId="Style_134_ch" w:type="character">
    <w:name w:val="Balloon Text"/>
    <w:basedOn w:val="Style_6_ch"/>
    <w:link w:val="Style_134"/>
    <w:rPr>
      <w:rFonts w:ascii="Tahoma" w:hAnsi="Tahoma"/>
      <w:sz w:val="16"/>
    </w:rPr>
  </w:style>
  <w:style w:styleId="Style_135" w:type="paragraph">
    <w:name w:val="WW8Num1z1"/>
    <w:link w:val="Style_135_ch"/>
  </w:style>
  <w:style w:styleId="Style_135_ch" w:type="character">
    <w:name w:val="WW8Num1z1"/>
    <w:link w:val="Style_135"/>
  </w:style>
  <w:style w:styleId="Style_136" w:type="paragraph">
    <w:name w:val="Обычный1"/>
    <w:link w:val="Style_136_ch"/>
    <w:rPr>
      <w:sz w:val="24"/>
    </w:rPr>
  </w:style>
  <w:style w:styleId="Style_136_ch" w:type="character">
    <w:name w:val="Обычный1"/>
    <w:link w:val="Style_136"/>
    <w:rPr>
      <w:sz w:val="24"/>
    </w:rPr>
  </w:style>
  <w:style w:styleId="Style_137" w:type="paragraph">
    <w:name w:val="Строгий1"/>
    <w:link w:val="Style_137_ch"/>
    <w:rPr>
      <w:b w:val="1"/>
    </w:rPr>
  </w:style>
  <w:style w:styleId="Style_137_ch" w:type="character">
    <w:name w:val="Строгий1"/>
    <w:link w:val="Style_137"/>
    <w:rPr>
      <w:b w:val="1"/>
    </w:rPr>
  </w:style>
  <w:style w:styleId="Style_138" w:type="paragraph">
    <w:name w:val="Основной шрифт абзаца12"/>
    <w:link w:val="Style_138_ch"/>
  </w:style>
  <w:style w:styleId="Style_138_ch" w:type="character">
    <w:name w:val="Основной шрифт абзаца12"/>
    <w:link w:val="Style_138"/>
  </w:style>
  <w:style w:styleId="Style_139" w:type="paragraph">
    <w:name w:val="heading 5"/>
    <w:basedOn w:val="Style_6"/>
    <w:next w:val="Style_6"/>
    <w:link w:val="Style_1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9_ch" w:type="character">
    <w:name w:val="heading 5"/>
    <w:basedOn w:val="Style_6_ch"/>
    <w:link w:val="Style_139"/>
    <w:rPr>
      <w:rFonts w:ascii="XO Thames" w:hAnsi="XO Thames"/>
      <w:b w:val="1"/>
      <w:sz w:val="22"/>
    </w:rPr>
  </w:style>
  <w:style w:styleId="Style_140" w:type="paragraph">
    <w:name w:val="Подпись к таблице_"/>
    <w:link w:val="Style_140_ch"/>
    <w:rPr>
      <w:b w:val="1"/>
      <w:spacing w:val="-5"/>
      <w:sz w:val="23"/>
    </w:rPr>
  </w:style>
  <w:style w:styleId="Style_140_ch" w:type="character">
    <w:name w:val="Подпись к таблице_"/>
    <w:link w:val="Style_140"/>
    <w:rPr>
      <w:b w:val="1"/>
      <w:spacing w:val="-5"/>
      <w:sz w:val="23"/>
    </w:rPr>
  </w:style>
  <w:style w:styleId="Style_141" w:type="paragraph">
    <w:name w:val="Указатель1"/>
    <w:basedOn w:val="Style_6"/>
    <w:link w:val="Style_141_ch"/>
    <w:rPr>
      <w:rFonts w:ascii="Arial" w:hAnsi="Arial"/>
    </w:rPr>
  </w:style>
  <w:style w:styleId="Style_141_ch" w:type="character">
    <w:name w:val="Указатель1"/>
    <w:basedOn w:val="Style_6_ch"/>
    <w:link w:val="Style_141"/>
    <w:rPr>
      <w:rFonts w:ascii="Arial" w:hAnsi="Arial"/>
    </w:rPr>
  </w:style>
  <w:style w:styleId="Style_142" w:type="paragraph">
    <w:name w:val="Footnote2"/>
    <w:basedOn w:val="Style_6"/>
    <w:link w:val="Style_142_ch"/>
    <w:rPr>
      <w:sz w:val="20"/>
    </w:rPr>
  </w:style>
  <w:style w:styleId="Style_142_ch" w:type="character">
    <w:name w:val="Footnote2"/>
    <w:basedOn w:val="Style_6_ch"/>
    <w:link w:val="Style_142"/>
    <w:rPr>
      <w:sz w:val="20"/>
    </w:rPr>
  </w:style>
  <w:style w:styleId="Style_143" w:type="paragraph">
    <w:name w:val="WW8Num16z2"/>
    <w:link w:val="Style_143_ch"/>
    <w:rPr>
      <w:rFonts w:ascii="Symbol" w:hAnsi="Symbol"/>
    </w:rPr>
  </w:style>
  <w:style w:styleId="Style_143_ch" w:type="character">
    <w:name w:val="WW8Num16z2"/>
    <w:link w:val="Style_143"/>
    <w:rPr>
      <w:rFonts w:ascii="Symbol" w:hAnsi="Symbol"/>
    </w:rPr>
  </w:style>
  <w:style w:styleId="Style_26" w:type="paragraph">
    <w:name w:val="Default Paragraph Font12"/>
    <w:link w:val="Style_26_ch"/>
  </w:style>
  <w:style w:styleId="Style_26_ch" w:type="character">
    <w:name w:val="Default Paragraph Font12"/>
    <w:link w:val="Style_26"/>
  </w:style>
  <w:style w:styleId="Style_144" w:type="paragraph">
    <w:name w:val="Знак сноски1"/>
    <w:link w:val="Style_144_ch"/>
    <w:rPr>
      <w:vertAlign w:val="superscript"/>
    </w:rPr>
  </w:style>
  <w:style w:styleId="Style_144_ch" w:type="character">
    <w:name w:val="Знак сноски1"/>
    <w:link w:val="Style_144"/>
    <w:rPr>
      <w:vertAlign w:val="superscript"/>
    </w:rPr>
  </w:style>
  <w:style w:styleId="Style_145" w:type="paragraph">
    <w:name w:val="Гиперссылка12"/>
    <w:link w:val="Style_145_ch"/>
    <w:rPr>
      <w:color w:val="0000FF"/>
      <w:u w:val="single"/>
    </w:rPr>
  </w:style>
  <w:style w:styleId="Style_145_ch" w:type="character">
    <w:name w:val="Гиперссылка12"/>
    <w:link w:val="Style_145"/>
    <w:rPr>
      <w:color w:val="0000FF"/>
      <w:u w:val="single"/>
    </w:rPr>
  </w:style>
  <w:style w:styleId="Style_146" w:type="paragraph">
    <w:name w:val="WW8Num20z0"/>
    <w:link w:val="Style_146_ch"/>
    <w:rPr>
      <w:b w:val="1"/>
      <w:i w:val="1"/>
    </w:rPr>
  </w:style>
  <w:style w:styleId="Style_146_ch" w:type="character">
    <w:name w:val="WW8Num20z0"/>
    <w:link w:val="Style_146"/>
    <w:rPr>
      <w:b w:val="1"/>
      <w:i w:val="1"/>
    </w:rPr>
  </w:style>
  <w:style w:styleId="Style_147" w:type="paragraph">
    <w:name w:val="heading 1"/>
    <w:basedOn w:val="Style_6"/>
    <w:next w:val="Style_6"/>
    <w:link w:val="Style_147_ch"/>
    <w:uiPriority w:val="9"/>
    <w:qFormat/>
    <w:pPr>
      <w:keepNext w:val="1"/>
      <w:numPr>
        <w:numId w:val="6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47_ch" w:type="character">
    <w:name w:val="heading 1"/>
    <w:basedOn w:val="Style_6_ch"/>
    <w:link w:val="Style_147"/>
    <w:rPr>
      <w:rFonts w:ascii="Arial" w:hAnsi="Arial"/>
      <w:b w:val="1"/>
      <w:sz w:val="32"/>
    </w:rPr>
  </w:style>
  <w:style w:styleId="Style_148" w:type="paragraph">
    <w:name w:val="Footer Char"/>
    <w:basedOn w:val="Style_149"/>
    <w:link w:val="Style_148_ch"/>
    <w:rPr>
      <w:sz w:val="24"/>
    </w:rPr>
  </w:style>
  <w:style w:styleId="Style_148_ch" w:type="character">
    <w:name w:val="Footer Char"/>
    <w:basedOn w:val="Style_149_ch"/>
    <w:link w:val="Style_148"/>
    <w:rPr>
      <w:sz w:val="24"/>
    </w:rPr>
  </w:style>
  <w:style w:styleId="Style_150" w:type="paragraph">
    <w:name w:val="Основной текст Знак1"/>
    <w:link w:val="Style_150_ch"/>
    <w:rPr>
      <w:sz w:val="24"/>
    </w:rPr>
  </w:style>
  <w:style w:styleId="Style_150_ch" w:type="character">
    <w:name w:val="Основной текст Знак1"/>
    <w:link w:val="Style_150"/>
    <w:rPr>
      <w:sz w:val="24"/>
    </w:rPr>
  </w:style>
  <w:style w:styleId="Style_151" w:type="paragraph">
    <w:name w:val="Style 12"/>
    <w:basedOn w:val="Style_6"/>
    <w:link w:val="Style_151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51_ch" w:type="character">
    <w:name w:val="Style 12"/>
    <w:basedOn w:val="Style_6_ch"/>
    <w:link w:val="Style_151"/>
    <w:rPr>
      <w:sz w:val="26"/>
    </w:rPr>
  </w:style>
  <w:style w:styleId="Style_152" w:type="paragraph">
    <w:name w:val="WW8Num6z0"/>
    <w:link w:val="Style_152_ch"/>
    <w:rPr>
      <w:rFonts w:ascii="Symbol" w:hAnsi="Symbol"/>
    </w:rPr>
  </w:style>
  <w:style w:styleId="Style_152_ch" w:type="character">
    <w:name w:val="WW8Num6z0"/>
    <w:link w:val="Style_152"/>
    <w:rPr>
      <w:rFonts w:ascii="Symbol" w:hAnsi="Symbol"/>
    </w:rPr>
  </w:style>
  <w:style w:styleId="Style_153" w:type="paragraph">
    <w:name w:val="Char Style 13"/>
    <w:link w:val="Style_153_ch"/>
    <w:rPr>
      <w:sz w:val="26"/>
    </w:rPr>
  </w:style>
  <w:style w:styleId="Style_153_ch" w:type="character">
    <w:name w:val="Char Style 13"/>
    <w:link w:val="Style_153"/>
    <w:rPr>
      <w:sz w:val="26"/>
    </w:rPr>
  </w:style>
  <w:style w:styleId="Style_154" w:type="paragraph">
    <w:name w:val="Footer Char3"/>
    <w:basedOn w:val="Style_155"/>
    <w:link w:val="Style_154_ch"/>
    <w:rPr>
      <w:sz w:val="24"/>
    </w:rPr>
  </w:style>
  <w:style w:styleId="Style_154_ch" w:type="character">
    <w:name w:val="Footer Char3"/>
    <w:basedOn w:val="Style_155_ch"/>
    <w:link w:val="Style_154"/>
    <w:rPr>
      <w:sz w:val="24"/>
    </w:rPr>
  </w:style>
  <w:style w:styleId="Style_156" w:type="paragraph">
    <w:name w:val="Основной текст 31"/>
    <w:basedOn w:val="Style_6"/>
    <w:link w:val="Style_156_ch"/>
    <w:pPr>
      <w:spacing w:after="120"/>
      <w:ind/>
    </w:pPr>
    <w:rPr>
      <w:sz w:val="16"/>
    </w:rPr>
  </w:style>
  <w:style w:styleId="Style_156_ch" w:type="character">
    <w:name w:val="Основной текст 31"/>
    <w:basedOn w:val="Style_6_ch"/>
    <w:link w:val="Style_156"/>
    <w:rPr>
      <w:sz w:val="16"/>
    </w:rPr>
  </w:style>
  <w:style w:styleId="Style_157" w:type="paragraph">
    <w:name w:val="Zag_11"/>
    <w:link w:val="Style_157_ch"/>
  </w:style>
  <w:style w:styleId="Style_157_ch" w:type="character">
    <w:name w:val="Zag_11"/>
    <w:link w:val="Style_157"/>
  </w:style>
  <w:style w:styleId="Style_158" w:type="paragraph">
    <w:name w:val="List Paragraph1"/>
    <w:basedOn w:val="Style_159"/>
    <w:link w:val="Style_158_ch"/>
    <w:rPr>
      <w:rFonts w:ascii="Calibri" w:hAnsi="Calibri"/>
      <w:sz w:val="22"/>
    </w:rPr>
  </w:style>
  <w:style w:styleId="Style_158_ch" w:type="character">
    <w:name w:val="List Paragraph1"/>
    <w:basedOn w:val="Style_159_ch"/>
    <w:link w:val="Style_158"/>
    <w:rPr>
      <w:rFonts w:ascii="Calibri" w:hAnsi="Calibri"/>
      <w:sz w:val="22"/>
    </w:rPr>
  </w:style>
  <w:style w:styleId="Style_160" w:type="paragraph">
    <w:name w:val="Гиперссылка14"/>
    <w:link w:val="Style_160_ch"/>
    <w:rPr>
      <w:color w:val="0000FF"/>
      <w:u w:val="single"/>
    </w:rPr>
  </w:style>
  <w:style w:styleId="Style_160_ch" w:type="character">
    <w:name w:val="Гиперссылка14"/>
    <w:link w:val="Style_160"/>
    <w:rPr>
      <w:color w:val="0000FF"/>
      <w:u w:val="single"/>
    </w:rPr>
  </w:style>
  <w:style w:styleId="Style_161" w:type="paragraph">
    <w:name w:val="Основной текст2"/>
    <w:basedOn w:val="Style_6"/>
    <w:link w:val="Style_161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161_ch" w:type="character">
    <w:name w:val="Основной текст2"/>
    <w:basedOn w:val="Style_6_ch"/>
    <w:link w:val="Style_161"/>
    <w:rPr>
      <w:rFonts w:ascii="Calibri" w:hAnsi="Calibri"/>
      <w:sz w:val="27"/>
    </w:rPr>
  </w:style>
  <w:style w:styleId="Style_162" w:type="paragraph">
    <w:name w:val="Знак Знак10 Знак Знак Знак Знак Знак Знак Знак Знак2"/>
    <w:basedOn w:val="Style_6"/>
    <w:link w:val="Style_162_ch"/>
    <w:pPr>
      <w:spacing w:after="160" w:line="240" w:lineRule="exact"/>
      <w:ind/>
    </w:pPr>
    <w:rPr>
      <w:rFonts w:ascii="Verdana" w:hAnsi="Verdana"/>
      <w:sz w:val="20"/>
    </w:rPr>
  </w:style>
  <w:style w:styleId="Style_162_ch" w:type="character">
    <w:name w:val="Знак Знак10 Знак Знак Знак Знак Знак Знак Знак Знак2"/>
    <w:basedOn w:val="Style_6_ch"/>
    <w:link w:val="Style_162"/>
    <w:rPr>
      <w:rFonts w:ascii="Verdana" w:hAnsi="Verdana"/>
      <w:sz w:val="20"/>
    </w:rPr>
  </w:style>
  <w:style w:styleId="Style_163" w:type="paragraph">
    <w:name w:val="WW8Num32z3"/>
    <w:link w:val="Style_163_ch"/>
    <w:rPr>
      <w:rFonts w:ascii="Symbol" w:hAnsi="Symbol"/>
    </w:rPr>
  </w:style>
  <w:style w:styleId="Style_163_ch" w:type="character">
    <w:name w:val="WW8Num32z3"/>
    <w:link w:val="Style_163"/>
    <w:rPr>
      <w:rFonts w:ascii="Symbol" w:hAnsi="Symbol"/>
    </w:rPr>
  </w:style>
  <w:style w:styleId="Style_164" w:type="paragraph">
    <w:name w:val="Обычный16"/>
    <w:link w:val="Style_164_ch"/>
    <w:rPr>
      <w:sz w:val="24"/>
    </w:rPr>
  </w:style>
  <w:style w:styleId="Style_164_ch" w:type="character">
    <w:name w:val="Обычный16"/>
    <w:link w:val="Style_164"/>
    <w:rPr>
      <w:sz w:val="24"/>
    </w:rPr>
  </w:style>
  <w:style w:styleId="Style_165" w:type="paragraph">
    <w:name w:val="WW8Num5z0"/>
    <w:link w:val="Style_165_ch"/>
  </w:style>
  <w:style w:styleId="Style_165_ch" w:type="character">
    <w:name w:val="WW8Num5z0"/>
    <w:link w:val="Style_165"/>
  </w:style>
  <w:style w:styleId="Style_166" w:type="paragraph">
    <w:name w:val="WW8Num1z8"/>
    <w:link w:val="Style_166_ch"/>
  </w:style>
  <w:style w:styleId="Style_166_ch" w:type="character">
    <w:name w:val="WW8Num1z8"/>
    <w:link w:val="Style_166"/>
  </w:style>
  <w:style w:styleId="Style_167" w:type="paragraph">
    <w:name w:val="Line Number1"/>
    <w:basedOn w:val="Style_128"/>
    <w:link w:val="Style_167_ch"/>
  </w:style>
  <w:style w:styleId="Style_167_ch" w:type="character">
    <w:name w:val="Line Number1"/>
    <w:basedOn w:val="Style_128_ch"/>
    <w:link w:val="Style_167"/>
  </w:style>
  <w:style w:styleId="Style_168" w:type="paragraph">
    <w:name w:val="Hyperlink"/>
    <w:link w:val="Style_168_ch"/>
    <w:rPr>
      <w:color w:val="0000FF"/>
      <w:u w:val="single"/>
    </w:rPr>
  </w:style>
  <w:style w:styleId="Style_168_ch" w:type="character">
    <w:name w:val="Hyperlink"/>
    <w:link w:val="Style_168"/>
    <w:rPr>
      <w:color w:val="0000FF"/>
      <w:u w:val="single"/>
    </w:rPr>
  </w:style>
  <w:style w:styleId="Style_169" w:type="paragraph">
    <w:name w:val="Footnote"/>
    <w:basedOn w:val="Style_6"/>
    <w:link w:val="Style_169_ch"/>
    <w:rPr>
      <w:sz w:val="20"/>
    </w:rPr>
  </w:style>
  <w:style w:styleId="Style_169_ch" w:type="character">
    <w:name w:val="Footnote"/>
    <w:basedOn w:val="Style_6_ch"/>
    <w:link w:val="Style_169"/>
    <w:rPr>
      <w:sz w:val="20"/>
    </w:rPr>
  </w:style>
  <w:style w:styleId="Style_170" w:type="paragraph">
    <w:name w:val="heading 8"/>
    <w:basedOn w:val="Style_6"/>
    <w:next w:val="Style_6"/>
    <w:link w:val="Style_170_ch"/>
    <w:uiPriority w:val="9"/>
    <w:qFormat/>
    <w:pPr>
      <w:numPr>
        <w:ilvl w:val="7"/>
        <w:numId w:val="6"/>
      </w:numPr>
      <w:spacing w:after="60" w:before="240"/>
      <w:ind/>
      <w:outlineLvl w:val="7"/>
    </w:pPr>
    <w:rPr>
      <w:i w:val="1"/>
    </w:rPr>
  </w:style>
  <w:style w:styleId="Style_170_ch" w:type="character">
    <w:name w:val="heading 8"/>
    <w:basedOn w:val="Style_6_ch"/>
    <w:link w:val="Style_170"/>
    <w:rPr>
      <w:i w:val="1"/>
    </w:rPr>
  </w:style>
  <w:style w:styleId="Style_171" w:type="paragraph">
    <w:name w:val="WW8Num25z0"/>
    <w:link w:val="Style_171_ch"/>
  </w:style>
  <w:style w:styleId="Style_171_ch" w:type="character">
    <w:name w:val="WW8Num25z0"/>
    <w:link w:val="Style_171"/>
  </w:style>
  <w:style w:styleId="Style_172" w:type="paragraph">
    <w:name w:val="WW8Num3z0"/>
    <w:link w:val="Style_172_ch"/>
    <w:rPr>
      <w:rFonts w:ascii="Symbol" w:hAnsi="Symbol"/>
    </w:rPr>
  </w:style>
  <w:style w:styleId="Style_172_ch" w:type="character">
    <w:name w:val="WW8Num3z0"/>
    <w:link w:val="Style_172"/>
    <w:rPr>
      <w:rFonts w:ascii="Symbol" w:hAnsi="Symbol"/>
    </w:rPr>
  </w:style>
  <w:style w:styleId="Style_173" w:type="paragraph">
    <w:name w:val="WW8Num16z0"/>
    <w:link w:val="Style_173_ch"/>
  </w:style>
  <w:style w:styleId="Style_173_ch" w:type="character">
    <w:name w:val="WW8Num16z0"/>
    <w:link w:val="Style_173"/>
  </w:style>
  <w:style w:styleId="Style_174" w:type="paragraph">
    <w:name w:val="annotation text"/>
    <w:basedOn w:val="Style_6"/>
    <w:link w:val="Style_174_ch"/>
    <w:rPr>
      <w:sz w:val="20"/>
    </w:rPr>
  </w:style>
  <w:style w:styleId="Style_174_ch" w:type="character">
    <w:name w:val="annotation text"/>
    <w:basedOn w:val="Style_6_ch"/>
    <w:link w:val="Style_174"/>
    <w:rPr>
      <w:sz w:val="20"/>
    </w:rPr>
  </w:style>
  <w:style w:styleId="Style_175" w:type="paragraph">
    <w:name w:val="WW8Num38z0"/>
    <w:link w:val="Style_175_ch"/>
  </w:style>
  <w:style w:styleId="Style_175_ch" w:type="character">
    <w:name w:val="WW8Num38z0"/>
    <w:link w:val="Style_175"/>
  </w:style>
  <w:style w:styleId="Style_176" w:type="paragraph">
    <w:name w:val="Заголовок"/>
    <w:basedOn w:val="Style_6"/>
    <w:next w:val="Style_48"/>
    <w:link w:val="Style_176_ch"/>
    <w:pPr>
      <w:keepNext w:val="1"/>
      <w:spacing w:after="120" w:before="240"/>
      <w:ind/>
    </w:pPr>
    <w:rPr>
      <w:rFonts w:ascii="Arial" w:hAnsi="Arial"/>
      <w:sz w:val="28"/>
    </w:rPr>
  </w:style>
  <w:style w:styleId="Style_176_ch" w:type="character">
    <w:name w:val="Заголовок"/>
    <w:basedOn w:val="Style_6_ch"/>
    <w:link w:val="Style_176"/>
    <w:rPr>
      <w:rFonts w:ascii="Arial" w:hAnsi="Arial"/>
      <w:sz w:val="28"/>
    </w:rPr>
  </w:style>
  <w:style w:styleId="Style_177" w:type="paragraph">
    <w:name w:val="toc 1"/>
    <w:basedOn w:val="Style_6"/>
    <w:next w:val="Style_6"/>
    <w:link w:val="Style_177_ch"/>
    <w:uiPriority w:val="39"/>
    <w:rPr>
      <w:rFonts w:ascii="XO Thames" w:hAnsi="XO Thames"/>
      <w:b w:val="1"/>
      <w:sz w:val="28"/>
    </w:rPr>
  </w:style>
  <w:style w:styleId="Style_177_ch" w:type="character">
    <w:name w:val="toc 1"/>
    <w:basedOn w:val="Style_6_ch"/>
    <w:link w:val="Style_177"/>
    <w:rPr>
      <w:rFonts w:ascii="XO Thames" w:hAnsi="XO Thames"/>
      <w:b w:val="1"/>
      <w:sz w:val="28"/>
    </w:rPr>
  </w:style>
  <w:style w:styleId="Style_178" w:type="paragraph">
    <w:name w:val="Обычный1"/>
    <w:link w:val="Style_178_ch"/>
    <w:rPr>
      <w:sz w:val="24"/>
    </w:rPr>
  </w:style>
  <w:style w:styleId="Style_178_ch" w:type="character">
    <w:name w:val="Обычный1"/>
    <w:link w:val="Style_178"/>
    <w:rPr>
      <w:sz w:val="24"/>
    </w:rPr>
  </w:style>
  <w:style w:styleId="Style_179" w:type="paragraph">
    <w:name w:val="Основной текст_"/>
    <w:link w:val="Style_179_ch"/>
    <w:rPr>
      <w:spacing w:val="-1"/>
      <w:sz w:val="26"/>
    </w:rPr>
  </w:style>
  <w:style w:styleId="Style_179_ch" w:type="character">
    <w:name w:val="Основной текст_"/>
    <w:link w:val="Style_179"/>
    <w:rPr>
      <w:spacing w:val="-1"/>
      <w:sz w:val="26"/>
    </w:rPr>
  </w:style>
  <w:style w:styleId="Style_180" w:type="paragraph">
    <w:name w:val="Header and Footer"/>
    <w:link w:val="Style_180_ch"/>
    <w:pPr>
      <w:ind/>
      <w:jc w:val="both"/>
    </w:pPr>
    <w:rPr>
      <w:rFonts w:ascii="XO Thames" w:hAnsi="XO Thames"/>
    </w:rPr>
  </w:style>
  <w:style w:styleId="Style_180_ch" w:type="character">
    <w:name w:val="Header and Footer"/>
    <w:link w:val="Style_180"/>
    <w:rPr>
      <w:rFonts w:ascii="XO Thames" w:hAnsi="XO Thames"/>
    </w:rPr>
  </w:style>
  <w:style w:styleId="Style_181" w:type="paragraph">
    <w:name w:val="ConsPlusNonformat"/>
    <w:link w:val="Style_181_ch"/>
    <w:pPr>
      <w:widowControl w:val="0"/>
      <w:ind/>
    </w:pPr>
    <w:rPr>
      <w:rFonts w:ascii="Courier New" w:hAnsi="Courier New"/>
    </w:rPr>
  </w:style>
  <w:style w:styleId="Style_181_ch" w:type="character">
    <w:name w:val="ConsPlusNonformat"/>
    <w:link w:val="Style_181"/>
    <w:rPr>
      <w:rFonts w:ascii="Courier New" w:hAnsi="Courier New"/>
    </w:rPr>
  </w:style>
  <w:style w:styleId="Style_182" w:type="paragraph">
    <w:name w:val="Normal (Web)"/>
    <w:basedOn w:val="Style_6"/>
    <w:link w:val="Style_182_ch"/>
    <w:pPr>
      <w:spacing w:after="280" w:before="280"/>
      <w:ind/>
    </w:pPr>
  </w:style>
  <w:style w:styleId="Style_182_ch" w:type="character">
    <w:name w:val="Normal (Web)"/>
    <w:basedOn w:val="Style_6_ch"/>
    <w:link w:val="Style_182"/>
  </w:style>
  <w:style w:styleId="Style_183" w:type="paragraph">
    <w:name w:val="normaltextrun"/>
    <w:link w:val="Style_183_ch"/>
  </w:style>
  <w:style w:styleId="Style_183_ch" w:type="character">
    <w:name w:val="normaltextrun"/>
    <w:link w:val="Style_183"/>
  </w:style>
  <w:style w:styleId="Style_184" w:type="paragraph">
    <w:name w:val="Гиперссылка3"/>
    <w:link w:val="Style_184_ch"/>
    <w:rPr>
      <w:color w:val="0000FF"/>
      <w:u w:val="single"/>
    </w:rPr>
  </w:style>
  <w:style w:styleId="Style_184_ch" w:type="character">
    <w:name w:val="Гиперссылка3"/>
    <w:link w:val="Style_184"/>
    <w:rPr>
      <w:color w:val="0000FF"/>
      <w:u w:val="single"/>
    </w:rPr>
  </w:style>
  <w:style w:styleId="Style_185" w:type="paragraph">
    <w:name w:val="WW8Num1z3"/>
    <w:link w:val="Style_185_ch"/>
  </w:style>
  <w:style w:styleId="Style_185_ch" w:type="character">
    <w:name w:val="WW8Num1z3"/>
    <w:link w:val="Style_185"/>
  </w:style>
  <w:style w:styleId="Style_186" w:type="paragraph">
    <w:name w:val="Основной шрифт абзаца5"/>
    <w:link w:val="Style_186_ch"/>
  </w:style>
  <w:style w:styleId="Style_186_ch" w:type="character">
    <w:name w:val="Основной шрифт абзаца5"/>
    <w:link w:val="Style_186"/>
  </w:style>
  <w:style w:styleId="Style_187" w:type="paragraph">
    <w:name w:val="WW8Num2z0"/>
    <w:link w:val="Style_187_ch"/>
    <w:rPr>
      <w:rFonts w:ascii="Symbol" w:hAnsi="Symbol"/>
    </w:rPr>
  </w:style>
  <w:style w:styleId="Style_187_ch" w:type="character">
    <w:name w:val="WW8Num2z0"/>
    <w:link w:val="Style_187"/>
    <w:rPr>
      <w:rFonts w:ascii="Symbol" w:hAnsi="Symbol"/>
    </w:rPr>
  </w:style>
  <w:style w:styleId="Style_188" w:type="paragraph">
    <w:name w:val="Основной текст 3 Знак1"/>
    <w:link w:val="Style_188_ch"/>
    <w:rPr>
      <w:sz w:val="16"/>
    </w:rPr>
  </w:style>
  <w:style w:styleId="Style_188_ch" w:type="character">
    <w:name w:val="Основной текст 3 Знак1"/>
    <w:link w:val="Style_188"/>
    <w:rPr>
      <w:sz w:val="16"/>
    </w:rPr>
  </w:style>
  <w:style w:styleId="Style_189" w:type="paragraph">
    <w:name w:val="Гиперссылка4"/>
    <w:link w:val="Style_189_ch"/>
    <w:rPr>
      <w:color w:val="0000FF"/>
      <w:u w:val="single"/>
    </w:rPr>
  </w:style>
  <w:style w:styleId="Style_189_ch" w:type="character">
    <w:name w:val="Гиперссылка4"/>
    <w:link w:val="Style_189"/>
    <w:rPr>
      <w:color w:val="0000FF"/>
      <w:u w:val="single"/>
    </w:rPr>
  </w:style>
  <w:style w:styleId="Style_190" w:type="paragraph">
    <w:name w:val="Основной шрифт абзаца4"/>
    <w:link w:val="Style_190_ch"/>
  </w:style>
  <w:style w:styleId="Style_190_ch" w:type="character">
    <w:name w:val="Основной шрифт абзаца4"/>
    <w:link w:val="Style_190"/>
  </w:style>
  <w:style w:styleId="Style_191" w:type="paragraph">
    <w:name w:val="WW8Num23z1"/>
    <w:link w:val="Style_191_ch"/>
    <w:rPr>
      <w:b w:val="1"/>
      <w:i w:val="1"/>
    </w:rPr>
  </w:style>
  <w:style w:styleId="Style_191_ch" w:type="character">
    <w:name w:val="WW8Num23z1"/>
    <w:link w:val="Style_191"/>
    <w:rPr>
      <w:b w:val="1"/>
      <w:i w:val="1"/>
    </w:rPr>
  </w:style>
  <w:style w:styleId="Style_192" w:type="paragraph">
    <w:name w:val="Номер строки1"/>
    <w:link w:val="Style_192_ch"/>
  </w:style>
  <w:style w:styleId="Style_192_ch" w:type="character">
    <w:name w:val="Номер строки1"/>
    <w:link w:val="Style_192"/>
  </w:style>
  <w:style w:styleId="Style_193" w:type="paragraph">
    <w:name w:val="Основной текст1 Знак1"/>
    <w:link w:val="Style_193_ch"/>
    <w:rPr>
      <w:b w:val="1"/>
      <w:sz w:val="24"/>
    </w:rPr>
  </w:style>
  <w:style w:styleId="Style_193_ch" w:type="character">
    <w:name w:val="Основной текст1 Знак1"/>
    <w:link w:val="Style_193"/>
    <w:rPr>
      <w:b w:val="1"/>
      <w:sz w:val="24"/>
    </w:rPr>
  </w:style>
  <w:style w:styleId="Style_194" w:type="paragraph">
    <w:name w:val="Красная строка 21"/>
    <w:basedOn w:val="Style_130"/>
    <w:link w:val="Style_194_ch"/>
    <w:pPr>
      <w:ind w:firstLine="210" w:left="0"/>
    </w:pPr>
  </w:style>
  <w:style w:styleId="Style_194_ch" w:type="character">
    <w:name w:val="Красная строка 21"/>
    <w:basedOn w:val="Style_130_ch"/>
    <w:link w:val="Style_194"/>
  </w:style>
  <w:style w:styleId="Style_195" w:type="paragraph">
    <w:name w:val="Гипертекстовая ссылка"/>
    <w:link w:val="Style_195_ch"/>
    <w:rPr>
      <w:b w:val="1"/>
      <w:color w:val="106BBE"/>
    </w:rPr>
  </w:style>
  <w:style w:styleId="Style_195_ch" w:type="character">
    <w:name w:val="Гипертекстовая ссылка"/>
    <w:link w:val="Style_195"/>
    <w:rPr>
      <w:b w:val="1"/>
      <w:color w:val="106BBE"/>
    </w:rPr>
  </w:style>
  <w:style w:styleId="Style_149" w:type="paragraph">
    <w:name w:val="Основной шрифт абзаца6"/>
    <w:link w:val="Style_149_ch"/>
  </w:style>
  <w:style w:styleId="Style_149_ch" w:type="character">
    <w:name w:val="Основной шрифт абзаца6"/>
    <w:link w:val="Style_149"/>
  </w:style>
  <w:style w:styleId="Style_196" w:type="paragraph">
    <w:name w:val="Гиперссылка2"/>
    <w:link w:val="Style_196_ch"/>
    <w:rPr>
      <w:color w:val="0000FF"/>
      <w:u w:val="single"/>
    </w:rPr>
  </w:style>
  <w:style w:styleId="Style_196_ch" w:type="character">
    <w:name w:val="Гиперссылка2"/>
    <w:link w:val="Style_196"/>
    <w:rPr>
      <w:color w:val="0000FF"/>
      <w:u w:val="single"/>
    </w:rPr>
  </w:style>
  <w:style w:styleId="Style_197" w:type="paragraph">
    <w:name w:val="Courier14"/>
    <w:basedOn w:val="Style_6"/>
    <w:link w:val="Style_197_ch"/>
    <w:pPr>
      <w:ind w:firstLine="851" w:left="0"/>
      <w:jc w:val="both"/>
    </w:pPr>
    <w:rPr>
      <w:rFonts w:ascii="Courier New" w:hAnsi="Courier New"/>
      <w:sz w:val="28"/>
    </w:rPr>
  </w:style>
  <w:style w:styleId="Style_197_ch" w:type="character">
    <w:name w:val="Courier14"/>
    <w:basedOn w:val="Style_6_ch"/>
    <w:link w:val="Style_197"/>
    <w:rPr>
      <w:rFonts w:ascii="Courier New" w:hAnsi="Courier New"/>
      <w:sz w:val="28"/>
    </w:rPr>
  </w:style>
  <w:style w:styleId="Style_198" w:type="paragraph">
    <w:name w:val="WW8Num32z0"/>
    <w:link w:val="Style_198_ch"/>
  </w:style>
  <w:style w:styleId="Style_198_ch" w:type="character">
    <w:name w:val="WW8Num32z0"/>
    <w:link w:val="Style_198"/>
  </w:style>
  <w:style w:styleId="Style_199" w:type="paragraph">
    <w:name w:val="Основной шрифт абзаца14"/>
    <w:link w:val="Style_199_ch"/>
  </w:style>
  <w:style w:styleId="Style_199_ch" w:type="character">
    <w:name w:val="Основной шрифт абзаца14"/>
    <w:link w:val="Style_199"/>
  </w:style>
  <w:style w:styleId="Style_200" w:type="paragraph">
    <w:name w:val="toc 9"/>
    <w:basedOn w:val="Style_6"/>
    <w:next w:val="Style_6"/>
    <w:link w:val="Style_200_ch"/>
    <w:uiPriority w:val="39"/>
    <w:pPr>
      <w:ind w:firstLine="0" w:left="1600"/>
    </w:pPr>
    <w:rPr>
      <w:rFonts w:ascii="XO Thames" w:hAnsi="XO Thames"/>
      <w:sz w:val="28"/>
    </w:rPr>
  </w:style>
  <w:style w:styleId="Style_200_ch" w:type="character">
    <w:name w:val="toc 9"/>
    <w:basedOn w:val="Style_6_ch"/>
    <w:link w:val="Style_200"/>
    <w:rPr>
      <w:rFonts w:ascii="XO Thames" w:hAnsi="XO Thames"/>
      <w:sz w:val="28"/>
    </w:rPr>
  </w:style>
  <w:style w:styleId="Style_201" w:type="paragraph">
    <w:name w:val="annotation subject"/>
    <w:basedOn w:val="Style_202"/>
    <w:next w:val="Style_202"/>
    <w:link w:val="Style_201_ch"/>
    <w:rPr>
      <w:b w:val="1"/>
    </w:rPr>
  </w:style>
  <w:style w:styleId="Style_201_ch" w:type="character">
    <w:name w:val="annotation subject"/>
    <w:basedOn w:val="Style_202_ch"/>
    <w:link w:val="Style_201"/>
    <w:rPr>
      <w:b w:val="1"/>
    </w:rPr>
  </w:style>
  <w:style w:styleId="Style_203" w:type="paragraph">
    <w:name w:val="Выделение1"/>
    <w:link w:val="Style_203_ch"/>
    <w:rPr>
      <w:i w:val="1"/>
    </w:rPr>
  </w:style>
  <w:style w:styleId="Style_203_ch" w:type="character">
    <w:name w:val="Выделение1"/>
    <w:link w:val="Style_203"/>
    <w:rPr>
      <w:i w:val="1"/>
    </w:rPr>
  </w:style>
  <w:style w:styleId="Style_204" w:type="paragraph">
    <w:name w:val="Обычный18"/>
    <w:link w:val="Style_204_ch"/>
    <w:rPr>
      <w:sz w:val="24"/>
    </w:rPr>
  </w:style>
  <w:style w:styleId="Style_204_ch" w:type="character">
    <w:name w:val="Обычный18"/>
    <w:link w:val="Style_204"/>
    <w:rPr>
      <w:sz w:val="24"/>
    </w:rPr>
  </w:style>
  <w:style w:styleId="Style_205" w:type="paragraph">
    <w:name w:val="Знак Знак132"/>
    <w:link w:val="Style_205_ch"/>
    <w:rPr>
      <w:b w:val="1"/>
      <w:sz w:val="28"/>
    </w:rPr>
  </w:style>
  <w:style w:styleId="Style_205_ch" w:type="character">
    <w:name w:val="Знак Знак132"/>
    <w:link w:val="Style_205"/>
    <w:rPr>
      <w:b w:val="1"/>
      <w:sz w:val="28"/>
    </w:rPr>
  </w:style>
  <w:style w:styleId="Style_206" w:type="paragraph">
    <w:name w:val="paragraph"/>
    <w:basedOn w:val="Style_6"/>
    <w:link w:val="Style_206_ch"/>
    <w:pPr>
      <w:spacing w:after="280" w:before="280"/>
      <w:ind/>
    </w:pPr>
  </w:style>
  <w:style w:styleId="Style_206_ch" w:type="character">
    <w:name w:val="paragraph"/>
    <w:basedOn w:val="Style_6_ch"/>
    <w:link w:val="Style_206"/>
  </w:style>
  <w:style w:styleId="Style_207" w:type="paragraph">
    <w:name w:val="Hyperlink2"/>
    <w:link w:val="Style_207_ch"/>
    <w:rPr>
      <w:color w:val="0000FF"/>
      <w:u w:val="single"/>
    </w:rPr>
  </w:style>
  <w:style w:styleId="Style_207_ch" w:type="character">
    <w:name w:val="Hyperlink2"/>
    <w:link w:val="Style_207"/>
    <w:rPr>
      <w:color w:val="0000FF"/>
      <w:u w:val="single"/>
    </w:rPr>
  </w:style>
  <w:style w:styleId="Style_208" w:type="paragraph">
    <w:name w:val="WW8Num9z0"/>
    <w:link w:val="Style_208_ch"/>
  </w:style>
  <w:style w:styleId="Style_208_ch" w:type="character">
    <w:name w:val="WW8Num9z0"/>
    <w:link w:val="Style_208"/>
  </w:style>
  <w:style w:styleId="Style_209" w:type="paragraph">
    <w:name w:val="Основной шрифт абзаца5"/>
    <w:link w:val="Style_209_ch"/>
  </w:style>
  <w:style w:styleId="Style_209_ch" w:type="character">
    <w:name w:val="Основной шрифт абзаца5"/>
    <w:link w:val="Style_209"/>
  </w:style>
  <w:style w:styleId="Style_210" w:type="paragraph">
    <w:name w:val="WW8Num18z1"/>
    <w:link w:val="Style_210_ch"/>
  </w:style>
  <w:style w:styleId="Style_210_ch" w:type="character">
    <w:name w:val="WW8Num18z1"/>
    <w:link w:val="Style_210"/>
  </w:style>
  <w:style w:styleId="Style_211" w:type="paragraph">
    <w:name w:val="Знак Знак Знак1 Знак Знак Знак Знак"/>
    <w:basedOn w:val="Style_6"/>
    <w:link w:val="Style_211_ch"/>
    <w:pPr>
      <w:spacing w:after="280" w:before="280"/>
      <w:ind/>
      <w:jc w:val="both"/>
    </w:pPr>
    <w:rPr>
      <w:rFonts w:ascii="Tahoma" w:hAnsi="Tahoma"/>
      <w:sz w:val="20"/>
    </w:rPr>
  </w:style>
  <w:style w:styleId="Style_211_ch" w:type="character">
    <w:name w:val="Знак Знак Знак1 Знак Знак Знак Знак"/>
    <w:basedOn w:val="Style_6_ch"/>
    <w:link w:val="Style_211"/>
    <w:rPr>
      <w:rFonts w:ascii="Tahoma" w:hAnsi="Tahoma"/>
      <w:sz w:val="20"/>
    </w:rPr>
  </w:style>
  <w:style w:styleId="Style_212" w:type="paragraph">
    <w:name w:val="WW8Num11z1"/>
    <w:link w:val="Style_212_ch"/>
  </w:style>
  <w:style w:styleId="Style_212_ch" w:type="character">
    <w:name w:val="WW8Num11z1"/>
    <w:link w:val="Style_212"/>
  </w:style>
  <w:style w:styleId="Style_213" w:type="paragraph">
    <w:name w:val="WW8Num28z3"/>
    <w:link w:val="Style_213_ch"/>
    <w:rPr>
      <w:rFonts w:ascii="Symbol" w:hAnsi="Symbol"/>
    </w:rPr>
  </w:style>
  <w:style w:styleId="Style_213_ch" w:type="character">
    <w:name w:val="WW8Num28z3"/>
    <w:link w:val="Style_213"/>
    <w:rPr>
      <w:rFonts w:ascii="Symbol" w:hAnsi="Symbol"/>
    </w:rPr>
  </w:style>
  <w:style w:styleId="Style_214" w:type="paragraph">
    <w:name w:val="Page Number1"/>
    <w:basedOn w:val="Style_26"/>
    <w:link w:val="Style_214_ch"/>
  </w:style>
  <w:style w:styleId="Style_214_ch" w:type="character">
    <w:name w:val="Page Number1"/>
    <w:basedOn w:val="Style_26_ch"/>
    <w:link w:val="Style_214"/>
  </w:style>
  <w:style w:styleId="Style_215" w:type="paragraph">
    <w:name w:val="toc 8"/>
    <w:basedOn w:val="Style_6"/>
    <w:next w:val="Style_6"/>
    <w:link w:val="Style_215_ch"/>
    <w:uiPriority w:val="39"/>
    <w:pPr>
      <w:ind w:firstLine="0" w:left="1400"/>
    </w:pPr>
    <w:rPr>
      <w:rFonts w:ascii="XO Thames" w:hAnsi="XO Thames"/>
      <w:sz w:val="28"/>
    </w:rPr>
  </w:style>
  <w:style w:styleId="Style_215_ch" w:type="character">
    <w:name w:val="toc 8"/>
    <w:basedOn w:val="Style_6_ch"/>
    <w:link w:val="Style_215"/>
    <w:rPr>
      <w:rFonts w:ascii="XO Thames" w:hAnsi="XO Thames"/>
      <w:sz w:val="28"/>
    </w:rPr>
  </w:style>
  <w:style w:styleId="Style_216" w:type="paragraph">
    <w:name w:val="Знак12"/>
    <w:basedOn w:val="Style_6"/>
    <w:link w:val="Style_216_ch"/>
    <w:pPr>
      <w:spacing w:after="160" w:line="240" w:lineRule="exact"/>
      <w:ind/>
    </w:pPr>
    <w:rPr>
      <w:rFonts w:ascii="Verdana" w:hAnsi="Verdana"/>
      <w:sz w:val="20"/>
    </w:rPr>
  </w:style>
  <w:style w:styleId="Style_216_ch" w:type="character">
    <w:name w:val="Знак12"/>
    <w:basedOn w:val="Style_6_ch"/>
    <w:link w:val="Style_216"/>
    <w:rPr>
      <w:rFonts w:ascii="Verdana" w:hAnsi="Verdana"/>
      <w:sz w:val="20"/>
    </w:rPr>
  </w:style>
  <w:style w:styleId="Style_217" w:type="paragraph">
    <w:name w:val="Номер страницы1"/>
    <w:basedOn w:val="Style_199"/>
    <w:link w:val="Style_217_ch"/>
  </w:style>
  <w:style w:styleId="Style_217_ch" w:type="character">
    <w:name w:val="Номер страницы1"/>
    <w:basedOn w:val="Style_199_ch"/>
    <w:link w:val="Style_217"/>
  </w:style>
  <w:style w:styleId="Style_159" w:type="paragraph">
    <w:name w:val="Normal12"/>
    <w:link w:val="Style_159_ch"/>
    <w:rPr>
      <w:sz w:val="24"/>
    </w:rPr>
  </w:style>
  <w:style w:styleId="Style_159_ch" w:type="character">
    <w:name w:val="Normal12"/>
    <w:link w:val="Style_159"/>
    <w:rPr>
      <w:sz w:val="24"/>
    </w:rPr>
  </w:style>
  <w:style w:styleId="Style_218" w:type="paragraph">
    <w:name w:val="WW8Num15z1"/>
    <w:link w:val="Style_218_ch"/>
    <w:rPr>
      <w:rFonts w:ascii="Courier New" w:hAnsi="Courier New"/>
    </w:rPr>
  </w:style>
  <w:style w:styleId="Style_218_ch" w:type="character">
    <w:name w:val="WW8Num15z1"/>
    <w:link w:val="Style_218"/>
    <w:rPr>
      <w:rFonts w:ascii="Courier New" w:hAnsi="Courier New"/>
    </w:rPr>
  </w:style>
  <w:style w:styleId="Style_219" w:type="paragraph">
    <w:name w:val="WW-Absatz-Standardschriftart"/>
    <w:link w:val="Style_219_ch"/>
  </w:style>
  <w:style w:styleId="Style_219_ch" w:type="character">
    <w:name w:val="WW-Absatz-Standardschriftart"/>
    <w:link w:val="Style_219"/>
  </w:style>
  <w:style w:styleId="Style_220" w:type="paragraph">
    <w:name w:val="Основной текст с отступом Знак"/>
    <w:link w:val="Style_220_ch"/>
    <w:rPr>
      <w:sz w:val="24"/>
    </w:rPr>
  </w:style>
  <w:style w:styleId="Style_220_ch" w:type="character">
    <w:name w:val="Основной текст с отступом Знак"/>
    <w:link w:val="Style_220"/>
    <w:rPr>
      <w:sz w:val="24"/>
    </w:rPr>
  </w:style>
  <w:style w:styleId="Style_221" w:type="paragraph">
    <w:name w:val="caption"/>
    <w:basedOn w:val="Style_6"/>
    <w:next w:val="Style_6"/>
    <w:link w:val="Style_221_ch"/>
    <w:rPr>
      <w:b w:val="1"/>
      <w:sz w:val="20"/>
    </w:rPr>
  </w:style>
  <w:style w:styleId="Style_221_ch" w:type="character">
    <w:name w:val="caption"/>
    <w:basedOn w:val="Style_6_ch"/>
    <w:link w:val="Style_221"/>
    <w:rPr>
      <w:b w:val="1"/>
      <w:sz w:val="20"/>
    </w:rPr>
  </w:style>
  <w:style w:styleId="Style_222" w:type="paragraph">
    <w:name w:val="Знак Знак Знак1 Знак Знак Знак Знак2"/>
    <w:basedOn w:val="Style_6"/>
    <w:link w:val="Style_222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22_ch" w:type="character">
    <w:name w:val="Знак Знак Знак1 Знак Знак Знак Знак2"/>
    <w:basedOn w:val="Style_6_ch"/>
    <w:link w:val="Style_222"/>
    <w:rPr>
      <w:rFonts w:ascii="Tahoma" w:hAnsi="Tahoma"/>
      <w:sz w:val="20"/>
    </w:rPr>
  </w:style>
  <w:style w:styleId="Style_223" w:type="paragraph">
    <w:name w:val="Заголовок 7 Знак"/>
    <w:link w:val="Style_223_ch"/>
    <w:rPr>
      <w:rFonts w:ascii="Arial" w:hAnsi="Arial"/>
      <w:b w:val="1"/>
      <w:i w:val="1"/>
    </w:rPr>
  </w:style>
  <w:style w:styleId="Style_223_ch" w:type="character">
    <w:name w:val="Заголовок 7 Знак"/>
    <w:link w:val="Style_223"/>
    <w:rPr>
      <w:rFonts w:ascii="Arial" w:hAnsi="Arial"/>
      <w:b w:val="1"/>
      <w:i w:val="1"/>
    </w:rPr>
  </w:style>
  <w:style w:styleId="Style_224" w:type="paragraph">
    <w:name w:val="WW8Num20z2"/>
    <w:link w:val="Style_224_ch"/>
    <w:rPr>
      <w:b w:val="1"/>
    </w:rPr>
  </w:style>
  <w:style w:styleId="Style_224_ch" w:type="character">
    <w:name w:val="WW8Num20z2"/>
    <w:link w:val="Style_224"/>
    <w:rPr>
      <w:b w:val="1"/>
    </w:rPr>
  </w:style>
  <w:style w:styleId="Style_225" w:type="paragraph">
    <w:name w:val="Body Text 3"/>
    <w:basedOn w:val="Style_6"/>
    <w:link w:val="Style_225_ch"/>
    <w:pPr>
      <w:spacing w:after="120"/>
      <w:ind/>
    </w:pPr>
    <w:rPr>
      <w:sz w:val="16"/>
    </w:rPr>
  </w:style>
  <w:style w:styleId="Style_225_ch" w:type="character">
    <w:name w:val="Body Text 3"/>
    <w:basedOn w:val="Style_6_ch"/>
    <w:link w:val="Style_225"/>
    <w:rPr>
      <w:sz w:val="16"/>
    </w:rPr>
  </w:style>
  <w:style w:styleId="Style_226" w:type="paragraph">
    <w:name w:val="WW8Num1z6"/>
    <w:link w:val="Style_226_ch"/>
  </w:style>
  <w:style w:styleId="Style_226_ch" w:type="character">
    <w:name w:val="WW8Num1z6"/>
    <w:link w:val="Style_226"/>
  </w:style>
  <w:style w:styleId="Style_227" w:type="paragraph">
    <w:name w:val="Заголовок 6 Знак"/>
    <w:link w:val="Style_227_ch"/>
    <w:rPr>
      <w:rFonts w:ascii="Calibri" w:hAnsi="Calibri"/>
      <w:b w:val="1"/>
    </w:rPr>
  </w:style>
  <w:style w:styleId="Style_227_ch" w:type="character">
    <w:name w:val="Заголовок 6 Знак"/>
    <w:link w:val="Style_227"/>
    <w:rPr>
      <w:rFonts w:ascii="Calibri" w:hAnsi="Calibri"/>
      <w:b w:val="1"/>
    </w:rPr>
  </w:style>
  <w:style w:styleId="Style_228" w:type="paragraph">
    <w:name w:val="WW8Num8z0"/>
    <w:link w:val="Style_228_ch"/>
  </w:style>
  <w:style w:styleId="Style_228_ch" w:type="character">
    <w:name w:val="WW8Num8z0"/>
    <w:link w:val="Style_228"/>
  </w:style>
  <w:style w:styleId="Style_229" w:type="paragraph">
    <w:name w:val="Основной шрифт абзаца22"/>
    <w:link w:val="Style_229_ch"/>
  </w:style>
  <w:style w:styleId="Style_229_ch" w:type="character">
    <w:name w:val="Основной шрифт абзаца22"/>
    <w:link w:val="Style_229"/>
  </w:style>
  <w:style w:styleId="Style_230" w:type="paragraph">
    <w:name w:val="Основной текст + 9 pt"/>
    <w:link w:val="Style_230_ch"/>
    <w:rPr>
      <w:b w:val="1"/>
      <w:spacing w:val="-5"/>
      <w:sz w:val="18"/>
    </w:rPr>
  </w:style>
  <w:style w:styleId="Style_230_ch" w:type="character">
    <w:name w:val="Основной текст + 9 pt"/>
    <w:link w:val="Style_230"/>
    <w:rPr>
      <w:b w:val="1"/>
      <w:spacing w:val="-5"/>
      <w:sz w:val="18"/>
    </w:rPr>
  </w:style>
  <w:style w:styleId="Style_231" w:type="paragraph">
    <w:name w:val="No Spacing1"/>
    <w:link w:val="Style_231_ch"/>
    <w:rPr>
      <w:rFonts w:ascii="Calibri" w:hAnsi="Calibri"/>
    </w:rPr>
  </w:style>
  <w:style w:styleId="Style_231_ch" w:type="character">
    <w:name w:val="No Spacing1"/>
    <w:link w:val="Style_231"/>
    <w:rPr>
      <w:rFonts w:ascii="Calibri" w:hAnsi="Calibri"/>
    </w:rPr>
  </w:style>
  <w:style w:styleId="Style_232" w:type="paragraph">
    <w:name w:val="WW8Num1z4"/>
    <w:link w:val="Style_232_ch"/>
  </w:style>
  <w:style w:styleId="Style_232_ch" w:type="character">
    <w:name w:val="WW8Num1z4"/>
    <w:link w:val="Style_232"/>
  </w:style>
  <w:style w:styleId="Style_233" w:type="paragraph">
    <w:name w:val="WW8Num19z0"/>
    <w:link w:val="Style_233_ch"/>
  </w:style>
  <w:style w:styleId="Style_233_ch" w:type="character">
    <w:name w:val="WW8Num19z0"/>
    <w:link w:val="Style_233"/>
  </w:style>
  <w:style w:styleId="Style_234" w:type="paragraph">
    <w:name w:val="Обычный текст"/>
    <w:basedOn w:val="Style_6"/>
    <w:link w:val="Style_234_ch"/>
    <w:pPr>
      <w:ind w:firstLine="567" w:left="0"/>
      <w:jc w:val="both"/>
    </w:pPr>
    <w:rPr>
      <w:sz w:val="28"/>
    </w:rPr>
  </w:style>
  <w:style w:styleId="Style_234_ch" w:type="character">
    <w:name w:val="Обычный текст"/>
    <w:basedOn w:val="Style_6_ch"/>
    <w:link w:val="Style_234"/>
    <w:rPr>
      <w:sz w:val="28"/>
    </w:rPr>
  </w:style>
  <w:style w:styleId="Style_235" w:type="paragraph">
    <w:name w:val="Знак примечания2"/>
    <w:link w:val="Style_235_ch"/>
    <w:rPr>
      <w:sz w:val="16"/>
    </w:rPr>
  </w:style>
  <w:style w:styleId="Style_235_ch" w:type="character">
    <w:name w:val="Знак примечания2"/>
    <w:link w:val="Style_235"/>
    <w:rPr>
      <w:sz w:val="16"/>
    </w:rPr>
  </w:style>
  <w:style w:styleId="Style_236" w:type="paragraph">
    <w:name w:val="apple-converted-space"/>
    <w:link w:val="Style_236_ch"/>
  </w:style>
  <w:style w:styleId="Style_236_ch" w:type="character">
    <w:name w:val="apple-converted-space"/>
    <w:link w:val="Style_236"/>
  </w:style>
  <w:style w:styleId="Style_237" w:type="paragraph">
    <w:name w:val="Основной текст + Calibri"/>
    <w:link w:val="Style_237_ch"/>
    <w:rPr>
      <w:rFonts w:ascii="Calibri" w:hAnsi="Calibri"/>
      <w:spacing w:val="-7"/>
      <w:sz w:val="16"/>
    </w:rPr>
  </w:style>
  <w:style w:styleId="Style_237_ch" w:type="character">
    <w:name w:val="Основной текст + Calibri"/>
    <w:link w:val="Style_237"/>
    <w:rPr>
      <w:rFonts w:ascii="Calibri" w:hAnsi="Calibri"/>
      <w:spacing w:val="-7"/>
      <w:sz w:val="16"/>
    </w:rPr>
  </w:style>
  <w:style w:styleId="Style_238" w:type="paragraph">
    <w:name w:val="ConsPlusNormal Знак"/>
    <w:link w:val="Style_238_ch"/>
    <w:rPr>
      <w:rFonts w:ascii="Arial" w:hAnsi="Arial"/>
    </w:rPr>
  </w:style>
  <w:style w:styleId="Style_238_ch" w:type="character">
    <w:name w:val="ConsPlusNormal Знак"/>
    <w:link w:val="Style_238"/>
    <w:rPr>
      <w:rFonts w:ascii="Arial" w:hAnsi="Arial"/>
    </w:rPr>
  </w:style>
  <w:style w:styleId="Style_239" w:type="paragraph">
    <w:name w:val="Знак Знак"/>
    <w:basedOn w:val="Style_6"/>
    <w:link w:val="Style_23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9_ch" w:type="character">
    <w:name w:val="Знак Знак"/>
    <w:basedOn w:val="Style_6_ch"/>
    <w:link w:val="Style_239"/>
    <w:rPr>
      <w:rFonts w:ascii="Verdana" w:hAnsi="Verdana"/>
      <w:sz w:val="20"/>
    </w:rPr>
  </w:style>
  <w:style w:styleId="Style_240" w:type="paragraph">
    <w:name w:val="Absatz-Standardschriftart"/>
    <w:link w:val="Style_240_ch"/>
  </w:style>
  <w:style w:styleId="Style_240_ch" w:type="character">
    <w:name w:val="Absatz-Standardschriftart"/>
    <w:link w:val="Style_240"/>
  </w:style>
  <w:style w:styleId="Style_241" w:type="paragraph">
    <w:name w:val="Знак примечания1"/>
    <w:link w:val="Style_241_ch"/>
    <w:rPr>
      <w:sz w:val="16"/>
    </w:rPr>
  </w:style>
  <w:style w:styleId="Style_241_ch" w:type="character">
    <w:name w:val="Знак примечания1"/>
    <w:link w:val="Style_241"/>
    <w:rPr>
      <w:sz w:val="16"/>
    </w:rPr>
  </w:style>
  <w:style w:styleId="Style_242" w:type="paragraph">
    <w:name w:val="WW8Num7z0"/>
    <w:link w:val="Style_242_ch"/>
  </w:style>
  <w:style w:styleId="Style_242_ch" w:type="character">
    <w:name w:val="WW8Num7z0"/>
    <w:link w:val="Style_242"/>
  </w:style>
  <w:style w:styleId="Style_243" w:type="paragraph">
    <w:name w:val="toc 5"/>
    <w:basedOn w:val="Style_6"/>
    <w:next w:val="Style_6"/>
    <w:link w:val="Style_243_ch"/>
    <w:uiPriority w:val="39"/>
    <w:pPr>
      <w:ind w:firstLine="0" w:left="800"/>
    </w:pPr>
    <w:rPr>
      <w:rFonts w:ascii="XO Thames" w:hAnsi="XO Thames"/>
      <w:sz w:val="28"/>
    </w:rPr>
  </w:style>
  <w:style w:styleId="Style_243_ch" w:type="character">
    <w:name w:val="toc 5"/>
    <w:basedOn w:val="Style_6_ch"/>
    <w:link w:val="Style_243"/>
    <w:rPr>
      <w:rFonts w:ascii="XO Thames" w:hAnsi="XO Thames"/>
      <w:sz w:val="28"/>
    </w:rPr>
  </w:style>
  <w:style w:styleId="Style_244" w:type="paragraph">
    <w:name w:val="WW8Num22z2"/>
    <w:link w:val="Style_244_ch"/>
    <w:rPr>
      <w:rFonts w:ascii="Wingdings" w:hAnsi="Wingdings"/>
    </w:rPr>
  </w:style>
  <w:style w:styleId="Style_244_ch" w:type="character">
    <w:name w:val="WW8Num22z2"/>
    <w:link w:val="Style_244"/>
    <w:rPr>
      <w:rFonts w:ascii="Wingdings" w:hAnsi="Wingdings"/>
    </w:rPr>
  </w:style>
  <w:style w:styleId="Style_245" w:type="paragraph">
    <w:name w:val="Знак Знак3 Знак Знак Знак Знак2"/>
    <w:basedOn w:val="Style_6"/>
    <w:link w:val="Style_245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5_ch" w:type="character">
    <w:name w:val="Знак Знак3 Знак Знак Знак Знак2"/>
    <w:basedOn w:val="Style_6_ch"/>
    <w:link w:val="Style_245"/>
    <w:rPr>
      <w:rFonts w:ascii="Verdana" w:hAnsi="Verdana"/>
      <w:sz w:val="20"/>
    </w:rPr>
  </w:style>
  <w:style w:styleId="Style_246" w:type="paragraph">
    <w:name w:val="Текст примечания Знак1"/>
    <w:link w:val="Style_246_ch"/>
  </w:style>
  <w:style w:styleId="Style_246_ch" w:type="character">
    <w:name w:val="Текст примечания Знак1"/>
    <w:link w:val="Style_246"/>
  </w:style>
  <w:style w:styleId="Style_247" w:type="paragraph">
    <w:name w:val="WW8Num22z4"/>
    <w:link w:val="Style_247_ch"/>
    <w:rPr>
      <w:rFonts w:ascii="Courier New" w:hAnsi="Courier New"/>
    </w:rPr>
  </w:style>
  <w:style w:styleId="Style_247_ch" w:type="character">
    <w:name w:val="WW8Num22z4"/>
    <w:link w:val="Style_247"/>
    <w:rPr>
      <w:rFonts w:ascii="Courier New" w:hAnsi="Courier New"/>
    </w:rPr>
  </w:style>
  <w:style w:styleId="Style_248" w:type="paragraph">
    <w:name w:val="Красная строка 2 Знак1"/>
    <w:basedOn w:val="Style_130"/>
    <w:link w:val="Style_248_ch"/>
  </w:style>
  <w:style w:styleId="Style_248_ch" w:type="character">
    <w:name w:val="Красная строка 2 Знак1"/>
    <w:basedOn w:val="Style_130_ch"/>
    <w:link w:val="Style_248"/>
  </w:style>
  <w:style w:styleId="Style_249" w:type="paragraph">
    <w:name w:val="Основной шрифт абзаца13"/>
    <w:link w:val="Style_249_ch"/>
  </w:style>
  <w:style w:styleId="Style_249_ch" w:type="character">
    <w:name w:val="Основной шрифт абзаца13"/>
    <w:link w:val="Style_249"/>
  </w:style>
  <w:style w:styleId="Style_250" w:type="paragraph">
    <w:name w:val="WW8Num13z1"/>
    <w:link w:val="Style_250_ch"/>
    <w:rPr>
      <w:rFonts w:ascii="Courier New" w:hAnsi="Courier New"/>
    </w:rPr>
  </w:style>
  <w:style w:styleId="Style_250_ch" w:type="character">
    <w:name w:val="WW8Num13z1"/>
    <w:link w:val="Style_250"/>
    <w:rPr>
      <w:rFonts w:ascii="Courier New" w:hAnsi="Courier New"/>
    </w:rPr>
  </w:style>
  <w:style w:styleId="Style_251" w:type="paragraph">
    <w:name w:val="Footnote Reference1"/>
    <w:link w:val="Style_251_ch"/>
    <w:rPr>
      <w:vertAlign w:val="superscript"/>
    </w:rPr>
  </w:style>
  <w:style w:styleId="Style_251_ch" w:type="character">
    <w:name w:val="Footnote Reference1"/>
    <w:link w:val="Style_251"/>
    <w:rPr>
      <w:vertAlign w:val="superscript"/>
    </w:rPr>
  </w:style>
  <w:style w:styleId="Style_252" w:type="paragraph">
    <w:name w:val="Заголовок 4 Знак"/>
    <w:link w:val="Style_252_ch"/>
    <w:rPr>
      <w:b w:val="1"/>
      <w:sz w:val="28"/>
    </w:rPr>
  </w:style>
  <w:style w:styleId="Style_252_ch" w:type="character">
    <w:name w:val="Заголовок 4 Знак"/>
    <w:link w:val="Style_252"/>
    <w:rPr>
      <w:b w:val="1"/>
      <w:sz w:val="28"/>
    </w:rPr>
  </w:style>
  <w:style w:styleId="Style_253" w:type="paragraph">
    <w:name w:val="Заголовок 1 Знак2"/>
    <w:basedOn w:val="Style_136"/>
    <w:link w:val="Style_253_ch"/>
    <w:rPr>
      <w:rFonts w:ascii="Arial" w:hAnsi="Arial"/>
      <w:b w:val="1"/>
      <w:sz w:val="32"/>
    </w:rPr>
  </w:style>
  <w:style w:styleId="Style_253_ch" w:type="character">
    <w:name w:val="Заголовок 1 Знак2"/>
    <w:basedOn w:val="Style_136_ch"/>
    <w:link w:val="Style_253"/>
    <w:rPr>
      <w:rFonts w:ascii="Arial" w:hAnsi="Arial"/>
      <w:b w:val="1"/>
      <w:sz w:val="32"/>
    </w:rPr>
  </w:style>
  <w:style w:styleId="Style_254" w:type="paragraph">
    <w:name w:val="WW8Num24z0"/>
    <w:link w:val="Style_254_ch"/>
  </w:style>
  <w:style w:styleId="Style_254_ch" w:type="character">
    <w:name w:val="WW8Num24z0"/>
    <w:link w:val="Style_254"/>
  </w:style>
  <w:style w:styleId="Style_202" w:type="paragraph">
    <w:name w:val="Текст примечания1"/>
    <w:basedOn w:val="Style_6"/>
    <w:link w:val="Style_202_ch"/>
    <w:rPr>
      <w:sz w:val="20"/>
    </w:rPr>
  </w:style>
  <w:style w:styleId="Style_202_ch" w:type="character">
    <w:name w:val="Текст примечания1"/>
    <w:basedOn w:val="Style_6_ch"/>
    <w:link w:val="Style_202"/>
    <w:rPr>
      <w:sz w:val="20"/>
    </w:rPr>
  </w:style>
  <w:style w:styleId="Style_255" w:type="paragraph">
    <w:name w:val="Заголовок 8 Знак"/>
    <w:link w:val="Style_255_ch"/>
    <w:rPr>
      <w:i w:val="1"/>
      <w:sz w:val="24"/>
    </w:rPr>
  </w:style>
  <w:style w:styleId="Style_255_ch" w:type="character">
    <w:name w:val="Заголовок 8 Знак"/>
    <w:link w:val="Style_255"/>
    <w:rPr>
      <w:i w:val="1"/>
      <w:sz w:val="24"/>
    </w:rPr>
  </w:style>
  <w:style w:styleId="Style_256" w:type="paragraph">
    <w:name w:val="Основной текст + 8 pt"/>
    <w:link w:val="Style_256_ch"/>
    <w:rPr>
      <w:spacing w:val="1"/>
      <w:sz w:val="16"/>
    </w:rPr>
  </w:style>
  <w:style w:styleId="Style_256_ch" w:type="character">
    <w:name w:val="Основной текст + 8 pt"/>
    <w:link w:val="Style_256"/>
    <w:rPr>
      <w:spacing w:val="1"/>
      <w:sz w:val="16"/>
    </w:rPr>
  </w:style>
  <w:style w:styleId="Style_257" w:type="paragraph">
    <w:name w:val="WW8Num20z1"/>
    <w:link w:val="Style_257_ch"/>
  </w:style>
  <w:style w:styleId="Style_257_ch" w:type="character">
    <w:name w:val="WW8Num20z1"/>
    <w:link w:val="Style_257"/>
  </w:style>
  <w:style w:styleId="Style_258" w:type="paragraph">
    <w:name w:val="WW8Num22z3"/>
    <w:link w:val="Style_258_ch"/>
    <w:rPr>
      <w:rFonts w:ascii="Symbol" w:hAnsi="Symbol"/>
    </w:rPr>
  </w:style>
  <w:style w:styleId="Style_258_ch" w:type="character">
    <w:name w:val="WW8Num22z3"/>
    <w:link w:val="Style_258"/>
    <w:rPr>
      <w:rFonts w:ascii="Symbol" w:hAnsi="Symbol"/>
    </w:rPr>
  </w:style>
  <w:style w:styleId="Style_259" w:type="paragraph">
    <w:name w:val="Замещающий текст1"/>
    <w:link w:val="Style_259_ch"/>
    <w:rPr>
      <w:color w:val="808080"/>
    </w:rPr>
  </w:style>
  <w:style w:styleId="Style_259_ch" w:type="character">
    <w:name w:val="Замещающий текст1"/>
    <w:link w:val="Style_259"/>
    <w:rPr>
      <w:color w:val="808080"/>
    </w:rPr>
  </w:style>
  <w:style w:styleId="Style_260" w:type="paragraph">
    <w:name w:val="WW8Num13z2"/>
    <w:link w:val="Style_260_ch"/>
    <w:rPr>
      <w:rFonts w:ascii="Wingdings" w:hAnsi="Wingdings"/>
    </w:rPr>
  </w:style>
  <w:style w:styleId="Style_260_ch" w:type="character">
    <w:name w:val="WW8Num13z2"/>
    <w:link w:val="Style_260"/>
    <w:rPr>
      <w:rFonts w:ascii="Wingdings" w:hAnsi="Wingdings"/>
    </w:rPr>
  </w:style>
  <w:style w:styleId="Style_261" w:type="paragraph">
    <w:name w:val="WW8Num14z0"/>
    <w:link w:val="Style_261_ch"/>
  </w:style>
  <w:style w:styleId="Style_261_ch" w:type="character">
    <w:name w:val="WW8Num14z0"/>
    <w:link w:val="Style_261"/>
  </w:style>
  <w:style w:styleId="Style_262" w:type="paragraph">
    <w:name w:val="WW8Num5z2"/>
    <w:link w:val="Style_262_ch"/>
    <w:rPr>
      <w:rFonts w:ascii="Symbol" w:hAnsi="Symbol"/>
    </w:rPr>
  </w:style>
  <w:style w:styleId="Style_262_ch" w:type="character">
    <w:name w:val="WW8Num5z2"/>
    <w:link w:val="Style_262"/>
    <w:rPr>
      <w:rFonts w:ascii="Symbol" w:hAnsi="Symbol"/>
    </w:rPr>
  </w:style>
  <w:style w:styleId="Style_263" w:type="paragraph">
    <w:name w:val="Верхний колонтитул Знак"/>
    <w:link w:val="Style_263_ch"/>
    <w:rPr>
      <w:sz w:val="24"/>
    </w:rPr>
  </w:style>
  <w:style w:styleId="Style_263_ch" w:type="character">
    <w:name w:val="Верхний колонтитул Знак"/>
    <w:link w:val="Style_263"/>
    <w:rPr>
      <w:sz w:val="24"/>
    </w:rPr>
  </w:style>
  <w:style w:styleId="Style_264" w:type="paragraph">
    <w:name w:val="WW8Num13z0"/>
    <w:link w:val="Style_264_ch"/>
    <w:rPr>
      <w:rFonts w:ascii="Symbol" w:hAnsi="Symbol"/>
    </w:rPr>
  </w:style>
  <w:style w:styleId="Style_264_ch" w:type="character">
    <w:name w:val="WW8Num13z0"/>
    <w:link w:val="Style_264"/>
    <w:rPr>
      <w:rFonts w:ascii="Symbol" w:hAnsi="Symbol"/>
    </w:rPr>
  </w:style>
  <w:style w:styleId="Style_265" w:type="paragraph">
    <w:name w:val="WW8Num10z0"/>
    <w:link w:val="Style_265_ch"/>
  </w:style>
  <w:style w:styleId="Style_265_ch" w:type="character">
    <w:name w:val="WW8Num10z0"/>
    <w:link w:val="Style_265"/>
  </w:style>
  <w:style w:styleId="Style_266" w:type="paragraph">
    <w:name w:val="WW8Num39z0"/>
    <w:link w:val="Style_266_ch"/>
  </w:style>
  <w:style w:styleId="Style_266_ch" w:type="character">
    <w:name w:val="WW8Num39z0"/>
    <w:link w:val="Style_266"/>
  </w:style>
  <w:style w:styleId="Style_267" w:type="paragraph">
    <w:name w:val="Текст сноски Знак"/>
    <w:basedOn w:val="Style_199"/>
    <w:link w:val="Style_267_ch"/>
  </w:style>
  <w:style w:styleId="Style_267_ch" w:type="character">
    <w:name w:val="Текст сноски Знак"/>
    <w:basedOn w:val="Style_199_ch"/>
    <w:link w:val="Style_267"/>
  </w:style>
  <w:style w:styleId="Style_268" w:type="paragraph">
    <w:name w:val="WW8Num34z2"/>
    <w:link w:val="Style_268_ch"/>
    <w:rPr>
      <w:rFonts w:ascii="Wingdings" w:hAnsi="Wingdings"/>
    </w:rPr>
  </w:style>
  <w:style w:styleId="Style_268_ch" w:type="character">
    <w:name w:val="WW8Num34z2"/>
    <w:link w:val="Style_268"/>
    <w:rPr>
      <w:rFonts w:ascii="Wingdings" w:hAnsi="Wingdings"/>
    </w:rPr>
  </w:style>
  <w:style w:styleId="Style_155" w:type="paragraph">
    <w:name w:val="Основной шрифт абзаца1"/>
    <w:link w:val="Style_155_ch"/>
  </w:style>
  <w:style w:styleId="Style_155_ch" w:type="character">
    <w:name w:val="Основной шрифт абзаца1"/>
    <w:link w:val="Style_155"/>
  </w:style>
  <w:style w:styleId="Style_269" w:type="paragraph">
    <w:name w:val="Название объекта1"/>
    <w:basedOn w:val="Style_6"/>
    <w:next w:val="Style_6"/>
    <w:link w:val="Style_269_ch"/>
    <w:rPr>
      <w:b w:val="1"/>
      <w:sz w:val="20"/>
    </w:rPr>
  </w:style>
  <w:style w:styleId="Style_269_ch" w:type="character">
    <w:name w:val="Название объекта1"/>
    <w:basedOn w:val="Style_6_ch"/>
    <w:link w:val="Style_269"/>
    <w:rPr>
      <w:b w:val="1"/>
      <w:sz w:val="20"/>
    </w:rPr>
  </w:style>
  <w:style w:styleId="Style_270" w:type="paragraph">
    <w:name w:val="Subtitle"/>
    <w:basedOn w:val="Style_176"/>
    <w:next w:val="Style_48"/>
    <w:link w:val="Style_270_ch"/>
    <w:uiPriority w:val="11"/>
    <w:qFormat/>
    <w:pPr>
      <w:ind/>
      <w:jc w:val="center"/>
    </w:pPr>
    <w:rPr>
      <w:i w:val="1"/>
    </w:rPr>
  </w:style>
  <w:style w:styleId="Style_270_ch" w:type="character">
    <w:name w:val="Subtitle"/>
    <w:basedOn w:val="Style_176_ch"/>
    <w:link w:val="Style_270"/>
    <w:rPr>
      <w:i w:val="1"/>
    </w:rPr>
  </w:style>
  <w:style w:styleId="Style_271" w:type="paragraph">
    <w:name w:val="Основной текст с отступом 21"/>
    <w:basedOn w:val="Style_6"/>
    <w:link w:val="Style_271_ch"/>
    <w:pPr>
      <w:keepNext w:val="1"/>
      <w:keepLines w:val="1"/>
      <w:ind w:firstLine="720" w:left="0"/>
      <w:jc w:val="both"/>
    </w:pPr>
    <w:rPr>
      <w:b w:val="1"/>
      <w:sz w:val="28"/>
    </w:rPr>
  </w:style>
  <w:style w:styleId="Style_271_ch" w:type="character">
    <w:name w:val="Основной текст с отступом 21"/>
    <w:basedOn w:val="Style_6_ch"/>
    <w:link w:val="Style_271"/>
    <w:rPr>
      <w:b w:val="1"/>
      <w:sz w:val="28"/>
    </w:rPr>
  </w:style>
  <w:style w:styleId="Style_272" w:type="paragraph">
    <w:name w:val="WW8Num28z0"/>
    <w:link w:val="Style_272_ch"/>
  </w:style>
  <w:style w:styleId="Style_272_ch" w:type="character">
    <w:name w:val="WW8Num28z0"/>
    <w:link w:val="Style_272"/>
  </w:style>
  <w:style w:styleId="Style_273" w:type="paragraph">
    <w:name w:val="Normal1"/>
    <w:link w:val="Style_273_ch"/>
    <w:rPr>
      <w:sz w:val="24"/>
    </w:rPr>
  </w:style>
  <w:style w:styleId="Style_273_ch" w:type="character">
    <w:name w:val="Normal1"/>
    <w:link w:val="Style_273"/>
    <w:rPr>
      <w:sz w:val="24"/>
    </w:rPr>
  </w:style>
  <w:style w:styleId="Style_274" w:type="paragraph">
    <w:name w:val="WW8Num3z2"/>
    <w:link w:val="Style_274_ch"/>
    <w:rPr>
      <w:rFonts w:ascii="Wingdings" w:hAnsi="Wingdings"/>
    </w:rPr>
  </w:style>
  <w:style w:styleId="Style_274_ch" w:type="character">
    <w:name w:val="WW8Num3z2"/>
    <w:link w:val="Style_274"/>
    <w:rPr>
      <w:rFonts w:ascii="Wingdings" w:hAnsi="Wingdings"/>
    </w:rPr>
  </w:style>
  <w:style w:styleId="Style_2" w:type="paragraph">
    <w:name w:val="Title"/>
    <w:basedOn w:val="Style_6"/>
    <w:next w:val="Style_270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75" w:type="paragraph">
    <w:name w:val="heading 4"/>
    <w:basedOn w:val="Style_6"/>
    <w:next w:val="Style_6"/>
    <w:link w:val="Style_275_ch"/>
    <w:uiPriority w:val="9"/>
    <w:qFormat/>
    <w:pPr>
      <w:keepNext w:val="1"/>
      <w:numPr>
        <w:ilvl w:val="3"/>
        <w:numId w:val="6"/>
      </w:numPr>
      <w:spacing w:after="60" w:before="240"/>
      <w:ind/>
      <w:outlineLvl w:val="3"/>
    </w:pPr>
    <w:rPr>
      <w:b w:val="1"/>
      <w:sz w:val="28"/>
    </w:rPr>
  </w:style>
  <w:style w:styleId="Style_275_ch" w:type="character">
    <w:name w:val="heading 4"/>
    <w:basedOn w:val="Style_6_ch"/>
    <w:link w:val="Style_275"/>
    <w:rPr>
      <w:b w:val="1"/>
      <w:sz w:val="28"/>
    </w:rPr>
  </w:style>
  <w:style w:styleId="Style_276" w:type="paragraph">
    <w:name w:val="Знак Знак2"/>
    <w:link w:val="Style_276_ch"/>
    <w:rPr>
      <w:sz w:val="24"/>
    </w:rPr>
  </w:style>
  <w:style w:styleId="Style_276_ch" w:type="character">
    <w:name w:val="Знак Знак2"/>
    <w:link w:val="Style_276"/>
    <w:rPr>
      <w:sz w:val="24"/>
    </w:rPr>
  </w:style>
  <w:style w:styleId="Style_277" w:type="paragraph">
    <w:name w:val="Нумерованный абзац"/>
    <w:link w:val="Style_277_ch"/>
    <w:pPr>
      <w:numPr>
        <w:numId w:val="7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277_ch" w:type="character">
    <w:name w:val="Нумерованный абзац"/>
    <w:link w:val="Style_277"/>
    <w:rPr>
      <w:sz w:val="28"/>
    </w:rPr>
  </w:style>
  <w:style w:styleId="Style_278" w:type="paragraph">
    <w:name w:val="Знак Знак3 Знак Знак Знак Знак"/>
    <w:basedOn w:val="Style_6"/>
    <w:link w:val="Style_27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78_ch" w:type="character">
    <w:name w:val="Знак Знак3 Знак Знак Знак Знак"/>
    <w:basedOn w:val="Style_6_ch"/>
    <w:link w:val="Style_278"/>
    <w:rPr>
      <w:rFonts w:ascii="Verdana" w:hAnsi="Verdana"/>
      <w:sz w:val="20"/>
    </w:rPr>
  </w:style>
  <w:style w:styleId="Style_279" w:type="paragraph">
    <w:name w:val="Подпись к таблице (2)_"/>
    <w:link w:val="Style_279_ch"/>
    <w:rPr>
      <w:b w:val="1"/>
      <w:spacing w:val="-5"/>
      <w:sz w:val="18"/>
    </w:rPr>
  </w:style>
  <w:style w:styleId="Style_279_ch" w:type="character">
    <w:name w:val="Подпись к таблице (2)_"/>
    <w:link w:val="Style_279"/>
    <w:rPr>
      <w:b w:val="1"/>
      <w:spacing w:val="-5"/>
      <w:sz w:val="18"/>
    </w:rPr>
  </w:style>
  <w:style w:styleId="Style_280" w:type="paragraph">
    <w:name w:val="Body Text Indent 3"/>
    <w:basedOn w:val="Style_6"/>
    <w:link w:val="Style_280_ch"/>
    <w:pPr>
      <w:spacing w:after="120"/>
      <w:ind w:firstLine="0" w:left="283"/>
    </w:pPr>
    <w:rPr>
      <w:sz w:val="16"/>
    </w:rPr>
  </w:style>
  <w:style w:styleId="Style_280_ch" w:type="character">
    <w:name w:val="Body Text Indent 3"/>
    <w:basedOn w:val="Style_6_ch"/>
    <w:link w:val="Style_280"/>
    <w:rPr>
      <w:sz w:val="16"/>
    </w:rPr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numPr>
        <w:ilvl w:val="1"/>
        <w:numId w:val="6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4_ch" w:type="character">
    <w:name w:val="heading 2"/>
    <w:basedOn w:val="Style_6_ch"/>
    <w:link w:val="Style_4"/>
    <w:rPr>
      <w:rFonts w:ascii="Arial" w:hAnsi="Arial"/>
      <w:b w:val="1"/>
      <w:sz w:val="22"/>
    </w:rPr>
  </w:style>
  <w:style w:styleId="Style_281" w:type="paragraph">
    <w:name w:val="Body Text First Indent 2"/>
    <w:basedOn w:val="Style_130"/>
    <w:link w:val="Style_281_ch"/>
    <w:pPr>
      <w:ind w:firstLine="210" w:left="0"/>
    </w:pPr>
  </w:style>
  <w:style w:styleId="Style_281_ch" w:type="character">
    <w:name w:val="Body Text First Indent 2"/>
    <w:basedOn w:val="Style_130_ch"/>
    <w:link w:val="Style_281"/>
  </w:style>
  <w:style w:styleId="Style_282" w:type="paragraph">
    <w:name w:val="WW8Num22z1"/>
    <w:link w:val="Style_282_ch"/>
  </w:style>
  <w:style w:styleId="Style_282_ch" w:type="character">
    <w:name w:val="WW8Num22z1"/>
    <w:link w:val="Style_282"/>
  </w:style>
  <w:style w:styleId="Style_283" w:type="paragraph">
    <w:name w:val="WW8Num4z0"/>
    <w:link w:val="Style_283_ch"/>
    <w:rPr>
      <w:spacing w:val="-1"/>
      <w:sz w:val="28"/>
    </w:rPr>
  </w:style>
  <w:style w:styleId="Style_283_ch" w:type="character">
    <w:name w:val="WW8Num4z0"/>
    <w:link w:val="Style_283"/>
    <w:rPr>
      <w:spacing w:val="-1"/>
      <w:sz w:val="28"/>
    </w:rPr>
  </w:style>
  <w:style w:styleId="Style_284" w:type="paragraph">
    <w:name w:val="Основной текст1"/>
    <w:basedOn w:val="Style_6"/>
    <w:link w:val="Style_284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84_ch" w:type="character">
    <w:name w:val="Основной текст1"/>
    <w:basedOn w:val="Style_6_ch"/>
    <w:link w:val="Style_284"/>
    <w:rPr>
      <w:spacing w:val="-1"/>
      <w:sz w:val="26"/>
    </w:rPr>
  </w:style>
  <w:style w:styleId="Style_285" w:type="paragraph">
    <w:name w:val="Символ сноски"/>
    <w:link w:val="Style_285_ch"/>
    <w:rPr>
      <w:vertAlign w:val="superscript"/>
    </w:rPr>
  </w:style>
  <w:style w:styleId="Style_285_ch" w:type="character">
    <w:name w:val="Символ сноски"/>
    <w:link w:val="Style_285"/>
    <w:rPr>
      <w:vertAlign w:val="superscript"/>
    </w:rPr>
  </w:style>
  <w:style w:styleId="Style_286" w:type="paragraph">
    <w:name w:val="heading 6"/>
    <w:basedOn w:val="Style_6"/>
    <w:next w:val="Style_6"/>
    <w:link w:val="Style_286_ch"/>
    <w:uiPriority w:val="9"/>
    <w:qFormat/>
    <w:pPr>
      <w:numPr>
        <w:ilvl w:val="5"/>
        <w:numId w:val="6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6_ch" w:type="character">
    <w:name w:val="heading 6"/>
    <w:basedOn w:val="Style_6_ch"/>
    <w:link w:val="Style_286"/>
    <w:rPr>
      <w:rFonts w:ascii="Calibri" w:hAnsi="Calibri"/>
      <w:b w:val="1"/>
      <w:sz w:val="22"/>
    </w:rPr>
  </w:style>
  <w:style w:styleId="Style_287" w:type="paragraph">
    <w:name w:val="WW8Num1z0"/>
    <w:link w:val="Style_287_ch"/>
  </w:style>
  <w:style w:styleId="Style_287_ch" w:type="character">
    <w:name w:val="WW8Num1z0"/>
    <w:link w:val="Style_287"/>
  </w:style>
  <w:style w:styleId="Style_288" w:type="paragraph">
    <w:name w:val="Знак Знак13"/>
    <w:link w:val="Style_288_ch"/>
    <w:rPr>
      <w:b w:val="1"/>
      <w:sz w:val="28"/>
    </w:rPr>
  </w:style>
  <w:style w:styleId="Style_288_ch" w:type="character">
    <w:name w:val="Знак Знак13"/>
    <w:link w:val="Style_288"/>
    <w:rPr>
      <w:b w:val="1"/>
      <w:sz w:val="28"/>
    </w:rPr>
  </w:style>
  <w:style w:styleId="Style_289" w:type="paragraph">
    <w:name w:val="Основной шрифт абзаца1"/>
    <w:link w:val="Style_289_ch"/>
  </w:style>
  <w:style w:styleId="Style_289_ch" w:type="character">
    <w:name w:val="Основной шрифт абзаца1"/>
    <w:link w:val="Style_289"/>
  </w:style>
  <w:style w:styleId="Style_290" w:type="paragraph">
    <w:name w:val="Знак Знак3 Знак Знак"/>
    <w:basedOn w:val="Style_6"/>
    <w:link w:val="Style_290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90_ch" w:type="character">
    <w:name w:val="Знак Знак3 Знак Знак"/>
    <w:basedOn w:val="Style_6_ch"/>
    <w:link w:val="Style_290"/>
    <w:rPr>
      <w:rFonts w:ascii="Verdana" w:hAnsi="Verdana"/>
      <w:sz w:val="20"/>
    </w:rPr>
  </w:style>
  <w:style w:styleId="Style_291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2024-12-23T11:36:10Z</dcterms:modified>
</cp:coreProperties>
</file>