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DF" w:rsidRPr="008313E6" w:rsidRDefault="00B176DF">
      <w:pPr>
        <w:pStyle w:val="24"/>
        <w:shd w:val="clear" w:color="auto" w:fill="auto"/>
        <w:spacing w:before="0" w:after="0" w:line="240" w:lineRule="auto"/>
        <w:rPr>
          <w:b/>
          <w:color w:val="000000" w:themeColor="text1"/>
          <w:sz w:val="24"/>
          <w:szCs w:val="24"/>
        </w:rPr>
      </w:pPr>
      <w:bookmarkStart w:id="0" w:name="_GoBack"/>
      <w:bookmarkEnd w:id="0"/>
    </w:p>
    <w:p w:rsidR="00B176DF" w:rsidRPr="008313E6" w:rsidRDefault="000A0AB8">
      <w:pPr>
        <w:pStyle w:val="24"/>
        <w:shd w:val="clear" w:color="auto" w:fill="auto"/>
        <w:spacing w:before="0" w:after="0" w:line="240" w:lineRule="auto"/>
        <w:rPr>
          <w:b/>
          <w:color w:val="000000" w:themeColor="text1"/>
          <w:sz w:val="24"/>
          <w:szCs w:val="24"/>
        </w:rPr>
      </w:pPr>
      <w:r w:rsidRPr="008313E6">
        <w:rPr>
          <w:b/>
          <w:color w:val="000000" w:themeColor="text1"/>
          <w:sz w:val="24"/>
          <w:szCs w:val="24"/>
        </w:rPr>
        <w:t>ПРАВИЛА</w:t>
      </w:r>
    </w:p>
    <w:p w:rsidR="00B176DF" w:rsidRPr="008313E6" w:rsidRDefault="000A0AB8">
      <w:pPr>
        <w:pStyle w:val="50"/>
        <w:shd w:val="clear" w:color="auto" w:fill="auto"/>
        <w:spacing w:before="0" w:after="0" w:line="240" w:lineRule="auto"/>
        <w:jc w:val="center"/>
        <w:rPr>
          <w:sz w:val="24"/>
          <w:szCs w:val="24"/>
        </w:rPr>
      </w:pPr>
      <w:r w:rsidRPr="008313E6">
        <w:rPr>
          <w:color w:val="000000" w:themeColor="text1"/>
          <w:sz w:val="24"/>
          <w:szCs w:val="24"/>
        </w:rPr>
        <w:t xml:space="preserve">БЛАГОУСТРОЙСТВА ТЕРРИТОРИИ </w:t>
      </w:r>
      <w:r w:rsidR="00C25597" w:rsidRPr="008313E6">
        <w:rPr>
          <w:color w:val="000000" w:themeColor="text1"/>
          <w:sz w:val="24"/>
          <w:szCs w:val="24"/>
        </w:rPr>
        <w:t>КРИНИЧНО-ЛУГСКОГО</w:t>
      </w:r>
      <w:r w:rsidRPr="008313E6">
        <w:rPr>
          <w:color w:val="000000" w:themeColor="text1"/>
          <w:sz w:val="24"/>
          <w:szCs w:val="24"/>
        </w:rPr>
        <w:t xml:space="preserve"> СЕЛЬСКОГО ПОСЕЛЕНИЯ</w:t>
      </w:r>
    </w:p>
    <w:p w:rsidR="00B176DF" w:rsidRPr="008313E6" w:rsidRDefault="000A0AB8">
      <w:pPr>
        <w:pStyle w:val="50"/>
        <w:shd w:val="clear" w:color="auto" w:fill="auto"/>
        <w:spacing w:before="0" w:after="0" w:line="240" w:lineRule="auto"/>
        <w:jc w:val="center"/>
        <w:rPr>
          <w:sz w:val="24"/>
          <w:szCs w:val="24"/>
        </w:rPr>
      </w:pPr>
      <w:r w:rsidRPr="008313E6">
        <w:rPr>
          <w:color w:val="000000" w:themeColor="text1"/>
          <w:sz w:val="24"/>
          <w:szCs w:val="24"/>
        </w:rPr>
        <w:t>(ПРОЕКТ)</w:t>
      </w:r>
    </w:p>
    <w:p w:rsidR="00B176DF" w:rsidRPr="008313E6" w:rsidRDefault="00B176DF">
      <w:pPr>
        <w:spacing w:before="120" w:after="120"/>
        <w:jc w:val="center"/>
        <w:rPr>
          <w:rFonts w:ascii="Times New Roman" w:hAnsi="Times New Roman" w:cs="Times New Roman"/>
          <w:b/>
          <w:color w:val="000000" w:themeColor="text1"/>
        </w:rPr>
      </w:pPr>
    </w:p>
    <w:p w:rsidR="00B176DF" w:rsidRPr="008313E6" w:rsidRDefault="000A0AB8">
      <w:pPr>
        <w:spacing w:before="120" w:after="120"/>
        <w:jc w:val="center"/>
        <w:rPr>
          <w:rFonts w:ascii="Times New Roman" w:hAnsi="Times New Roman" w:cs="Times New Roman"/>
          <w:b/>
          <w:color w:val="000000" w:themeColor="text1"/>
        </w:rPr>
      </w:pPr>
      <w:r w:rsidRPr="008313E6">
        <w:rPr>
          <w:rFonts w:ascii="Times New Roman" w:hAnsi="Times New Roman" w:cs="Times New Roman"/>
          <w:b/>
          <w:color w:val="000000" w:themeColor="text1"/>
        </w:rPr>
        <w:t>СОДЕРЖАНИЕ</w:t>
      </w:r>
    </w:p>
    <w:p w:rsidR="00B176DF" w:rsidRPr="008313E6" w:rsidRDefault="00B176DF">
      <w:pPr>
        <w:spacing w:before="120" w:after="120"/>
        <w:jc w:val="center"/>
      </w:pPr>
    </w:p>
    <w:p w:rsidR="00B176DF" w:rsidRPr="008313E6" w:rsidRDefault="00BF7B7D">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Введение ……………………………………………………………………………… </w:t>
      </w:r>
    </w:p>
    <w:p w:rsidR="00BF7B7D" w:rsidRPr="008313E6" w:rsidRDefault="00BF7B7D">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1.</w:t>
      </w:r>
      <w:r w:rsidR="00300C56" w:rsidRPr="008313E6">
        <w:rPr>
          <w:b w:val="0"/>
          <w:color w:val="000000" w:themeColor="text1"/>
          <w:sz w:val="24"/>
          <w:szCs w:val="24"/>
        </w:rPr>
        <w:t xml:space="preserve"> </w:t>
      </w:r>
      <w:r w:rsidRPr="008313E6">
        <w:rPr>
          <w:b w:val="0"/>
          <w:color w:val="000000" w:themeColor="text1"/>
          <w:sz w:val="24"/>
          <w:szCs w:val="24"/>
        </w:rPr>
        <w:t xml:space="preserve"> Общ</w:t>
      </w:r>
      <w:r w:rsidR="004C4C95" w:rsidRPr="008313E6">
        <w:rPr>
          <w:b w:val="0"/>
          <w:color w:val="000000" w:themeColor="text1"/>
          <w:sz w:val="24"/>
          <w:szCs w:val="24"/>
        </w:rPr>
        <w:t>и</w:t>
      </w:r>
      <w:r w:rsidRPr="008313E6">
        <w:rPr>
          <w:b w:val="0"/>
          <w:color w:val="000000" w:themeColor="text1"/>
          <w:sz w:val="24"/>
          <w:szCs w:val="24"/>
        </w:rPr>
        <w:t>е положение…………………………………………………………..</w:t>
      </w:r>
    </w:p>
    <w:p w:rsidR="004C4C95" w:rsidRPr="008313E6" w:rsidRDefault="004C4C95">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2. </w:t>
      </w:r>
      <w:r w:rsidR="00300C56" w:rsidRPr="008313E6">
        <w:rPr>
          <w:b w:val="0"/>
          <w:color w:val="000000" w:themeColor="text1"/>
          <w:sz w:val="24"/>
          <w:szCs w:val="24"/>
        </w:rPr>
        <w:t xml:space="preserve"> </w:t>
      </w:r>
      <w:r w:rsidRPr="008313E6">
        <w:rPr>
          <w:b w:val="0"/>
          <w:color w:val="000000" w:themeColor="text1"/>
          <w:sz w:val="24"/>
          <w:szCs w:val="24"/>
        </w:rPr>
        <w:t>Определения………………………………………………………………...</w:t>
      </w:r>
    </w:p>
    <w:p w:rsidR="004C4C95" w:rsidRPr="008313E6" w:rsidRDefault="004C4C95">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3. </w:t>
      </w:r>
      <w:r w:rsidR="00300C56" w:rsidRPr="008313E6">
        <w:rPr>
          <w:b w:val="0"/>
          <w:color w:val="000000" w:themeColor="text1"/>
          <w:sz w:val="24"/>
          <w:szCs w:val="24"/>
        </w:rPr>
        <w:t xml:space="preserve"> </w:t>
      </w:r>
      <w:r w:rsidRPr="008313E6">
        <w:rPr>
          <w:b w:val="0"/>
          <w:color w:val="000000" w:themeColor="text1"/>
          <w:sz w:val="24"/>
          <w:szCs w:val="24"/>
        </w:rPr>
        <w:t>Общие принципы и подходы к благоустройства территорий……………</w:t>
      </w:r>
      <w:r w:rsidR="0012789C" w:rsidRPr="008313E6">
        <w:rPr>
          <w:b w:val="0"/>
          <w:color w:val="000000" w:themeColor="text1"/>
          <w:sz w:val="24"/>
          <w:szCs w:val="24"/>
        </w:rPr>
        <w:t>……………………………………………………................</w:t>
      </w:r>
    </w:p>
    <w:p w:rsidR="004C4C95" w:rsidRPr="008313E6" w:rsidRDefault="004C4C95">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4. </w:t>
      </w:r>
      <w:r w:rsidR="00300C56" w:rsidRPr="008313E6">
        <w:rPr>
          <w:b w:val="0"/>
          <w:color w:val="000000" w:themeColor="text1"/>
          <w:sz w:val="24"/>
          <w:szCs w:val="24"/>
        </w:rPr>
        <w:t xml:space="preserve"> </w:t>
      </w:r>
      <w:r w:rsidRPr="008313E6">
        <w:rPr>
          <w:b w:val="0"/>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развитие городской среды……………………………………………………………………………………</w:t>
      </w:r>
    </w:p>
    <w:p w:rsidR="004C4C95" w:rsidRPr="008313E6" w:rsidRDefault="004C4C95">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5. </w:t>
      </w:r>
      <w:r w:rsidR="00300C56" w:rsidRPr="008313E6">
        <w:rPr>
          <w:b w:val="0"/>
          <w:color w:val="000000" w:themeColor="text1"/>
          <w:sz w:val="24"/>
          <w:szCs w:val="24"/>
        </w:rPr>
        <w:t xml:space="preserve"> </w:t>
      </w:r>
      <w:r w:rsidRPr="008313E6">
        <w:rPr>
          <w:b w:val="0"/>
          <w:color w:val="000000" w:themeColor="text1"/>
          <w:sz w:val="24"/>
          <w:szCs w:val="24"/>
        </w:rPr>
        <w:t>Требования к проектированию элементов комплексного благоустройства территорий…………………………………………………………..</w:t>
      </w:r>
    </w:p>
    <w:p w:rsidR="004C4C95" w:rsidRPr="008313E6" w:rsidRDefault="00D31078">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3E43ED" w:rsidRPr="008313E6">
        <w:rPr>
          <w:b w:val="0"/>
          <w:color w:val="000000" w:themeColor="text1"/>
          <w:sz w:val="24"/>
          <w:szCs w:val="24"/>
        </w:rPr>
        <w:t xml:space="preserve"> </w:t>
      </w:r>
      <w:r w:rsidR="004C4C95" w:rsidRPr="008313E6">
        <w:rPr>
          <w:b w:val="0"/>
          <w:color w:val="000000" w:themeColor="text1"/>
          <w:sz w:val="24"/>
          <w:szCs w:val="24"/>
        </w:rPr>
        <w:t xml:space="preserve">Раздел 5.1 </w:t>
      </w:r>
      <w:r w:rsidR="00300C56" w:rsidRPr="008313E6">
        <w:rPr>
          <w:b w:val="0"/>
          <w:color w:val="000000" w:themeColor="text1"/>
          <w:sz w:val="24"/>
          <w:szCs w:val="24"/>
        </w:rPr>
        <w:t xml:space="preserve"> </w:t>
      </w:r>
      <w:r w:rsidR="004C4C95" w:rsidRPr="008313E6">
        <w:rPr>
          <w:b w:val="0"/>
          <w:color w:val="000000" w:themeColor="text1"/>
          <w:sz w:val="24"/>
          <w:szCs w:val="24"/>
        </w:rPr>
        <w:t>Элементы</w:t>
      </w:r>
      <w:r w:rsidR="00EE15EC" w:rsidRPr="008313E6">
        <w:rPr>
          <w:b w:val="0"/>
          <w:color w:val="000000" w:themeColor="text1"/>
          <w:sz w:val="24"/>
          <w:szCs w:val="24"/>
        </w:rPr>
        <w:t xml:space="preserve"> инженерной подготовки и защиты территории……………</w:t>
      </w:r>
    </w:p>
    <w:p w:rsidR="00EE15EC" w:rsidRPr="008313E6" w:rsidRDefault="003E43ED">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D31078" w:rsidRPr="008313E6">
        <w:rPr>
          <w:b w:val="0"/>
          <w:color w:val="000000" w:themeColor="text1"/>
          <w:sz w:val="24"/>
          <w:szCs w:val="24"/>
        </w:rPr>
        <w:t xml:space="preserve"> </w:t>
      </w:r>
      <w:r w:rsidR="00EE15EC" w:rsidRPr="008313E6">
        <w:rPr>
          <w:b w:val="0"/>
          <w:color w:val="000000" w:themeColor="text1"/>
          <w:sz w:val="24"/>
          <w:szCs w:val="24"/>
        </w:rPr>
        <w:t xml:space="preserve">Раздел 5.2 </w:t>
      </w:r>
      <w:r w:rsidR="00300C56" w:rsidRPr="008313E6">
        <w:rPr>
          <w:b w:val="0"/>
          <w:color w:val="000000" w:themeColor="text1"/>
          <w:sz w:val="24"/>
          <w:szCs w:val="24"/>
        </w:rPr>
        <w:t xml:space="preserve"> </w:t>
      </w:r>
      <w:r w:rsidR="00EE15EC" w:rsidRPr="008313E6">
        <w:rPr>
          <w:b w:val="0"/>
          <w:color w:val="000000" w:themeColor="text1"/>
          <w:sz w:val="24"/>
          <w:szCs w:val="24"/>
        </w:rPr>
        <w:t>Озеленения………………………………………………………………</w:t>
      </w:r>
    </w:p>
    <w:p w:rsidR="00B176DF" w:rsidRPr="008313E6" w:rsidRDefault="00D31078">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5.3</w:t>
      </w:r>
      <w:r w:rsidR="00300C56" w:rsidRPr="008313E6">
        <w:rPr>
          <w:b w:val="0"/>
          <w:color w:val="000000" w:themeColor="text1"/>
          <w:sz w:val="24"/>
          <w:szCs w:val="24"/>
        </w:rPr>
        <w:t xml:space="preserve"> </w:t>
      </w:r>
      <w:r w:rsidR="00EE15EC" w:rsidRPr="008313E6">
        <w:rPr>
          <w:b w:val="0"/>
          <w:color w:val="000000" w:themeColor="text1"/>
          <w:sz w:val="24"/>
          <w:szCs w:val="24"/>
        </w:rPr>
        <w:t xml:space="preserve"> Виды покрытий……………………………………………………………</w:t>
      </w:r>
    </w:p>
    <w:p w:rsidR="00B176DF" w:rsidRPr="008313E6" w:rsidRDefault="00D31078">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5.4</w:t>
      </w:r>
      <w:r w:rsidR="009A6A33" w:rsidRPr="008313E6">
        <w:rPr>
          <w:b w:val="0"/>
          <w:color w:val="000000" w:themeColor="text1"/>
          <w:sz w:val="24"/>
          <w:szCs w:val="24"/>
        </w:rPr>
        <w:t xml:space="preserve"> </w:t>
      </w:r>
      <w:r w:rsidR="00300C56" w:rsidRPr="008313E6">
        <w:rPr>
          <w:b w:val="0"/>
          <w:color w:val="000000" w:themeColor="text1"/>
          <w:sz w:val="24"/>
          <w:szCs w:val="24"/>
        </w:rPr>
        <w:t xml:space="preserve"> </w:t>
      </w:r>
      <w:r w:rsidR="009A6A33" w:rsidRPr="008313E6">
        <w:rPr>
          <w:b w:val="0"/>
          <w:color w:val="000000" w:themeColor="text1"/>
          <w:sz w:val="24"/>
          <w:szCs w:val="24"/>
        </w:rPr>
        <w:t>Сопряжения поверхностей ….……………………………………………</w:t>
      </w:r>
    </w:p>
    <w:p w:rsidR="00B176DF" w:rsidRPr="008313E6" w:rsidRDefault="00D31078">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5.5</w:t>
      </w:r>
      <w:r w:rsidR="009A6A33" w:rsidRPr="008313E6">
        <w:rPr>
          <w:b w:val="0"/>
          <w:color w:val="000000" w:themeColor="text1"/>
          <w:sz w:val="24"/>
          <w:szCs w:val="24"/>
        </w:rPr>
        <w:t xml:space="preserve"> </w:t>
      </w:r>
      <w:r w:rsidR="00300C56" w:rsidRPr="008313E6">
        <w:rPr>
          <w:b w:val="0"/>
          <w:color w:val="000000" w:themeColor="text1"/>
          <w:sz w:val="24"/>
          <w:szCs w:val="24"/>
        </w:rPr>
        <w:t xml:space="preserve"> </w:t>
      </w:r>
      <w:r w:rsidR="009A6A33" w:rsidRPr="008313E6">
        <w:rPr>
          <w:b w:val="0"/>
          <w:color w:val="000000" w:themeColor="text1"/>
          <w:sz w:val="24"/>
          <w:szCs w:val="24"/>
        </w:rPr>
        <w:t>Ограждения…………………………………………………</w:t>
      </w:r>
      <w:r w:rsidR="003E43ED" w:rsidRPr="008313E6">
        <w:rPr>
          <w:b w:val="0"/>
          <w:color w:val="000000" w:themeColor="text1"/>
          <w:sz w:val="24"/>
          <w:szCs w:val="24"/>
        </w:rPr>
        <w:t>…………….</w:t>
      </w:r>
    </w:p>
    <w:p w:rsidR="00B176DF" w:rsidRPr="008313E6" w:rsidRDefault="00D31078">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5.6</w:t>
      </w:r>
      <w:r w:rsidR="00300C56" w:rsidRPr="008313E6">
        <w:rPr>
          <w:b w:val="0"/>
          <w:color w:val="000000" w:themeColor="text1"/>
          <w:sz w:val="24"/>
          <w:szCs w:val="24"/>
        </w:rPr>
        <w:t xml:space="preserve">  </w:t>
      </w:r>
      <w:r w:rsidR="009A6A33" w:rsidRPr="008313E6">
        <w:rPr>
          <w:b w:val="0"/>
          <w:color w:val="000000" w:themeColor="text1"/>
          <w:sz w:val="24"/>
          <w:szCs w:val="24"/>
        </w:rPr>
        <w:t>Малые архитектурные формы……………………………………………</w:t>
      </w:r>
      <w:r w:rsidR="003E43ED" w:rsidRPr="008313E6">
        <w:rPr>
          <w:b w:val="0"/>
          <w:color w:val="000000" w:themeColor="text1"/>
          <w:sz w:val="24"/>
          <w:szCs w:val="24"/>
        </w:rPr>
        <w:t>.</w:t>
      </w:r>
    </w:p>
    <w:p w:rsidR="00B176DF" w:rsidRPr="008313E6" w:rsidRDefault="00D31078">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5.7</w:t>
      </w:r>
      <w:r w:rsidR="009A6A33" w:rsidRPr="008313E6">
        <w:rPr>
          <w:b w:val="0"/>
          <w:color w:val="000000" w:themeColor="text1"/>
          <w:sz w:val="24"/>
          <w:szCs w:val="24"/>
        </w:rPr>
        <w:t xml:space="preserve"> </w:t>
      </w:r>
      <w:r w:rsidR="00300C56" w:rsidRPr="008313E6">
        <w:rPr>
          <w:b w:val="0"/>
          <w:color w:val="000000" w:themeColor="text1"/>
          <w:sz w:val="24"/>
          <w:szCs w:val="24"/>
        </w:rPr>
        <w:t xml:space="preserve"> </w:t>
      </w:r>
      <w:r w:rsidR="009A6A33" w:rsidRPr="008313E6">
        <w:rPr>
          <w:b w:val="0"/>
          <w:color w:val="000000" w:themeColor="text1"/>
          <w:sz w:val="24"/>
          <w:szCs w:val="24"/>
        </w:rPr>
        <w:t>Игровое и спортивное оборудование…………………………………</w:t>
      </w:r>
      <w:r w:rsidR="00300C56" w:rsidRPr="008313E6">
        <w:rPr>
          <w:b w:val="0"/>
          <w:color w:val="000000" w:themeColor="text1"/>
          <w:sz w:val="24"/>
          <w:szCs w:val="24"/>
        </w:rPr>
        <w:t>…</w:t>
      </w:r>
      <w:r w:rsidR="003E43ED" w:rsidRPr="008313E6">
        <w:rPr>
          <w:b w:val="0"/>
          <w:color w:val="000000" w:themeColor="text1"/>
          <w:sz w:val="24"/>
          <w:szCs w:val="24"/>
        </w:rPr>
        <w:t>.</w:t>
      </w:r>
    </w:p>
    <w:p w:rsidR="00B176DF" w:rsidRPr="008313E6" w:rsidRDefault="00D31078">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5.8</w:t>
      </w:r>
      <w:r w:rsidR="009A6A33" w:rsidRPr="008313E6">
        <w:rPr>
          <w:b w:val="0"/>
          <w:color w:val="000000" w:themeColor="text1"/>
          <w:sz w:val="24"/>
          <w:szCs w:val="24"/>
        </w:rPr>
        <w:t xml:space="preserve"> </w:t>
      </w:r>
      <w:r w:rsidR="00300C56" w:rsidRPr="008313E6">
        <w:rPr>
          <w:b w:val="0"/>
          <w:color w:val="000000" w:themeColor="text1"/>
          <w:sz w:val="24"/>
          <w:szCs w:val="24"/>
        </w:rPr>
        <w:t xml:space="preserve"> </w:t>
      </w:r>
      <w:r w:rsidR="009A6A33" w:rsidRPr="008313E6">
        <w:rPr>
          <w:b w:val="0"/>
          <w:color w:val="000000" w:themeColor="text1"/>
          <w:sz w:val="24"/>
          <w:szCs w:val="24"/>
        </w:rPr>
        <w:t>Освещение и осветительное оборудование……………………………</w:t>
      </w:r>
    </w:p>
    <w:p w:rsidR="009A6A33" w:rsidRPr="008313E6" w:rsidRDefault="00D31078">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5.9</w:t>
      </w:r>
      <w:r w:rsidR="009A6A33" w:rsidRPr="008313E6">
        <w:rPr>
          <w:b w:val="0"/>
          <w:color w:val="000000" w:themeColor="text1"/>
          <w:sz w:val="24"/>
          <w:szCs w:val="24"/>
        </w:rPr>
        <w:t xml:space="preserve"> </w:t>
      </w:r>
      <w:r w:rsidR="00300C56" w:rsidRPr="008313E6">
        <w:rPr>
          <w:b w:val="0"/>
          <w:color w:val="000000" w:themeColor="text1"/>
          <w:sz w:val="24"/>
          <w:szCs w:val="24"/>
        </w:rPr>
        <w:t xml:space="preserve"> </w:t>
      </w:r>
      <w:r w:rsidR="009A6A33" w:rsidRPr="008313E6">
        <w:rPr>
          <w:b w:val="0"/>
          <w:color w:val="000000" w:themeColor="text1"/>
          <w:sz w:val="24"/>
          <w:szCs w:val="24"/>
        </w:rPr>
        <w:t>Средства наружной рекламы и информации……………………………</w:t>
      </w:r>
    </w:p>
    <w:p w:rsidR="00B176DF" w:rsidRPr="008313E6" w:rsidRDefault="003E43ED">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5.10</w:t>
      </w:r>
      <w:r w:rsidR="009A6A33" w:rsidRPr="008313E6">
        <w:rPr>
          <w:b w:val="0"/>
          <w:color w:val="000000" w:themeColor="text1"/>
          <w:sz w:val="24"/>
          <w:szCs w:val="24"/>
        </w:rPr>
        <w:t xml:space="preserve"> </w:t>
      </w:r>
      <w:r w:rsidR="00300C56" w:rsidRPr="008313E6">
        <w:rPr>
          <w:b w:val="0"/>
          <w:color w:val="000000" w:themeColor="text1"/>
          <w:sz w:val="24"/>
          <w:szCs w:val="24"/>
        </w:rPr>
        <w:t xml:space="preserve"> </w:t>
      </w:r>
      <w:r w:rsidR="009A6A33" w:rsidRPr="008313E6">
        <w:rPr>
          <w:b w:val="0"/>
          <w:color w:val="000000" w:themeColor="text1"/>
          <w:sz w:val="24"/>
          <w:szCs w:val="24"/>
        </w:rPr>
        <w:t>Некапитальные не стационарные сооружения…………………………</w:t>
      </w:r>
    </w:p>
    <w:p w:rsidR="00B176DF" w:rsidRPr="008313E6" w:rsidRDefault="003E43ED">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5.11</w:t>
      </w:r>
      <w:r w:rsidR="00300C56" w:rsidRPr="008313E6">
        <w:rPr>
          <w:b w:val="0"/>
          <w:color w:val="000000" w:themeColor="text1"/>
          <w:sz w:val="24"/>
          <w:szCs w:val="24"/>
        </w:rPr>
        <w:t xml:space="preserve">  Оформление и оборудование зданий и сооружений…………………</w:t>
      </w:r>
    </w:p>
    <w:p w:rsidR="00B176DF" w:rsidRPr="008313E6" w:rsidRDefault="003E43ED">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5.12</w:t>
      </w:r>
      <w:r w:rsidR="00300C56" w:rsidRPr="008313E6">
        <w:rPr>
          <w:b w:val="0"/>
          <w:color w:val="000000" w:themeColor="text1"/>
          <w:sz w:val="24"/>
          <w:szCs w:val="24"/>
        </w:rPr>
        <w:t xml:space="preserve">  Площадки ………………………………………………………………</w:t>
      </w:r>
    </w:p>
    <w:p w:rsidR="00B176DF" w:rsidRPr="008313E6" w:rsidRDefault="003E43ED">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5.13</w:t>
      </w:r>
      <w:r w:rsidR="00300C56" w:rsidRPr="008313E6">
        <w:rPr>
          <w:b w:val="0"/>
          <w:color w:val="000000" w:themeColor="text1"/>
          <w:sz w:val="24"/>
          <w:szCs w:val="24"/>
        </w:rPr>
        <w:t xml:space="preserve">  Пешеходные коммуникации……………………………………………</w:t>
      </w:r>
      <w:r w:rsidRPr="008313E6">
        <w:rPr>
          <w:b w:val="0"/>
          <w:color w:val="000000" w:themeColor="text1"/>
          <w:sz w:val="24"/>
          <w:szCs w:val="24"/>
        </w:rPr>
        <w:t xml:space="preserve"> </w:t>
      </w:r>
    </w:p>
    <w:p w:rsidR="00B176DF" w:rsidRPr="008313E6" w:rsidRDefault="003E43ED">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  </w:t>
      </w:r>
      <w:r w:rsidR="00EE15EC" w:rsidRPr="008313E6">
        <w:rPr>
          <w:b w:val="0"/>
          <w:color w:val="000000" w:themeColor="text1"/>
          <w:sz w:val="24"/>
          <w:szCs w:val="24"/>
        </w:rPr>
        <w:t>Раздел 5.14</w:t>
      </w:r>
      <w:r w:rsidR="00300C56" w:rsidRPr="008313E6">
        <w:rPr>
          <w:b w:val="0"/>
          <w:color w:val="000000" w:themeColor="text1"/>
          <w:sz w:val="24"/>
          <w:szCs w:val="24"/>
        </w:rPr>
        <w:t xml:space="preserve">   Транспортные проезды…………………………………………………</w:t>
      </w:r>
      <w:r w:rsidRPr="008313E6">
        <w:rPr>
          <w:b w:val="0"/>
          <w:color w:val="000000" w:themeColor="text1"/>
          <w:sz w:val="24"/>
          <w:szCs w:val="24"/>
        </w:rPr>
        <w:t>.</w:t>
      </w:r>
    </w:p>
    <w:p w:rsidR="0012789C" w:rsidRPr="008313E6" w:rsidRDefault="0012789C">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6.  Требования к благоустройству на территориях общественного назначения……………………………………………………………………………….</w:t>
      </w:r>
    </w:p>
    <w:p w:rsidR="0012789C" w:rsidRPr="008313E6" w:rsidRDefault="0012789C">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7. Требования к благоустройства на территориях жилого назначения………………………………………………………………………………..</w:t>
      </w:r>
    </w:p>
    <w:p w:rsidR="0012789C" w:rsidRPr="008313E6" w:rsidRDefault="0012789C">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8.  Требования к благоустройства на территориях рекреационного назначения……………………………………………………………………………….</w:t>
      </w:r>
    </w:p>
    <w:p w:rsidR="00B176DF" w:rsidRPr="008313E6" w:rsidRDefault="0012789C">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9.  Требования к благоустройства на территориях транспортной и инженерной инфраструктуры………………………………………………………….</w:t>
      </w:r>
    </w:p>
    <w:p w:rsidR="00C7203F" w:rsidRPr="008313E6" w:rsidRDefault="00C7203F">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10. Требования к благоустройства на территориях производственного назначения………………………………………………………………………………</w:t>
      </w:r>
    </w:p>
    <w:p w:rsidR="00A9767F" w:rsidRPr="008313E6" w:rsidRDefault="00C7203F">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11. Особые требования к доступности городской среды </w:t>
      </w:r>
      <w:r w:rsidR="00A9767F" w:rsidRPr="008313E6">
        <w:rPr>
          <w:b w:val="0"/>
          <w:color w:val="000000" w:themeColor="text1"/>
          <w:sz w:val="24"/>
          <w:szCs w:val="24"/>
        </w:rPr>
        <w:t xml:space="preserve"> для маломобильных групп населения……………………………………………………..</w:t>
      </w:r>
    </w:p>
    <w:p w:rsidR="00A9767F" w:rsidRPr="008313E6" w:rsidRDefault="00A9767F">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12. Порядок содержания и эксплуатации объектов благоустройства………………………………………………………………………….</w:t>
      </w:r>
    </w:p>
    <w:p w:rsidR="00A9767F" w:rsidRPr="008313E6" w:rsidRDefault="00A9767F">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Раздел 13.  Порядок контроля за</w:t>
      </w:r>
      <w:r w:rsidR="00A72C95" w:rsidRPr="008313E6">
        <w:rPr>
          <w:b w:val="0"/>
          <w:color w:val="000000" w:themeColor="text1"/>
          <w:sz w:val="24"/>
          <w:szCs w:val="24"/>
        </w:rPr>
        <w:t xml:space="preserve"> соблюдением  правил</w:t>
      </w:r>
      <w:r w:rsidRPr="008313E6">
        <w:rPr>
          <w:b w:val="0"/>
          <w:color w:val="000000" w:themeColor="text1"/>
          <w:sz w:val="24"/>
          <w:szCs w:val="24"/>
        </w:rPr>
        <w:t xml:space="preserve"> благоустройства………………………………………………………………………….</w:t>
      </w:r>
    </w:p>
    <w:p w:rsidR="00011D97" w:rsidRPr="008313E6" w:rsidRDefault="00A9767F">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 xml:space="preserve">Раздел 14. </w:t>
      </w:r>
      <w:r w:rsidR="00011D97" w:rsidRPr="008313E6">
        <w:rPr>
          <w:b w:val="0"/>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p>
    <w:p w:rsidR="006F5C67" w:rsidRPr="008313E6" w:rsidRDefault="006F5C67">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Приложение А Характеристики  озеленения территории ……………………………</w:t>
      </w:r>
    </w:p>
    <w:p w:rsidR="006F5C67" w:rsidRPr="008313E6" w:rsidRDefault="006F5C67" w:rsidP="006F5C67">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lastRenderedPageBreak/>
        <w:t>Приложение Б  Приемы благоустройства  на территориях рекреационных территориях………………………………………………………………………………</w:t>
      </w:r>
    </w:p>
    <w:p w:rsidR="006F5C67" w:rsidRPr="008313E6" w:rsidRDefault="006F5C67" w:rsidP="006F5C67">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Приложение В  Приемы благоустройства  на территориях производственного назначения……………………………………………………………………………….</w:t>
      </w:r>
    </w:p>
    <w:p w:rsidR="006F5C67" w:rsidRPr="008313E6" w:rsidRDefault="006F5C67" w:rsidP="006F5C67">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Приложение Г Виды покрытий  транспортных  и пешеходных коммуникаций……………………………………………………………………………</w:t>
      </w:r>
    </w:p>
    <w:p w:rsidR="006F5C67" w:rsidRPr="008313E6" w:rsidRDefault="006F5C67" w:rsidP="006F5C67">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Приложение Д</w:t>
      </w:r>
      <w:r w:rsidR="008F1E44" w:rsidRPr="008313E6">
        <w:rPr>
          <w:b w:val="0"/>
          <w:color w:val="000000" w:themeColor="text1"/>
          <w:sz w:val="24"/>
          <w:szCs w:val="24"/>
        </w:rPr>
        <w:t xml:space="preserve"> Порядок содержания строительных площадок. </w:t>
      </w:r>
    </w:p>
    <w:p w:rsidR="008F1E44" w:rsidRPr="008313E6" w:rsidRDefault="008F1E44" w:rsidP="006F5C67">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Приложение Е  Правило по оформлению и размещению  вывесок и информации………………………………………………………………………………</w:t>
      </w:r>
    </w:p>
    <w:p w:rsidR="006F5C67" w:rsidRPr="008313E6" w:rsidRDefault="006F5C67" w:rsidP="006F5C67">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Приложение Ж</w:t>
      </w:r>
      <w:r w:rsidR="008F1E44" w:rsidRPr="008313E6">
        <w:rPr>
          <w:b w:val="0"/>
          <w:color w:val="000000" w:themeColor="text1"/>
          <w:sz w:val="24"/>
          <w:szCs w:val="24"/>
        </w:rPr>
        <w:t xml:space="preserve">  Положение об уборки  территории………………………………….</w:t>
      </w:r>
    </w:p>
    <w:p w:rsidR="006F5C67" w:rsidRPr="008313E6" w:rsidRDefault="006F5C67" w:rsidP="006F5C67">
      <w:pPr>
        <w:pStyle w:val="50"/>
        <w:shd w:val="clear" w:color="auto" w:fill="auto"/>
        <w:spacing w:before="0" w:after="0" w:line="240" w:lineRule="auto"/>
        <w:rPr>
          <w:b w:val="0"/>
          <w:color w:val="000000" w:themeColor="text1"/>
          <w:sz w:val="24"/>
          <w:szCs w:val="24"/>
        </w:rPr>
      </w:pPr>
      <w:r w:rsidRPr="008313E6">
        <w:rPr>
          <w:b w:val="0"/>
          <w:color w:val="000000" w:themeColor="text1"/>
          <w:sz w:val="24"/>
          <w:szCs w:val="24"/>
        </w:rPr>
        <w:t>Приложение И</w:t>
      </w:r>
      <w:r w:rsidR="008F1E44" w:rsidRPr="008313E6">
        <w:rPr>
          <w:b w:val="0"/>
          <w:color w:val="000000" w:themeColor="text1"/>
          <w:sz w:val="24"/>
          <w:szCs w:val="24"/>
        </w:rPr>
        <w:t xml:space="preserve">  Порядок содержания элементов благоустройства………………….</w:t>
      </w:r>
    </w:p>
    <w:p w:rsidR="00C7203F" w:rsidRPr="008313E6" w:rsidRDefault="00C7203F">
      <w:pPr>
        <w:pStyle w:val="50"/>
        <w:shd w:val="clear" w:color="auto" w:fill="auto"/>
        <w:spacing w:before="0" w:after="0" w:line="240" w:lineRule="auto"/>
        <w:rPr>
          <w:b w:val="0"/>
          <w:color w:val="000000" w:themeColor="text1"/>
          <w:sz w:val="24"/>
          <w:szCs w:val="24"/>
        </w:rPr>
      </w:pPr>
    </w:p>
    <w:p w:rsidR="00B176DF" w:rsidRPr="008313E6" w:rsidRDefault="00B176DF">
      <w:pPr>
        <w:pStyle w:val="50"/>
        <w:shd w:val="clear" w:color="auto" w:fill="auto"/>
        <w:spacing w:before="0" w:after="0" w:line="240" w:lineRule="auto"/>
        <w:rPr>
          <w:b w:val="0"/>
          <w:color w:val="000000" w:themeColor="text1"/>
          <w:sz w:val="24"/>
          <w:szCs w:val="24"/>
        </w:rPr>
      </w:pPr>
    </w:p>
    <w:p w:rsidR="00B176DF" w:rsidRPr="008313E6" w:rsidRDefault="00B176DF">
      <w:pPr>
        <w:pStyle w:val="50"/>
        <w:shd w:val="clear" w:color="auto" w:fill="auto"/>
        <w:spacing w:before="0" w:after="0" w:line="240" w:lineRule="auto"/>
        <w:rPr>
          <w:b w:val="0"/>
          <w:color w:val="000000" w:themeColor="text1"/>
          <w:sz w:val="24"/>
          <w:szCs w:val="24"/>
        </w:rPr>
      </w:pPr>
    </w:p>
    <w:p w:rsidR="00B176DF" w:rsidRPr="008313E6" w:rsidRDefault="00B176DF">
      <w:pPr>
        <w:pStyle w:val="50"/>
        <w:shd w:val="clear" w:color="auto" w:fill="auto"/>
        <w:spacing w:before="120" w:after="120" w:line="240" w:lineRule="auto"/>
        <w:jc w:val="center"/>
        <w:rPr>
          <w:color w:val="000000" w:themeColor="text1"/>
          <w:sz w:val="24"/>
          <w:szCs w:val="24"/>
        </w:rPr>
      </w:pPr>
    </w:p>
    <w:p w:rsidR="00B176DF" w:rsidRPr="008313E6" w:rsidRDefault="00B176DF">
      <w:pPr>
        <w:pStyle w:val="50"/>
        <w:shd w:val="clear" w:color="auto" w:fill="auto"/>
        <w:spacing w:before="120" w:after="120" w:line="240" w:lineRule="auto"/>
        <w:jc w:val="center"/>
        <w:rPr>
          <w:color w:val="000000" w:themeColor="text1"/>
          <w:sz w:val="24"/>
          <w:szCs w:val="24"/>
        </w:rPr>
      </w:pPr>
    </w:p>
    <w:p w:rsidR="00B176DF" w:rsidRPr="008313E6" w:rsidRDefault="000A0AB8">
      <w:pPr>
        <w:pStyle w:val="50"/>
        <w:shd w:val="clear" w:color="auto" w:fill="auto"/>
        <w:spacing w:before="120" w:after="120" w:line="240" w:lineRule="auto"/>
        <w:jc w:val="center"/>
        <w:rPr>
          <w:color w:val="000000" w:themeColor="text1"/>
          <w:sz w:val="24"/>
          <w:szCs w:val="24"/>
        </w:rPr>
      </w:pPr>
      <w:r w:rsidRPr="008313E6">
        <w:rPr>
          <w:color w:val="000000" w:themeColor="text1"/>
          <w:sz w:val="24"/>
          <w:szCs w:val="24"/>
        </w:rPr>
        <w:t>ПРАВИЛА</w:t>
      </w:r>
    </w:p>
    <w:p w:rsidR="00B176DF" w:rsidRPr="008313E6" w:rsidRDefault="000A0AB8">
      <w:pPr>
        <w:pStyle w:val="50"/>
        <w:shd w:val="clear" w:color="auto" w:fill="auto"/>
        <w:spacing w:before="0" w:after="240" w:line="240" w:lineRule="auto"/>
        <w:jc w:val="center"/>
        <w:rPr>
          <w:sz w:val="24"/>
          <w:szCs w:val="24"/>
        </w:rPr>
      </w:pPr>
      <w:r w:rsidRPr="008313E6">
        <w:rPr>
          <w:color w:val="000000" w:themeColor="text1"/>
          <w:sz w:val="24"/>
          <w:szCs w:val="24"/>
        </w:rPr>
        <w:t xml:space="preserve">БЛАГОУСТРОЙСТВА ТЕРРИТОРИИ </w:t>
      </w:r>
      <w:r w:rsidR="00C25597" w:rsidRPr="008313E6">
        <w:rPr>
          <w:color w:val="000000" w:themeColor="text1"/>
          <w:sz w:val="24"/>
          <w:szCs w:val="24"/>
        </w:rPr>
        <w:t>КРИНИЧНО-ЛУГСКОГО</w:t>
      </w:r>
      <w:r w:rsidRPr="008313E6">
        <w:rPr>
          <w:color w:val="000000" w:themeColor="text1"/>
          <w:sz w:val="24"/>
          <w:szCs w:val="24"/>
        </w:rPr>
        <w:t xml:space="preserve"> СЕЛЬСКОГО ПОСЕЛЕНИЯ</w:t>
      </w:r>
    </w:p>
    <w:p w:rsidR="00B176DF" w:rsidRPr="008313E6" w:rsidRDefault="000A0AB8">
      <w:pPr>
        <w:spacing w:before="120" w:after="120"/>
        <w:jc w:val="center"/>
        <w:rPr>
          <w:rFonts w:ascii="Times New Roman" w:hAnsi="Times New Roman" w:cs="Times New Roman"/>
          <w:b/>
          <w:color w:val="000000" w:themeColor="text1"/>
        </w:rPr>
      </w:pPr>
      <w:r w:rsidRPr="008313E6">
        <w:rPr>
          <w:rFonts w:ascii="Times New Roman" w:hAnsi="Times New Roman" w:cs="Times New Roman"/>
          <w:b/>
          <w:color w:val="000000" w:themeColor="text1"/>
        </w:rPr>
        <w:t>ВВЕДЕНИЕ</w:t>
      </w:r>
    </w:p>
    <w:p w:rsidR="00B176DF" w:rsidRPr="008313E6" w:rsidRDefault="000A0AB8">
      <w:pPr>
        <w:ind w:firstLine="709"/>
        <w:jc w:val="both"/>
        <w:rPr>
          <w:color w:val="auto"/>
        </w:rPr>
      </w:pPr>
      <w:r w:rsidRPr="008313E6">
        <w:rPr>
          <w:rFonts w:ascii="Times New Roman" w:hAnsi="Times New Roman" w:cs="Times New Roman"/>
          <w:color w:val="000000" w:themeColor="text1"/>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w:t>
      </w:r>
      <w:r w:rsidRPr="008313E6">
        <w:rPr>
          <w:rFonts w:ascii="Times New Roman" w:hAnsi="Times New Roman" w:cs="Times New Roman"/>
          <w:color w:val="auto"/>
          <w:shd w:val="clear" w:color="auto" w:fill="FFFFFF"/>
        </w:rPr>
        <w:t>всех сфер жизнедеятельности населения, городского хозяйства</w:t>
      </w:r>
      <w:r w:rsidR="005909E8" w:rsidRPr="008313E6">
        <w:rPr>
          <w:rFonts w:ascii="Times New Roman" w:hAnsi="Times New Roman" w:cs="Times New Roman"/>
          <w:color w:val="auto"/>
          <w:shd w:val="clear" w:color="auto" w:fill="FFFFFF"/>
        </w:rPr>
        <w:t xml:space="preserve"> и среды обитания в Кринично-Лугском</w:t>
      </w:r>
      <w:r w:rsidRPr="008313E6">
        <w:rPr>
          <w:rFonts w:ascii="Times New Roman" w:hAnsi="Times New Roman" w:cs="Times New Roman"/>
          <w:color w:val="auto"/>
          <w:shd w:val="clear" w:color="auto" w:fill="FFFFFF"/>
        </w:rPr>
        <w:t xml:space="preserve"> сельском поселении </w:t>
      </w:r>
      <w:r w:rsidRPr="008313E6">
        <w:rPr>
          <w:rFonts w:ascii="Times New Roman" w:hAnsi="Times New Roman" w:cs="Times New Roman"/>
          <w:color w:val="auto"/>
        </w:rPr>
        <w:t xml:space="preserve">разработаны настоящие Правила благоустройства территории </w:t>
      </w:r>
      <w:r w:rsidR="00C25597" w:rsidRPr="008313E6">
        <w:rPr>
          <w:rFonts w:ascii="Times New Roman" w:hAnsi="Times New Roman" w:cs="Times New Roman"/>
          <w:color w:val="auto"/>
        </w:rPr>
        <w:t>Кринично-Лугского</w:t>
      </w:r>
      <w:r w:rsidRPr="008313E6">
        <w:rPr>
          <w:rFonts w:ascii="Times New Roman" w:hAnsi="Times New Roman" w:cs="Times New Roman"/>
          <w:color w:val="auto"/>
        </w:rPr>
        <w:t xml:space="preserve"> сельского поселения.</w:t>
      </w:r>
    </w:p>
    <w:p w:rsidR="00B176DF" w:rsidRPr="008313E6" w:rsidRDefault="000A0AB8">
      <w:pPr>
        <w:pStyle w:val="11"/>
        <w:keepNext/>
        <w:keepLines/>
        <w:numPr>
          <w:ilvl w:val="0"/>
          <w:numId w:val="1"/>
        </w:numPr>
        <w:shd w:val="clear" w:color="auto" w:fill="auto"/>
        <w:spacing w:before="120" w:after="120" w:line="240" w:lineRule="auto"/>
        <w:ind w:firstLine="0"/>
        <w:rPr>
          <w:color w:val="000000" w:themeColor="text1"/>
          <w:sz w:val="24"/>
          <w:szCs w:val="24"/>
        </w:rPr>
      </w:pPr>
      <w:bookmarkStart w:id="1" w:name="bookmark5"/>
      <w:bookmarkEnd w:id="1"/>
      <w:r w:rsidRPr="008313E6">
        <w:rPr>
          <w:color w:val="000000" w:themeColor="text1"/>
          <w:sz w:val="24"/>
          <w:szCs w:val="24"/>
        </w:rPr>
        <w:t>ОБЩИЕ ПОЛОЖЕНИЯ</w:t>
      </w:r>
    </w:p>
    <w:p w:rsidR="00B176DF" w:rsidRPr="008313E6" w:rsidRDefault="000A0AB8">
      <w:pPr>
        <w:pStyle w:val="50"/>
        <w:numPr>
          <w:ilvl w:val="1"/>
          <w:numId w:val="1"/>
        </w:numPr>
        <w:shd w:val="clear" w:color="auto" w:fill="auto"/>
        <w:spacing w:before="0" w:after="0" w:line="240" w:lineRule="auto"/>
        <w:ind w:firstLine="709"/>
        <w:jc w:val="both"/>
        <w:rPr>
          <w:sz w:val="24"/>
          <w:szCs w:val="24"/>
        </w:rPr>
      </w:pPr>
      <w:r w:rsidRPr="008313E6">
        <w:rPr>
          <w:b w:val="0"/>
          <w:color w:val="000000" w:themeColor="text1"/>
          <w:sz w:val="24"/>
          <w:szCs w:val="24"/>
        </w:rPr>
        <w:t xml:space="preserve">Настоящие Правила благоустройства территории </w:t>
      </w:r>
      <w:r w:rsidR="00C25597" w:rsidRPr="008313E6">
        <w:rPr>
          <w:b w:val="0"/>
          <w:color w:val="000000" w:themeColor="text1"/>
          <w:sz w:val="24"/>
          <w:szCs w:val="24"/>
        </w:rPr>
        <w:t>Кринично-Лугского</w:t>
      </w:r>
      <w:r w:rsidRPr="008313E6">
        <w:rPr>
          <w:b w:val="0"/>
          <w:color w:val="000000" w:themeColor="text1"/>
          <w:sz w:val="24"/>
          <w:szCs w:val="24"/>
        </w:rPr>
        <w:t xml:space="preserve"> сельского поселения (далее - Правила благоустройства)</w:t>
      </w:r>
      <w:r w:rsidR="005909E8" w:rsidRPr="008313E6">
        <w:rPr>
          <w:b w:val="0"/>
          <w:color w:val="000000" w:themeColor="text1"/>
          <w:sz w:val="24"/>
          <w:szCs w:val="24"/>
        </w:rPr>
        <w:t xml:space="preserve"> </w:t>
      </w:r>
      <w:r w:rsidRPr="008313E6">
        <w:rPr>
          <w:b w:val="0"/>
          <w:color w:val="000000" w:themeColor="text1"/>
          <w:sz w:val="24"/>
          <w:szCs w:val="24"/>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муниципальном образовании, определяющих комфортность проживания на территории в контексте социальных, градостроительных, экологических, культурных и природных условий.</w:t>
      </w:r>
    </w:p>
    <w:p w:rsidR="00B176DF" w:rsidRPr="008313E6" w:rsidRDefault="000A0AB8">
      <w:pPr>
        <w:pStyle w:val="ConsPlusNormal"/>
        <w:numPr>
          <w:ilvl w:val="1"/>
          <w:numId w:val="1"/>
        </w:numPr>
        <w:ind w:firstLine="709"/>
        <w:jc w:val="both"/>
        <w:rPr>
          <w:rFonts w:ascii="Times New Roman" w:hAnsi="Times New Roman" w:cs="Times New Roman"/>
          <w:color w:val="000000" w:themeColor="text1"/>
          <w:sz w:val="24"/>
          <w:szCs w:val="24"/>
        </w:rPr>
      </w:pPr>
      <w:r w:rsidRPr="008313E6">
        <w:rPr>
          <w:rFonts w:ascii="Times New Roman" w:hAnsi="Times New Roman" w:cs="Times New Roman"/>
          <w:color w:val="000000" w:themeColor="text1"/>
          <w:sz w:val="24"/>
          <w:szCs w:val="24"/>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B176DF" w:rsidRPr="008313E6" w:rsidRDefault="000A0AB8">
      <w:pPr>
        <w:pStyle w:val="af8"/>
        <w:numPr>
          <w:ilvl w:val="1"/>
          <w:numId w:val="1"/>
        </w:numPr>
        <w:ind w:left="0"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B176DF" w:rsidRPr="008313E6" w:rsidRDefault="000A0AB8">
      <w:pPr>
        <w:pStyle w:val="af8"/>
        <w:ind w:left="0" w:firstLine="709"/>
        <w:jc w:val="both"/>
      </w:pPr>
      <w:r w:rsidRPr="008313E6">
        <w:rPr>
          <w:rFonts w:ascii="Times New Roman" w:hAnsi="Times New Roman" w:cs="Times New Roman"/>
          <w:color w:val="000000" w:themeColor="text1"/>
        </w:rPr>
        <w:t xml:space="preserve">Действие Правил благоустройства распространяется на сложившиеся, реконструируемые, вновь застраиваемые территории </w:t>
      </w:r>
      <w:r w:rsidR="00C25597" w:rsidRPr="008313E6">
        <w:rPr>
          <w:rFonts w:ascii="Times New Roman" w:hAnsi="Times New Roman" w:cs="Times New Roman"/>
          <w:color w:val="000000" w:themeColor="text1"/>
        </w:rPr>
        <w:t>Кринично-Лугского</w:t>
      </w:r>
      <w:r w:rsidRPr="008313E6">
        <w:rPr>
          <w:rFonts w:ascii="Times New Roman" w:hAnsi="Times New Roman" w:cs="Times New Roman"/>
          <w:color w:val="000000" w:themeColor="text1"/>
        </w:rPr>
        <w:t xml:space="preserve"> сельского поселения.</w:t>
      </w:r>
    </w:p>
    <w:p w:rsidR="00B176DF" w:rsidRPr="008313E6" w:rsidRDefault="000A0AB8">
      <w:pPr>
        <w:pStyle w:val="af8"/>
        <w:numPr>
          <w:ilvl w:val="1"/>
          <w:numId w:val="1"/>
        </w:numPr>
        <w:ind w:left="0"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B176DF" w:rsidRPr="008313E6" w:rsidRDefault="000A0AB8" w:rsidP="005909E8">
      <w:pPr>
        <w:pStyle w:val="24"/>
        <w:numPr>
          <w:ilvl w:val="1"/>
          <w:numId w:val="1"/>
        </w:numPr>
        <w:shd w:val="clear" w:color="auto" w:fill="auto"/>
        <w:tabs>
          <w:tab w:val="left" w:pos="1234"/>
        </w:tabs>
        <w:spacing w:before="0" w:after="0" w:line="240" w:lineRule="auto"/>
        <w:ind w:left="709" w:firstLine="425"/>
        <w:jc w:val="both"/>
        <w:rPr>
          <w:color w:val="000000" w:themeColor="text1"/>
          <w:spacing w:val="2"/>
          <w:sz w:val="24"/>
          <w:szCs w:val="24"/>
          <w:highlight w:val="white"/>
        </w:rPr>
      </w:pPr>
      <w:r w:rsidRPr="008313E6">
        <w:rPr>
          <w:color w:val="000000" w:themeColor="text1"/>
          <w:sz w:val="24"/>
          <w:szCs w:val="24"/>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B176DF" w:rsidRPr="008313E6" w:rsidRDefault="000A0AB8">
      <w:pPr>
        <w:pStyle w:val="24"/>
        <w:shd w:val="clear" w:color="auto" w:fill="auto"/>
        <w:tabs>
          <w:tab w:val="left" w:pos="709"/>
        </w:tabs>
        <w:spacing w:before="0" w:after="0" w:line="240" w:lineRule="auto"/>
        <w:ind w:firstLine="709"/>
        <w:jc w:val="both"/>
        <w:rPr>
          <w:sz w:val="24"/>
          <w:szCs w:val="24"/>
        </w:rPr>
      </w:pPr>
      <w:r w:rsidRPr="008313E6">
        <w:rPr>
          <w:color w:val="000000" w:themeColor="text1"/>
          <w:sz w:val="24"/>
          <w:szCs w:val="24"/>
          <w:lang w:bidi="ar-SA"/>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8313E6">
        <w:rPr>
          <w:color w:val="000000" w:themeColor="text1"/>
          <w:spacing w:val="2"/>
          <w:sz w:val="24"/>
          <w:szCs w:val="24"/>
          <w:shd w:val="clear" w:color="auto" w:fill="FFFFFF"/>
        </w:rPr>
        <w:t>определенные генеральным планом поселения.</w:t>
      </w:r>
    </w:p>
    <w:p w:rsidR="00B176DF" w:rsidRPr="008313E6" w:rsidRDefault="000A0AB8">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xml:space="preserve">1.5.1.Для </w:t>
      </w:r>
      <w:r w:rsidRPr="008313E6">
        <w:rPr>
          <w:color w:val="000000" w:themeColor="text1"/>
          <w:sz w:val="24"/>
          <w:szCs w:val="24"/>
          <w:lang w:bidi="ar-SA"/>
        </w:rPr>
        <w:t>общественно-деловой и смешанной застройки (далее - общественные территории)</w:t>
      </w:r>
      <w:r w:rsidRPr="008313E6">
        <w:rPr>
          <w:color w:val="000000" w:themeColor="text1"/>
          <w:spacing w:val="2"/>
          <w:sz w:val="24"/>
          <w:szCs w:val="24"/>
          <w:shd w:val="clear" w:color="auto" w:fill="FFFFFF"/>
        </w:rPr>
        <w:t xml:space="preserve"> функциональное зонирование благоустройства предусматривает:</w:t>
      </w:r>
    </w:p>
    <w:p w:rsidR="00B176DF" w:rsidRPr="008313E6" w:rsidRDefault="000A0AB8">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зоны перемещения пешеходов (улицы, площади, набережные);</w:t>
      </w:r>
    </w:p>
    <w:p w:rsidR="00B176DF" w:rsidRPr="008313E6" w:rsidRDefault="000A0AB8">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зоны транспортной инфраструктуры (магистрали, дороги, проезды, стоянки);</w:t>
      </w:r>
    </w:p>
    <w:p w:rsidR="00B176DF" w:rsidRPr="008313E6" w:rsidRDefault="000A0AB8">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озелененные территории (озеленение улиц, бульвары, скверы, городские сады, парки, городские леса);</w:t>
      </w:r>
    </w:p>
    <w:p w:rsidR="00B176DF" w:rsidRPr="008313E6" w:rsidRDefault="000A0AB8">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охранные зоны коммуникаций;</w:t>
      </w:r>
    </w:p>
    <w:p w:rsidR="00B176DF" w:rsidRPr="008313E6" w:rsidRDefault="000A0AB8">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водоохранные зоны (моря, заливы, реки, пруды, озера, водохранилища, пляжи);</w:t>
      </w:r>
    </w:p>
    <w:p w:rsidR="00B176DF" w:rsidRPr="008313E6" w:rsidRDefault="000A0AB8">
      <w:pPr>
        <w:pStyle w:val="24"/>
        <w:shd w:val="clear" w:color="auto" w:fill="auto"/>
        <w:tabs>
          <w:tab w:val="left" w:pos="709"/>
        </w:tabs>
        <w:spacing w:before="0" w:after="0" w:line="240" w:lineRule="auto"/>
        <w:ind w:firstLine="425"/>
        <w:jc w:val="both"/>
        <w:rPr>
          <w:color w:val="000000" w:themeColor="text1"/>
          <w:spacing w:val="2"/>
          <w:sz w:val="24"/>
          <w:szCs w:val="24"/>
          <w:highlight w:val="white"/>
        </w:rPr>
      </w:pPr>
      <w:r w:rsidRPr="008313E6">
        <w:rPr>
          <w:color w:val="000000" w:themeColor="text1"/>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B176DF" w:rsidRPr="008313E6" w:rsidRDefault="000A0AB8">
      <w:pPr>
        <w:pStyle w:val="24"/>
        <w:shd w:val="clear" w:color="auto" w:fill="auto"/>
        <w:tabs>
          <w:tab w:val="left" w:pos="709"/>
        </w:tabs>
        <w:spacing w:before="0" w:after="0" w:line="240" w:lineRule="auto"/>
        <w:ind w:firstLine="425"/>
        <w:jc w:val="both"/>
        <w:rPr>
          <w:b/>
          <w:color w:val="000000" w:themeColor="text1"/>
          <w:spacing w:val="2"/>
          <w:sz w:val="24"/>
          <w:szCs w:val="24"/>
          <w:highlight w:val="white"/>
        </w:rPr>
      </w:pPr>
      <w:r w:rsidRPr="008313E6">
        <w:rPr>
          <w:color w:val="000000" w:themeColor="text1"/>
          <w:spacing w:val="2"/>
          <w:sz w:val="24"/>
          <w:szCs w:val="24"/>
          <w:shd w:val="clear" w:color="auto" w:fill="FFFFFF"/>
        </w:rPr>
        <w:t xml:space="preserve">1.5.2.Для дворовых территорий в </w:t>
      </w:r>
      <w:r w:rsidRPr="008313E6">
        <w:rPr>
          <w:color w:val="000000" w:themeColor="text1"/>
          <w:sz w:val="24"/>
          <w:szCs w:val="24"/>
          <w:lang w:bidi="ar-SA"/>
        </w:rPr>
        <w:t>жилой застройке</w:t>
      </w:r>
      <w:r w:rsidRPr="008313E6">
        <w:rPr>
          <w:color w:val="000000" w:themeColor="text1"/>
          <w:spacing w:val="2"/>
          <w:sz w:val="24"/>
          <w:szCs w:val="24"/>
          <w:shd w:val="clear" w:color="auto" w:fill="FFFFFF"/>
        </w:rPr>
        <w:t xml:space="preserve"> функциональное зонирование благоустройства предусматривает:</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зоны транспортной инфраструктуры (проезды, автостоянки);</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озелененные территории (озеленение территории);</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охранные зоны коммуникаций;</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коммунальные зоны (зоны кратковременного накопления и (или) хранения ТКО)</w:t>
      </w:r>
    </w:p>
    <w:p w:rsidR="00B176DF" w:rsidRPr="008313E6" w:rsidRDefault="000A0AB8">
      <w:pPr>
        <w:pStyle w:val="24"/>
        <w:numPr>
          <w:ilvl w:val="1"/>
          <w:numId w:val="1"/>
        </w:numPr>
        <w:shd w:val="clear" w:color="auto" w:fill="auto"/>
        <w:tabs>
          <w:tab w:val="left" w:pos="1234"/>
        </w:tabs>
        <w:spacing w:before="0" w:after="0" w:line="240" w:lineRule="auto"/>
        <w:ind w:firstLine="709"/>
        <w:jc w:val="both"/>
        <w:rPr>
          <w:color w:val="000000" w:themeColor="text1"/>
          <w:spacing w:val="2"/>
          <w:sz w:val="24"/>
          <w:szCs w:val="24"/>
          <w:highlight w:val="white"/>
        </w:rPr>
      </w:pPr>
      <w:r w:rsidRPr="008313E6">
        <w:rPr>
          <w:color w:val="000000" w:themeColor="text1"/>
          <w:spacing w:val="2"/>
          <w:sz w:val="24"/>
          <w:szCs w:val="24"/>
          <w:shd w:val="clear" w:color="auto" w:fill="FFFFFF"/>
        </w:rPr>
        <w:t>Благоустройство предусматривает:</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охрану окружающей среды, памятников истории и культуры;</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охрану недр и рациональное использование природных ресурсов;</w:t>
      </w:r>
    </w:p>
    <w:p w:rsidR="00B176DF" w:rsidRPr="008313E6" w:rsidRDefault="000A0AB8">
      <w:pPr>
        <w:pStyle w:val="24"/>
        <w:shd w:val="clear" w:color="auto" w:fill="auto"/>
        <w:tabs>
          <w:tab w:val="left" w:pos="123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B176DF" w:rsidRPr="008313E6" w:rsidRDefault="000A0AB8">
      <w:pPr>
        <w:pStyle w:val="af8"/>
        <w:numPr>
          <w:ilvl w:val="1"/>
          <w:numId w:val="1"/>
        </w:numPr>
        <w:ind w:left="0" w:firstLine="709"/>
        <w:jc w:val="both"/>
        <w:rPr>
          <w:rFonts w:ascii="Times New Roman" w:hAnsi="Times New Roman" w:cs="Times New Roman"/>
          <w:bCs/>
          <w:color w:val="000000" w:themeColor="text1"/>
        </w:rPr>
      </w:pPr>
      <w:r w:rsidRPr="008313E6">
        <w:rPr>
          <w:rFonts w:ascii="Times New Roman" w:hAnsi="Times New Roman" w:cs="Times New Roman"/>
          <w:bCs/>
          <w:color w:val="000000" w:themeColor="text1"/>
        </w:rPr>
        <w:t>Перечень элементов благоустройства:</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2. Озеленение – стационарное и мобильное, вертикальное и крышное и пр.;</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3. Виды покрытий (твердые-мягкие-газонные-комбинированные);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bCs/>
          <w:color w:val="000000" w:themeColor="text1"/>
        </w:rPr>
        <w:lastRenderedPageBreak/>
        <w:t>1.7.</w:t>
      </w:r>
      <w:r w:rsidRPr="008313E6">
        <w:rPr>
          <w:rFonts w:ascii="Times New Roman" w:hAnsi="Times New Roman" w:cs="Times New Roman"/>
          <w:color w:val="000000" w:themeColor="text1"/>
        </w:rPr>
        <w:t>4. Сопряжения поверхностей (бортовые камни, пандусы, ступени, лестницы);</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5.  Ограждения (постоянные, временные, передвижные);</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6. Малые архитектурные формы (элементы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7. Игровое и спортивное оборудование (игровые, физкультурно-оздоровительные устройства и их комплексы);</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8. Освещение и осветительное оборудование;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bCs/>
          <w:color w:val="000000" w:themeColor="text1"/>
        </w:rPr>
        <w:t>1.7.</w:t>
      </w:r>
      <w:r w:rsidRPr="008313E6">
        <w:rPr>
          <w:rFonts w:ascii="Times New Roman" w:hAnsi="Times New Roman" w:cs="Times New Roman"/>
          <w:color w:val="000000" w:themeColor="text1"/>
        </w:rPr>
        <w:t>9. Средства наружной рекламы и информации;</w:t>
      </w:r>
    </w:p>
    <w:p w:rsidR="00B176DF" w:rsidRPr="008313E6" w:rsidRDefault="000A0AB8">
      <w:pPr>
        <w:pStyle w:val="25"/>
        <w:spacing w:line="240" w:lineRule="auto"/>
        <w:ind w:right="0" w:firstLine="426"/>
        <w:rPr>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10. Не капитальные нестационарные сооружения (объекты мелко 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12. Площадки (детские, отдыха взрослых, спортивные, контейнерные для сбора ТКО, выгула собак, стоянки автомобилей);</w:t>
      </w:r>
    </w:p>
    <w:p w:rsidR="00B176DF" w:rsidRPr="008313E6" w:rsidRDefault="000A0AB8">
      <w:pPr>
        <w:pStyle w:val="25"/>
        <w:spacing w:line="240" w:lineRule="auto"/>
        <w:ind w:right="0" w:firstLine="426"/>
        <w:rPr>
          <w:rFonts w:ascii="Times New Roman" w:hAnsi="Times New Roman" w:cs="Times New Roman"/>
          <w:color w:val="000000" w:themeColor="text1"/>
          <w:sz w:val="24"/>
          <w:szCs w:val="24"/>
        </w:rPr>
      </w:pPr>
      <w:r w:rsidRPr="008313E6">
        <w:rPr>
          <w:rFonts w:ascii="Times New Roman" w:hAnsi="Times New Roman" w:cs="Times New Roman"/>
          <w:bCs/>
          <w:color w:val="000000" w:themeColor="text1"/>
          <w:sz w:val="24"/>
          <w:szCs w:val="24"/>
        </w:rPr>
        <w:t>1.7.</w:t>
      </w:r>
      <w:r w:rsidRPr="008313E6">
        <w:rPr>
          <w:rFonts w:ascii="Times New Roman" w:hAnsi="Times New Roman" w:cs="Times New Roman"/>
          <w:color w:val="000000" w:themeColor="text1"/>
          <w:sz w:val="24"/>
          <w:szCs w:val="24"/>
        </w:rPr>
        <w:t>13. Пешеходные коммуникации (тротуары, аллеи, дорожки, тропинки, мостики);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bCs/>
          <w:color w:val="000000" w:themeColor="text1"/>
        </w:rPr>
        <w:t>1.7.1</w:t>
      </w:r>
      <w:r w:rsidRPr="008313E6">
        <w:rPr>
          <w:rFonts w:ascii="Times New Roman" w:hAnsi="Times New Roman" w:cs="Times New Roman"/>
          <w:color w:val="000000" w:themeColor="text1"/>
        </w:rPr>
        <w:t>4. Транспортные проезды (в т.ч. велодорожки).</w:t>
      </w:r>
    </w:p>
    <w:p w:rsidR="00B176DF" w:rsidRPr="008313E6" w:rsidRDefault="000A0AB8">
      <w:pPr>
        <w:pStyle w:val="1"/>
        <w:numPr>
          <w:ilvl w:val="0"/>
          <w:numId w:val="1"/>
        </w:numPr>
        <w:rPr>
          <w:rFonts w:cs="Times New Roman"/>
          <w:color w:val="000000" w:themeColor="text1"/>
          <w:szCs w:val="24"/>
        </w:rPr>
      </w:pPr>
      <w:r w:rsidRPr="008313E6">
        <w:rPr>
          <w:rFonts w:cs="Times New Roman"/>
          <w:color w:val="000000" w:themeColor="text1"/>
          <w:szCs w:val="24"/>
        </w:rPr>
        <w:t>ОПРЕДЕЛЕНИЯ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В настоящих Правилах благоустройства  применяются следующие термины и определения:</w:t>
      </w:r>
    </w:p>
    <w:p w:rsidR="00B176DF" w:rsidRPr="008313E6" w:rsidRDefault="000A0AB8">
      <w:pPr>
        <w:pStyle w:val="af8"/>
        <w:numPr>
          <w:ilvl w:val="1"/>
          <w:numId w:val="9"/>
        </w:numPr>
        <w:tabs>
          <w:tab w:val="left" w:pos="1134"/>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Благоустройство территории</w:t>
      </w:r>
      <w:r w:rsidRPr="008313E6">
        <w:rPr>
          <w:rFonts w:ascii="Times New Roman" w:hAnsi="Times New Roman" w:cs="Times New Roman"/>
          <w:color w:val="000000" w:themeColor="text1"/>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 капитальных сооружений, малых архитектурных форм, наружного освещения, визуальной информации, рекламы и иных средств.</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 xml:space="preserve">. Элементы благоустройства </w:t>
      </w:r>
      <w:r w:rsidRPr="008313E6">
        <w:rPr>
          <w:rFonts w:ascii="Times New Roman" w:hAnsi="Times New Roman" w:cs="Times New Roman"/>
          <w:b/>
          <w:color w:val="000000" w:themeColor="text1"/>
        </w:rPr>
        <w:t>территории</w:t>
      </w:r>
      <w:r w:rsidRPr="008313E6">
        <w:rPr>
          <w:rFonts w:ascii="Times New Roman" w:hAnsi="Times New Roman" w:cs="Times New Roman"/>
          <w:color w:val="000000" w:themeColor="text1"/>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 Минимальный перечень элементов благоустройства</w:t>
      </w:r>
      <w:r w:rsidRPr="008313E6">
        <w:rPr>
          <w:rFonts w:ascii="Times New Roman" w:hAnsi="Times New Roman" w:cs="Times New Roman"/>
          <w:color w:val="000000" w:themeColor="text1"/>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 xml:space="preserve">. Объекты благоустройства </w:t>
      </w:r>
      <w:r w:rsidRPr="008313E6">
        <w:rPr>
          <w:rFonts w:ascii="Times New Roman" w:hAnsi="Times New Roman" w:cs="Times New Roman"/>
          <w:b/>
          <w:color w:val="000000" w:themeColor="text1"/>
        </w:rPr>
        <w:t>территории</w:t>
      </w:r>
      <w:r w:rsidRPr="008313E6">
        <w:rPr>
          <w:rFonts w:ascii="Times New Roman" w:hAnsi="Times New Roman" w:cs="Times New Roman"/>
          <w:color w:val="000000" w:themeColor="text1"/>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 Объекты нормирования комплексного благоустройства</w:t>
      </w:r>
      <w:r w:rsidRPr="008313E6">
        <w:rPr>
          <w:rFonts w:ascii="Times New Roman" w:hAnsi="Times New Roman" w:cs="Times New Roman"/>
          <w:color w:val="000000" w:themeColor="text1"/>
        </w:rPr>
        <w:t xml:space="preserve">–территории,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w:t>
      </w:r>
      <w:r w:rsidRPr="008313E6">
        <w:rPr>
          <w:rFonts w:ascii="Times New Roman" w:hAnsi="Times New Roman" w:cs="Times New Roman"/>
          <w:color w:val="000000" w:themeColor="text1"/>
        </w:rPr>
        <w:lastRenderedPageBreak/>
        <w:t>общественной, жилой, производственной застройки, объекты рекреации, улично-дорожная сеть, технические зоны инженерных коммуникаций).</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 Общественные пространства</w:t>
      </w:r>
      <w:r w:rsidRPr="008313E6">
        <w:rPr>
          <w:rFonts w:ascii="Times New Roman" w:hAnsi="Times New Roman" w:cs="Times New Roman"/>
          <w:color w:val="000000" w:themeColor="text1"/>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 Дворовое пространство (дворовая территория)</w:t>
      </w:r>
      <w:r w:rsidRPr="008313E6">
        <w:rPr>
          <w:rFonts w:ascii="Times New Roman" w:hAnsi="Times New Roman" w:cs="Times New Roman"/>
          <w:bCs/>
          <w:color w:val="000000" w:themeColor="text1"/>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color w:val="000000" w:themeColor="text1"/>
        </w:rPr>
        <w:t>. Придомовая территория</w:t>
      </w:r>
      <w:r w:rsidRPr="008313E6">
        <w:rPr>
          <w:rFonts w:ascii="Times New Roman" w:hAnsi="Times New Roman" w:cs="Times New Roman"/>
          <w:color w:val="000000" w:themeColor="text1"/>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B176DF" w:rsidRPr="008313E6" w:rsidRDefault="000A0AB8">
      <w:pPr>
        <w:pStyle w:val="af8"/>
        <w:numPr>
          <w:ilvl w:val="0"/>
          <w:numId w:val="9"/>
        </w:numPr>
        <w:ind w:left="0" w:firstLine="709"/>
        <w:jc w:val="both"/>
        <w:rPr>
          <w:rFonts w:ascii="Times New Roman" w:hAnsi="Times New Roman" w:cs="Times New Roman"/>
          <w:color w:val="000000" w:themeColor="text1"/>
        </w:rPr>
      </w:pPr>
      <w:r w:rsidRPr="008313E6">
        <w:rPr>
          <w:rFonts w:ascii="Times New Roman" w:hAnsi="Times New Roman" w:cs="Times New Roman"/>
          <w:b/>
          <w:color w:val="000000" w:themeColor="text1"/>
        </w:rPr>
        <w:t>. Прилегающая территория</w:t>
      </w:r>
      <w:r w:rsidRPr="008313E6">
        <w:rPr>
          <w:rFonts w:ascii="Times New Roman" w:hAnsi="Times New Roman" w:cs="Times New Roman"/>
          <w:color w:val="000000" w:themeColor="text1"/>
        </w:rPr>
        <w:t xml:space="preserve"> – территория, примыкающая к отведенной.</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bCs/>
          <w:color w:val="000000" w:themeColor="text1"/>
        </w:rPr>
        <w:t>. Функционально-планировочные образования</w:t>
      </w:r>
      <w:r w:rsidRPr="008313E6">
        <w:rPr>
          <w:rFonts w:ascii="Times New Roman" w:hAnsi="Times New Roman" w:cs="Times New Roman"/>
          <w:color w:val="000000" w:themeColor="text1"/>
        </w:rPr>
        <w:t xml:space="preserve"> - </w:t>
      </w:r>
      <w:r w:rsidRPr="008313E6">
        <w:rPr>
          <w:rFonts w:ascii="Times New Roman" w:hAnsi="Times New Roman" w:cs="Times New Roman"/>
          <w:color w:val="000000" w:themeColor="text1"/>
          <w:spacing w:val="2"/>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B176DF" w:rsidRPr="008313E6" w:rsidRDefault="000A0AB8">
      <w:pPr>
        <w:pStyle w:val="HTML0"/>
        <w:numPr>
          <w:ilvl w:val="0"/>
          <w:numId w:val="9"/>
        </w:numPr>
        <w:tabs>
          <w:tab w:val="left" w:pos="1276"/>
        </w:tabs>
        <w:ind w:left="0" w:firstLine="709"/>
        <w:jc w:val="both"/>
        <w:rPr>
          <w:rFonts w:ascii="Times New Roman" w:hAnsi="Times New Roman" w:cs="Times New Roman"/>
          <w:color w:val="000000" w:themeColor="text1"/>
          <w:sz w:val="24"/>
          <w:szCs w:val="24"/>
        </w:rPr>
      </w:pPr>
      <w:r w:rsidRPr="008313E6">
        <w:rPr>
          <w:rFonts w:ascii="Times New Roman" w:hAnsi="Times New Roman" w:cs="Times New Roman"/>
          <w:color w:val="000000" w:themeColor="text1"/>
          <w:sz w:val="24"/>
          <w:szCs w:val="24"/>
        </w:rPr>
        <w:t xml:space="preserve">. </w:t>
      </w:r>
      <w:r w:rsidRPr="008313E6">
        <w:rPr>
          <w:rFonts w:ascii="Times New Roman" w:hAnsi="Times New Roman" w:cs="Times New Roman"/>
          <w:b/>
          <w:color w:val="000000" w:themeColor="text1"/>
          <w:sz w:val="24"/>
          <w:szCs w:val="24"/>
        </w:rPr>
        <w:t>Природные территории</w:t>
      </w:r>
      <w:r w:rsidRPr="008313E6">
        <w:rPr>
          <w:rFonts w:ascii="Times New Roman" w:hAnsi="Times New Roman" w:cs="Times New Roman"/>
          <w:color w:val="000000" w:themeColor="text1"/>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B176DF" w:rsidRPr="008313E6" w:rsidRDefault="000A0AB8">
      <w:pPr>
        <w:pStyle w:val="HTML0"/>
        <w:numPr>
          <w:ilvl w:val="0"/>
          <w:numId w:val="9"/>
        </w:numPr>
        <w:tabs>
          <w:tab w:val="left" w:pos="1418"/>
        </w:tabs>
        <w:ind w:left="0" w:firstLine="709"/>
        <w:jc w:val="both"/>
        <w:rPr>
          <w:rFonts w:ascii="Times New Roman" w:hAnsi="Times New Roman" w:cs="Times New Roman"/>
          <w:color w:val="000000" w:themeColor="text1"/>
          <w:sz w:val="24"/>
          <w:szCs w:val="24"/>
        </w:rPr>
      </w:pPr>
      <w:r w:rsidRPr="008313E6">
        <w:rPr>
          <w:rFonts w:ascii="Times New Roman" w:hAnsi="Times New Roman" w:cs="Times New Roman"/>
          <w:b/>
          <w:color w:val="000000" w:themeColor="text1"/>
          <w:sz w:val="24"/>
          <w:szCs w:val="24"/>
        </w:rPr>
        <w:t>Озелененные территории</w:t>
      </w:r>
      <w:r w:rsidRPr="008313E6">
        <w:rPr>
          <w:rFonts w:ascii="Times New Roman" w:hAnsi="Times New Roman" w:cs="Times New Roman"/>
          <w:color w:val="000000" w:themeColor="text1"/>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b/>
          <w:color w:val="000000" w:themeColor="text1"/>
        </w:rPr>
        <w:t>. Проектная документация по благоустройству территорий</w:t>
      </w:r>
      <w:r w:rsidRPr="008313E6">
        <w:rPr>
          <w:rFonts w:ascii="Times New Roman" w:hAnsi="Times New Roman" w:cs="Times New Roman"/>
          <w:color w:val="000000" w:themeColor="text1"/>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B176DF" w:rsidRPr="008313E6" w:rsidRDefault="000A0AB8">
      <w:pPr>
        <w:pStyle w:val="af8"/>
        <w:numPr>
          <w:ilvl w:val="0"/>
          <w:numId w:val="9"/>
        </w:numPr>
        <w:tabs>
          <w:tab w:val="left" w:pos="851"/>
        </w:tabs>
        <w:ind w:left="0"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r w:rsidRPr="008313E6">
        <w:rPr>
          <w:rFonts w:ascii="Times New Roman" w:hAnsi="Times New Roman" w:cs="Times New Roman"/>
          <w:b/>
          <w:color w:val="000000" w:themeColor="text1"/>
        </w:rPr>
        <w:t>Содержание территории</w:t>
      </w:r>
      <w:r w:rsidRPr="008313E6">
        <w:rPr>
          <w:rFonts w:ascii="Times New Roman" w:hAnsi="Times New Roman" w:cs="Times New Roman"/>
          <w:color w:val="000000" w:themeColor="text1"/>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2.15. </w:t>
      </w:r>
      <w:r w:rsidRPr="008313E6">
        <w:rPr>
          <w:rFonts w:ascii="Times New Roman" w:hAnsi="Times New Roman" w:cs="Times New Roman"/>
          <w:b/>
          <w:color w:val="000000" w:themeColor="text1"/>
        </w:rPr>
        <w:t>Создание зеленых насаждений</w:t>
      </w:r>
      <w:r w:rsidRPr="008313E6">
        <w:rPr>
          <w:rFonts w:ascii="Times New Roman" w:hAnsi="Times New Roman" w:cs="Times New Roman"/>
          <w:color w:val="000000" w:themeColor="text1"/>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2.16. </w:t>
      </w:r>
      <w:r w:rsidRPr="008313E6">
        <w:rPr>
          <w:rFonts w:ascii="Times New Roman" w:hAnsi="Times New Roman" w:cs="Times New Roman"/>
          <w:b/>
          <w:color w:val="000000" w:themeColor="text1"/>
        </w:rPr>
        <w:t>Сохранение зеленых насаждений</w:t>
      </w:r>
      <w:r w:rsidRPr="008313E6">
        <w:rPr>
          <w:rFonts w:ascii="Times New Roman" w:hAnsi="Times New Roman" w:cs="Times New Roman"/>
          <w:color w:val="000000" w:themeColor="text1"/>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w:t>
      </w:r>
      <w:r w:rsidRPr="008313E6">
        <w:rPr>
          <w:rFonts w:ascii="Times New Roman" w:hAnsi="Times New Roman" w:cs="Times New Roman"/>
          <w:color w:val="000000" w:themeColor="text1"/>
        </w:rPr>
        <w:lastRenderedPageBreak/>
        <w:t>элементами ландшафтной перепланировки, а также по борьбе с вредителями и болезнями зеленых насаждений.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2.17. </w:t>
      </w:r>
      <w:r w:rsidRPr="008313E6">
        <w:rPr>
          <w:rFonts w:ascii="Times New Roman" w:hAnsi="Times New Roman" w:cs="Times New Roman"/>
          <w:b/>
          <w:color w:val="000000" w:themeColor="text1"/>
        </w:rPr>
        <w:t>Лесопарковые зеленые пояса</w:t>
      </w:r>
      <w:r w:rsidRPr="008313E6">
        <w:rPr>
          <w:rFonts w:ascii="Times New Roman" w:hAnsi="Times New Roman" w:cs="Times New Roman"/>
          <w:color w:val="000000" w:themeColor="text1"/>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B176DF" w:rsidRPr="008313E6" w:rsidRDefault="000A0AB8">
      <w:pPr>
        <w:pStyle w:val="af8"/>
        <w:numPr>
          <w:ilvl w:val="0"/>
          <w:numId w:val="15"/>
        </w:numPr>
        <w:ind w:left="0"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r w:rsidRPr="008313E6">
        <w:rPr>
          <w:rFonts w:ascii="Times New Roman" w:hAnsi="Times New Roman" w:cs="Times New Roman"/>
          <w:b/>
          <w:color w:val="000000" w:themeColor="text1"/>
        </w:rPr>
        <w:t>Трельяж и шпалера</w:t>
      </w:r>
      <w:r w:rsidRPr="008313E6">
        <w:rPr>
          <w:rFonts w:ascii="Times New Roman" w:hAnsi="Times New Roman" w:cs="Times New Roman"/>
          <w:color w:val="000000" w:themeColor="text1"/>
        </w:rPr>
        <w:t xml:space="preserve"> - легкие деревянные или металлические конструкции в виде решетки для озеленения вьющимися или опирающимися растениями.</w:t>
      </w:r>
    </w:p>
    <w:p w:rsidR="00B176DF" w:rsidRPr="008313E6" w:rsidRDefault="000A0AB8">
      <w:pPr>
        <w:pStyle w:val="af8"/>
        <w:numPr>
          <w:ilvl w:val="0"/>
          <w:numId w:val="15"/>
        </w:numPr>
        <w:ind w:left="0"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r w:rsidRPr="008313E6">
        <w:rPr>
          <w:rFonts w:ascii="Times New Roman" w:hAnsi="Times New Roman" w:cs="Times New Roman"/>
          <w:b/>
          <w:color w:val="000000" w:themeColor="text1"/>
        </w:rPr>
        <w:t>Пергола</w:t>
      </w:r>
      <w:r w:rsidRPr="008313E6">
        <w:rPr>
          <w:rFonts w:ascii="Times New Roman" w:hAnsi="Times New Roman" w:cs="Times New Roman"/>
          <w:color w:val="000000" w:themeColor="text1"/>
        </w:rPr>
        <w:t xml:space="preserve"> - легкое решетчатое сооружение из дерева или металла в виде беседки, галереи или навеса.</w:t>
      </w:r>
    </w:p>
    <w:p w:rsidR="00B176DF" w:rsidRPr="008313E6" w:rsidRDefault="000A0AB8">
      <w:pPr>
        <w:pStyle w:val="11"/>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8313E6">
        <w:rPr>
          <w:color w:val="000000" w:themeColor="text1"/>
          <w:sz w:val="24"/>
          <w:szCs w:val="24"/>
        </w:rPr>
        <w:t>ОБЩИЕ ПРИНЦИПЫ И ПОДХОДЫ</w:t>
      </w:r>
      <w:bookmarkEnd w:id="2"/>
      <w:r w:rsidRPr="008313E6">
        <w:rPr>
          <w:color w:val="000000" w:themeColor="text1"/>
          <w:sz w:val="24"/>
          <w:szCs w:val="24"/>
        </w:rPr>
        <w:t xml:space="preserve"> К БЛАГОУСТРОЙСТВУ ТЕРРИТОРИЙ</w:t>
      </w:r>
    </w:p>
    <w:p w:rsidR="00B176DF" w:rsidRPr="008313E6" w:rsidRDefault="000A0AB8">
      <w:pPr>
        <w:pStyle w:val="24"/>
        <w:numPr>
          <w:ilvl w:val="1"/>
          <w:numId w:val="1"/>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8313E6">
        <w:rPr>
          <w:color w:val="000000" w:themeColor="text1"/>
          <w:sz w:val="24"/>
          <w:szCs w:val="24"/>
        </w:rPr>
        <w:tab/>
        <w:t>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B176DF" w:rsidRPr="008313E6" w:rsidRDefault="000A0AB8">
      <w:pPr>
        <w:pStyle w:val="24"/>
        <w:numPr>
          <w:ilvl w:val="1"/>
          <w:numId w:val="1"/>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B176DF" w:rsidRPr="008313E6" w:rsidRDefault="000A0AB8">
      <w:pPr>
        <w:pStyle w:val="24"/>
        <w:numPr>
          <w:ilvl w:val="1"/>
          <w:numId w:val="1"/>
        </w:numPr>
        <w:shd w:val="clear" w:color="auto" w:fill="auto"/>
        <w:tabs>
          <w:tab w:val="left" w:pos="1134"/>
        </w:tabs>
        <w:spacing w:before="0" w:after="0" w:line="240" w:lineRule="auto"/>
        <w:ind w:firstLine="709"/>
        <w:jc w:val="both"/>
        <w:rPr>
          <w:color w:val="000000" w:themeColor="text1"/>
          <w:sz w:val="24"/>
          <w:szCs w:val="24"/>
        </w:rPr>
      </w:pPr>
      <w:r w:rsidRPr="008313E6">
        <w:rPr>
          <w:color w:val="000000" w:themeColor="text1"/>
          <w:sz w:val="24"/>
          <w:szCs w:val="24"/>
        </w:rPr>
        <w:t xml:space="preserve"> Первый блок задач - разработка проектной документации по благоустройству территорий. </w:t>
      </w:r>
    </w:p>
    <w:p w:rsidR="00B176DF" w:rsidRPr="008313E6" w:rsidRDefault="000A0AB8">
      <w:pPr>
        <w:pStyle w:val="24"/>
        <w:numPr>
          <w:ilvl w:val="2"/>
          <w:numId w:val="1"/>
        </w:numPr>
        <w:shd w:val="clear" w:color="auto" w:fill="auto"/>
        <w:tabs>
          <w:tab w:val="left" w:pos="709"/>
        </w:tabs>
        <w:spacing w:before="0" w:after="0" w:line="240" w:lineRule="auto"/>
        <w:ind w:firstLine="425"/>
        <w:jc w:val="both"/>
        <w:rPr>
          <w:color w:val="000000" w:themeColor="text1"/>
          <w:sz w:val="24"/>
          <w:szCs w:val="24"/>
        </w:rPr>
      </w:pPr>
      <w:r w:rsidRPr="008313E6">
        <w:rPr>
          <w:color w:val="000000" w:themeColor="text1"/>
          <w:sz w:val="24"/>
          <w:szCs w:val="24"/>
        </w:rPr>
        <w:t>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 проектных исследований территории, социально-экономической оценки эффективности проектных решений.</w:t>
      </w:r>
    </w:p>
    <w:p w:rsidR="00B176DF" w:rsidRPr="008313E6" w:rsidRDefault="000A0AB8">
      <w:pPr>
        <w:pStyle w:val="af8"/>
        <w:numPr>
          <w:ilvl w:val="2"/>
          <w:numId w:val="1"/>
        </w:numPr>
        <w:ind w:left="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B176DF" w:rsidRPr="008313E6" w:rsidRDefault="000A0AB8">
      <w:pPr>
        <w:pStyle w:val="24"/>
        <w:numPr>
          <w:ilvl w:val="2"/>
          <w:numId w:val="1"/>
        </w:numPr>
        <w:shd w:val="clear" w:color="auto" w:fill="auto"/>
        <w:tabs>
          <w:tab w:val="left" w:pos="1134"/>
        </w:tabs>
        <w:spacing w:before="0" w:after="0" w:line="240" w:lineRule="auto"/>
        <w:ind w:firstLine="426"/>
        <w:jc w:val="both"/>
        <w:rPr>
          <w:color w:val="000000" w:themeColor="text1"/>
          <w:sz w:val="24"/>
          <w:szCs w:val="24"/>
        </w:rPr>
      </w:pPr>
      <w:r w:rsidRPr="008313E6">
        <w:rPr>
          <w:color w:val="000000" w:themeColor="text1"/>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B176DF" w:rsidRPr="008313E6" w:rsidRDefault="000A0AB8">
      <w:pPr>
        <w:pStyle w:val="24"/>
        <w:numPr>
          <w:ilvl w:val="2"/>
          <w:numId w:val="1"/>
        </w:numPr>
        <w:shd w:val="clear" w:color="auto" w:fill="auto"/>
        <w:tabs>
          <w:tab w:val="left" w:pos="1338"/>
        </w:tabs>
        <w:spacing w:before="0" w:after="0" w:line="240" w:lineRule="auto"/>
        <w:ind w:firstLine="426"/>
        <w:jc w:val="both"/>
        <w:rPr>
          <w:color w:val="000000" w:themeColor="text1"/>
          <w:sz w:val="24"/>
          <w:szCs w:val="24"/>
        </w:rPr>
      </w:pPr>
      <w:r w:rsidRPr="008313E6">
        <w:rPr>
          <w:color w:val="000000" w:themeColor="text1"/>
          <w:sz w:val="24"/>
          <w:szCs w:val="24"/>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B176DF" w:rsidRPr="008313E6" w:rsidRDefault="000A0AB8">
      <w:pPr>
        <w:pStyle w:val="24"/>
        <w:numPr>
          <w:ilvl w:val="1"/>
          <w:numId w:val="1"/>
        </w:numPr>
        <w:shd w:val="clear" w:color="auto" w:fill="auto"/>
        <w:tabs>
          <w:tab w:val="left" w:pos="1134"/>
        </w:tabs>
        <w:spacing w:before="0" w:after="0" w:line="240" w:lineRule="auto"/>
        <w:ind w:firstLine="426"/>
        <w:jc w:val="both"/>
        <w:rPr>
          <w:color w:val="000000" w:themeColor="text1"/>
          <w:sz w:val="24"/>
          <w:szCs w:val="24"/>
        </w:rPr>
      </w:pPr>
      <w:r w:rsidRPr="008313E6">
        <w:rPr>
          <w:color w:val="000000" w:themeColor="text1"/>
          <w:sz w:val="24"/>
          <w:szCs w:val="24"/>
        </w:rPr>
        <w:t>Второй блок задач - реализация проекта по благоустройству территорий.</w:t>
      </w:r>
    </w:p>
    <w:p w:rsidR="00B176DF" w:rsidRPr="008313E6" w:rsidRDefault="000A0AB8">
      <w:pPr>
        <w:pStyle w:val="24"/>
        <w:numPr>
          <w:ilvl w:val="2"/>
          <w:numId w:val="1"/>
        </w:numPr>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 xml:space="preserve">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w:t>
      </w:r>
      <w:r w:rsidRPr="008313E6">
        <w:rPr>
          <w:color w:val="000000" w:themeColor="text1"/>
          <w:sz w:val="24"/>
          <w:szCs w:val="24"/>
        </w:rPr>
        <w:lastRenderedPageBreak/>
        <w:t>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B176DF" w:rsidRPr="008313E6" w:rsidRDefault="000A0AB8">
      <w:pPr>
        <w:pStyle w:val="24"/>
        <w:numPr>
          <w:ilvl w:val="1"/>
          <w:numId w:val="1"/>
        </w:numPr>
        <w:shd w:val="clear" w:color="auto" w:fill="auto"/>
        <w:tabs>
          <w:tab w:val="left" w:pos="1134"/>
        </w:tabs>
        <w:spacing w:before="0" w:after="0" w:line="240" w:lineRule="auto"/>
        <w:ind w:firstLine="709"/>
        <w:jc w:val="both"/>
        <w:rPr>
          <w:color w:val="000000" w:themeColor="text1"/>
          <w:sz w:val="24"/>
          <w:szCs w:val="24"/>
        </w:rPr>
      </w:pPr>
      <w:r w:rsidRPr="008313E6">
        <w:rPr>
          <w:color w:val="000000" w:themeColor="text1"/>
          <w:sz w:val="24"/>
          <w:szCs w:val="24"/>
        </w:rPr>
        <w:t>Третий блок задач - содержание объектов благоустройства.</w:t>
      </w:r>
    </w:p>
    <w:p w:rsidR="00B176DF" w:rsidRPr="008313E6" w:rsidRDefault="000A0AB8">
      <w:pPr>
        <w:pStyle w:val="24"/>
        <w:numPr>
          <w:ilvl w:val="2"/>
          <w:numId w:val="1"/>
        </w:numPr>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B176DF" w:rsidRPr="008313E6" w:rsidRDefault="000A0AB8">
      <w:pPr>
        <w:pStyle w:val="24"/>
        <w:numPr>
          <w:ilvl w:val="1"/>
          <w:numId w:val="1"/>
        </w:numPr>
        <w:shd w:val="clear" w:color="auto" w:fill="auto"/>
        <w:tabs>
          <w:tab w:val="left" w:pos="993"/>
        </w:tabs>
        <w:spacing w:before="0" w:after="0" w:line="240" w:lineRule="auto"/>
        <w:ind w:firstLine="709"/>
        <w:jc w:val="both"/>
        <w:rPr>
          <w:color w:val="000000" w:themeColor="text1"/>
          <w:sz w:val="24"/>
          <w:szCs w:val="24"/>
        </w:rPr>
      </w:pPr>
      <w:r w:rsidRPr="008313E6">
        <w:rPr>
          <w:color w:val="000000" w:themeColor="text1"/>
          <w:sz w:val="24"/>
          <w:szCs w:val="24"/>
        </w:rPr>
        <w:t>Участники деятельности по благоустройству:</w:t>
      </w:r>
    </w:p>
    <w:p w:rsidR="00B176DF" w:rsidRPr="008313E6" w:rsidRDefault="000A0AB8">
      <w:pPr>
        <w:pStyle w:val="24"/>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а)</w:t>
      </w:r>
      <w:r w:rsidRPr="008313E6">
        <w:rPr>
          <w:color w:val="000000" w:themeColor="text1"/>
          <w:sz w:val="24"/>
          <w:szCs w:val="24"/>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B176DF" w:rsidRPr="008313E6" w:rsidRDefault="000A0AB8">
      <w:pPr>
        <w:pStyle w:val="24"/>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б)</w:t>
      </w:r>
      <w:r w:rsidRPr="008313E6">
        <w:rPr>
          <w:color w:val="000000" w:themeColor="text1"/>
          <w:sz w:val="24"/>
          <w:szCs w:val="24"/>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B176DF" w:rsidRPr="008313E6" w:rsidRDefault="000A0AB8">
      <w:pPr>
        <w:pStyle w:val="24"/>
        <w:shd w:val="clear" w:color="auto" w:fill="auto"/>
        <w:tabs>
          <w:tab w:val="left" w:pos="567"/>
          <w:tab w:val="left" w:pos="709"/>
        </w:tabs>
        <w:spacing w:before="0" w:after="0" w:line="240" w:lineRule="auto"/>
        <w:ind w:firstLine="426"/>
        <w:jc w:val="both"/>
        <w:rPr>
          <w:color w:val="000000" w:themeColor="text1"/>
          <w:sz w:val="24"/>
          <w:szCs w:val="24"/>
        </w:rPr>
      </w:pPr>
      <w:r w:rsidRPr="008313E6">
        <w:rPr>
          <w:color w:val="000000" w:themeColor="text1"/>
          <w:sz w:val="24"/>
          <w:szCs w:val="24"/>
        </w:rPr>
        <w:t>в)</w:t>
      </w:r>
      <w:r w:rsidRPr="008313E6">
        <w:rPr>
          <w:color w:val="000000" w:themeColor="text1"/>
          <w:sz w:val="24"/>
          <w:szCs w:val="24"/>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B176DF" w:rsidRPr="008313E6" w:rsidRDefault="000A0AB8">
      <w:pPr>
        <w:pStyle w:val="24"/>
        <w:shd w:val="clear" w:color="auto" w:fill="auto"/>
        <w:tabs>
          <w:tab w:val="left" w:pos="567"/>
          <w:tab w:val="left" w:pos="709"/>
          <w:tab w:val="left" w:pos="1224"/>
        </w:tabs>
        <w:spacing w:before="0" w:after="0" w:line="240" w:lineRule="auto"/>
        <w:ind w:firstLine="426"/>
        <w:jc w:val="both"/>
        <w:rPr>
          <w:color w:val="000000" w:themeColor="text1"/>
          <w:sz w:val="24"/>
          <w:szCs w:val="24"/>
        </w:rPr>
      </w:pPr>
      <w:r w:rsidRPr="008313E6">
        <w:rPr>
          <w:color w:val="000000" w:themeColor="text1"/>
          <w:sz w:val="24"/>
          <w:szCs w:val="24"/>
        </w:rPr>
        <w:t>г)</w:t>
      </w:r>
      <w:r w:rsidRPr="008313E6">
        <w:rPr>
          <w:color w:val="000000" w:themeColor="text1"/>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B176DF" w:rsidRPr="008313E6" w:rsidRDefault="000A0AB8">
      <w:pPr>
        <w:pStyle w:val="24"/>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д)</w:t>
      </w:r>
      <w:r w:rsidRPr="008313E6">
        <w:rPr>
          <w:color w:val="000000" w:themeColor="text1"/>
          <w:sz w:val="24"/>
          <w:szCs w:val="24"/>
        </w:rPr>
        <w:tab/>
        <w:t>исполнители работ, специалисты по благоустройству и озеленению, в том числе по возведению малых архитектурных форм;</w:t>
      </w:r>
    </w:p>
    <w:p w:rsidR="00B176DF" w:rsidRPr="008313E6" w:rsidRDefault="000A0AB8">
      <w:pPr>
        <w:pStyle w:val="24"/>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е)</w:t>
      </w:r>
      <w:r w:rsidRPr="008313E6">
        <w:rPr>
          <w:color w:val="000000" w:themeColor="text1"/>
          <w:sz w:val="24"/>
          <w:szCs w:val="24"/>
        </w:rPr>
        <w:tab/>
        <w:t>иные лица.</w:t>
      </w:r>
    </w:p>
    <w:p w:rsidR="00B176DF" w:rsidRPr="008313E6" w:rsidRDefault="000A0AB8">
      <w:pPr>
        <w:pStyle w:val="24"/>
        <w:numPr>
          <w:ilvl w:val="2"/>
          <w:numId w:val="1"/>
        </w:numPr>
        <w:shd w:val="clear" w:color="auto" w:fill="auto"/>
        <w:tabs>
          <w:tab w:val="left" w:pos="1134"/>
        </w:tabs>
        <w:spacing w:before="0" w:after="0" w:line="240" w:lineRule="auto"/>
        <w:ind w:firstLine="426"/>
        <w:jc w:val="both"/>
        <w:rPr>
          <w:color w:val="000000" w:themeColor="text1"/>
          <w:sz w:val="24"/>
          <w:szCs w:val="24"/>
        </w:rPr>
      </w:pPr>
      <w:r w:rsidRPr="008313E6">
        <w:rPr>
          <w:color w:val="000000" w:themeColor="text1"/>
          <w:sz w:val="24"/>
          <w:szCs w:val="24"/>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B176DF" w:rsidRPr="008313E6" w:rsidRDefault="000A0AB8">
      <w:pPr>
        <w:pStyle w:val="24"/>
        <w:numPr>
          <w:ilvl w:val="1"/>
          <w:numId w:val="1"/>
        </w:numPr>
        <w:shd w:val="clear" w:color="auto" w:fill="auto"/>
        <w:tabs>
          <w:tab w:val="left" w:pos="1251"/>
        </w:tabs>
        <w:spacing w:before="0" w:after="0" w:line="240" w:lineRule="auto"/>
        <w:ind w:firstLine="709"/>
        <w:jc w:val="both"/>
        <w:rPr>
          <w:color w:val="000000" w:themeColor="text1"/>
          <w:sz w:val="24"/>
          <w:szCs w:val="24"/>
        </w:rPr>
      </w:pPr>
      <w:r w:rsidRPr="008313E6">
        <w:rPr>
          <w:color w:val="000000" w:themeColor="text1"/>
          <w:sz w:val="24"/>
          <w:szCs w:val="24"/>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B176DF" w:rsidRPr="008313E6" w:rsidRDefault="000A0AB8">
      <w:pPr>
        <w:pStyle w:val="24"/>
        <w:numPr>
          <w:ilvl w:val="1"/>
          <w:numId w:val="1"/>
        </w:numPr>
        <w:shd w:val="clear" w:color="auto" w:fill="auto"/>
        <w:tabs>
          <w:tab w:val="left" w:pos="1383"/>
        </w:tabs>
        <w:spacing w:before="0" w:after="0" w:line="240" w:lineRule="auto"/>
        <w:ind w:firstLine="709"/>
        <w:jc w:val="both"/>
        <w:rPr>
          <w:color w:val="000000" w:themeColor="text1"/>
          <w:sz w:val="24"/>
          <w:szCs w:val="24"/>
        </w:rPr>
      </w:pPr>
      <w:r w:rsidRPr="008313E6">
        <w:rPr>
          <w:color w:val="000000" w:themeColor="text1"/>
          <w:sz w:val="24"/>
          <w:szCs w:val="24"/>
        </w:rPr>
        <w:t>Обеспечение качества городской среды достигается путем реализации следующих принципов:</w:t>
      </w:r>
    </w:p>
    <w:p w:rsidR="00B176DF" w:rsidRPr="008313E6" w:rsidRDefault="00B176DF">
      <w:pPr>
        <w:pStyle w:val="af8"/>
        <w:numPr>
          <w:ilvl w:val="0"/>
          <w:numId w:val="6"/>
        </w:numPr>
        <w:tabs>
          <w:tab w:val="left" w:pos="1134"/>
        </w:tabs>
        <w:ind w:left="720" w:firstLine="709"/>
        <w:jc w:val="both"/>
        <w:rPr>
          <w:rFonts w:ascii="Times New Roman" w:eastAsia="Times New Roman" w:hAnsi="Times New Roman" w:cs="Times New Roman"/>
          <w:vanish/>
          <w:color w:val="000000" w:themeColor="text1"/>
        </w:rPr>
      </w:pPr>
    </w:p>
    <w:p w:rsidR="00B176DF" w:rsidRPr="008313E6" w:rsidRDefault="00B176DF">
      <w:pPr>
        <w:pStyle w:val="af8"/>
        <w:numPr>
          <w:ilvl w:val="1"/>
          <w:numId w:val="6"/>
        </w:numPr>
        <w:tabs>
          <w:tab w:val="left" w:pos="1134"/>
        </w:tabs>
        <w:ind w:left="720" w:firstLine="709"/>
        <w:jc w:val="both"/>
        <w:rPr>
          <w:rFonts w:ascii="Times New Roman" w:eastAsia="Times New Roman" w:hAnsi="Times New Roman" w:cs="Times New Roman"/>
          <w:vanish/>
          <w:color w:val="000000" w:themeColor="text1"/>
        </w:rPr>
      </w:pPr>
    </w:p>
    <w:p w:rsidR="00B176DF" w:rsidRPr="008313E6" w:rsidRDefault="00B176DF">
      <w:pPr>
        <w:pStyle w:val="af8"/>
        <w:numPr>
          <w:ilvl w:val="1"/>
          <w:numId w:val="6"/>
        </w:numPr>
        <w:tabs>
          <w:tab w:val="left" w:pos="1134"/>
        </w:tabs>
        <w:ind w:left="720" w:firstLine="709"/>
        <w:jc w:val="both"/>
        <w:rPr>
          <w:rFonts w:ascii="Times New Roman" w:eastAsia="Times New Roman" w:hAnsi="Times New Roman" w:cs="Times New Roman"/>
          <w:vanish/>
          <w:color w:val="000000" w:themeColor="text1"/>
        </w:rPr>
      </w:pPr>
    </w:p>
    <w:p w:rsidR="00B176DF" w:rsidRPr="008313E6" w:rsidRDefault="00B176DF">
      <w:pPr>
        <w:pStyle w:val="af8"/>
        <w:numPr>
          <w:ilvl w:val="1"/>
          <w:numId w:val="6"/>
        </w:numPr>
        <w:tabs>
          <w:tab w:val="left" w:pos="1134"/>
        </w:tabs>
        <w:ind w:left="720" w:firstLine="709"/>
        <w:jc w:val="both"/>
        <w:rPr>
          <w:rFonts w:ascii="Times New Roman" w:eastAsia="Times New Roman" w:hAnsi="Times New Roman" w:cs="Times New Roman"/>
          <w:vanish/>
          <w:color w:val="000000" w:themeColor="text1"/>
        </w:rPr>
      </w:pPr>
    </w:p>
    <w:p w:rsidR="00B176DF" w:rsidRPr="008313E6" w:rsidRDefault="000A0AB8">
      <w:pPr>
        <w:pStyle w:val="24"/>
        <w:numPr>
          <w:ilvl w:val="2"/>
          <w:numId w:val="1"/>
        </w:numPr>
        <w:shd w:val="clear" w:color="auto" w:fill="auto"/>
        <w:tabs>
          <w:tab w:val="left" w:pos="993"/>
        </w:tabs>
        <w:spacing w:before="0" w:after="0" w:line="240" w:lineRule="auto"/>
        <w:ind w:firstLine="425"/>
        <w:jc w:val="both"/>
        <w:rPr>
          <w:color w:val="000000" w:themeColor="text1"/>
          <w:sz w:val="24"/>
          <w:szCs w:val="24"/>
        </w:rPr>
      </w:pPr>
      <w:r w:rsidRPr="008313E6">
        <w:rPr>
          <w:color w:val="000000" w:themeColor="text1"/>
          <w:sz w:val="24"/>
          <w:szCs w:val="24"/>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B176DF" w:rsidRPr="008313E6" w:rsidRDefault="000A0AB8">
      <w:pPr>
        <w:pStyle w:val="24"/>
        <w:shd w:val="clear" w:color="auto" w:fill="auto"/>
        <w:tabs>
          <w:tab w:val="left" w:pos="1134"/>
        </w:tabs>
        <w:spacing w:before="0" w:after="0" w:line="240" w:lineRule="auto"/>
        <w:ind w:firstLine="425"/>
        <w:jc w:val="both"/>
        <w:rPr>
          <w:color w:val="000000" w:themeColor="text1"/>
          <w:sz w:val="24"/>
          <w:szCs w:val="24"/>
        </w:rPr>
      </w:pPr>
      <w:r w:rsidRPr="008313E6">
        <w:rPr>
          <w:color w:val="000000" w:themeColor="text1"/>
          <w:sz w:val="24"/>
          <w:szCs w:val="24"/>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176DF" w:rsidRPr="008313E6" w:rsidRDefault="000A0AB8">
      <w:pPr>
        <w:pStyle w:val="24"/>
        <w:shd w:val="clear" w:color="auto" w:fill="auto"/>
        <w:tabs>
          <w:tab w:val="left" w:pos="1134"/>
        </w:tabs>
        <w:spacing w:before="0" w:after="0" w:line="240" w:lineRule="auto"/>
        <w:ind w:firstLine="425"/>
        <w:jc w:val="both"/>
        <w:rPr>
          <w:color w:val="000000" w:themeColor="text1"/>
          <w:sz w:val="24"/>
          <w:szCs w:val="24"/>
        </w:rPr>
      </w:pPr>
      <w:r w:rsidRPr="008313E6">
        <w:rPr>
          <w:color w:val="000000" w:themeColor="text1"/>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176DF" w:rsidRPr="008313E6" w:rsidRDefault="000A0AB8">
      <w:pPr>
        <w:pStyle w:val="24"/>
        <w:shd w:val="clear" w:color="auto" w:fill="auto"/>
        <w:tabs>
          <w:tab w:val="left" w:pos="1134"/>
        </w:tabs>
        <w:spacing w:before="0" w:after="0" w:line="240" w:lineRule="auto"/>
        <w:ind w:firstLine="425"/>
        <w:jc w:val="both"/>
        <w:rPr>
          <w:color w:val="000000" w:themeColor="text1"/>
          <w:sz w:val="24"/>
          <w:szCs w:val="24"/>
        </w:rPr>
      </w:pPr>
      <w:r w:rsidRPr="008313E6">
        <w:rPr>
          <w:color w:val="000000" w:themeColor="text1"/>
          <w:sz w:val="24"/>
          <w:szCs w:val="24"/>
        </w:rPr>
        <w:lastRenderedPageBreak/>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B176DF" w:rsidRPr="008313E6" w:rsidRDefault="000A0AB8">
      <w:pPr>
        <w:pStyle w:val="24"/>
        <w:shd w:val="clear" w:color="auto" w:fill="auto"/>
        <w:tabs>
          <w:tab w:val="left" w:pos="1134"/>
        </w:tabs>
        <w:spacing w:before="0" w:after="0" w:line="240" w:lineRule="auto"/>
        <w:ind w:firstLine="425"/>
        <w:jc w:val="both"/>
        <w:rPr>
          <w:color w:val="000000" w:themeColor="text1"/>
          <w:sz w:val="24"/>
          <w:szCs w:val="24"/>
        </w:rPr>
      </w:pPr>
      <w:r w:rsidRPr="008313E6">
        <w:rPr>
          <w:color w:val="000000" w:themeColor="text1"/>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176DF" w:rsidRPr="008313E6" w:rsidRDefault="000A0AB8">
      <w:pPr>
        <w:pStyle w:val="24"/>
        <w:shd w:val="clear" w:color="auto" w:fill="auto"/>
        <w:tabs>
          <w:tab w:val="left" w:pos="1378"/>
        </w:tabs>
        <w:spacing w:before="0" w:after="0" w:line="240" w:lineRule="auto"/>
        <w:ind w:firstLine="709"/>
        <w:jc w:val="both"/>
        <w:rPr>
          <w:color w:val="000000" w:themeColor="text1"/>
          <w:sz w:val="24"/>
          <w:szCs w:val="24"/>
        </w:rPr>
      </w:pPr>
      <w:r w:rsidRPr="008313E6">
        <w:rPr>
          <w:color w:val="000000" w:themeColor="text1"/>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176DF" w:rsidRPr="008313E6" w:rsidRDefault="000A0AB8">
      <w:pPr>
        <w:pStyle w:val="24"/>
        <w:shd w:val="clear" w:color="auto" w:fill="auto"/>
        <w:tabs>
          <w:tab w:val="left" w:pos="1383"/>
        </w:tabs>
        <w:spacing w:before="0" w:after="0" w:line="240" w:lineRule="auto"/>
        <w:ind w:firstLine="709"/>
        <w:jc w:val="both"/>
        <w:rPr>
          <w:color w:val="000000" w:themeColor="text1"/>
          <w:sz w:val="24"/>
          <w:szCs w:val="24"/>
        </w:rPr>
      </w:pPr>
      <w:r w:rsidRPr="008313E6">
        <w:rPr>
          <w:color w:val="000000" w:themeColor="text1"/>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B176DF" w:rsidRPr="008313E6" w:rsidRDefault="000A0AB8">
      <w:pPr>
        <w:pStyle w:val="24"/>
        <w:shd w:val="clear" w:color="auto" w:fill="auto"/>
        <w:tabs>
          <w:tab w:val="left" w:pos="1383"/>
        </w:tabs>
        <w:spacing w:before="0" w:after="0" w:line="240" w:lineRule="auto"/>
        <w:ind w:firstLine="709"/>
        <w:jc w:val="both"/>
        <w:rPr>
          <w:color w:val="000000" w:themeColor="text1"/>
          <w:sz w:val="24"/>
          <w:szCs w:val="24"/>
        </w:rPr>
      </w:pPr>
      <w:r w:rsidRPr="008313E6">
        <w:rPr>
          <w:color w:val="000000" w:themeColor="text1"/>
          <w:sz w:val="24"/>
          <w:szCs w:val="24"/>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3.11.1. Инвентаризации подлежат все дворовые и общественные территории муниципального образования.</w:t>
      </w:r>
    </w:p>
    <w:p w:rsidR="00B176DF" w:rsidRPr="008313E6" w:rsidRDefault="000A0AB8">
      <w:pPr>
        <w:ind w:firstLine="426"/>
        <w:jc w:val="both"/>
        <w:rPr>
          <w:rFonts w:ascii="Times New Roman" w:eastAsia="Times New Roman" w:hAnsi="Times New Roman" w:cs="Times New Roman"/>
          <w:color w:val="000000" w:themeColor="text1"/>
          <w:lang w:bidi="ar-SA"/>
        </w:rPr>
      </w:pPr>
      <w:r w:rsidRPr="008313E6">
        <w:rPr>
          <w:rFonts w:ascii="Times New Roman" w:eastAsia="Times New Roman" w:hAnsi="Times New Roman" w:cs="Times New Roman"/>
          <w:color w:val="000000" w:themeColor="text1"/>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B176DF" w:rsidRPr="008313E6" w:rsidRDefault="000A0AB8">
      <w:pPr>
        <w:pStyle w:val="24"/>
        <w:shd w:val="clear" w:color="auto" w:fill="auto"/>
        <w:tabs>
          <w:tab w:val="left" w:pos="1413"/>
        </w:tabs>
        <w:spacing w:before="0" w:after="0" w:line="240" w:lineRule="auto"/>
        <w:ind w:firstLine="709"/>
        <w:jc w:val="both"/>
        <w:rPr>
          <w:color w:val="000000" w:themeColor="text1"/>
          <w:sz w:val="24"/>
          <w:szCs w:val="24"/>
        </w:rPr>
      </w:pPr>
      <w:r w:rsidRPr="008313E6">
        <w:rPr>
          <w:color w:val="000000" w:themeColor="text1"/>
          <w:sz w:val="24"/>
          <w:szCs w:val="24"/>
        </w:rPr>
        <w:t>3.12. В паспорте объекта благоустройства отражается следующая информация:</w:t>
      </w:r>
    </w:p>
    <w:p w:rsidR="00B176DF" w:rsidRPr="008313E6" w:rsidRDefault="000A0AB8">
      <w:pPr>
        <w:pStyle w:val="24"/>
        <w:numPr>
          <w:ilvl w:val="0"/>
          <w:numId w:val="2"/>
        </w:numPr>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о собственниках и границах земельных участков, формирующих территорию объекта благоустройства;</w:t>
      </w:r>
    </w:p>
    <w:p w:rsidR="00B176DF" w:rsidRPr="008313E6" w:rsidRDefault="000A0AB8">
      <w:pPr>
        <w:pStyle w:val="24"/>
        <w:numPr>
          <w:ilvl w:val="0"/>
          <w:numId w:val="2"/>
        </w:numPr>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ситуационный план;</w:t>
      </w:r>
    </w:p>
    <w:p w:rsidR="00B176DF" w:rsidRPr="008313E6" w:rsidRDefault="000A0AB8">
      <w:pPr>
        <w:pStyle w:val="24"/>
        <w:numPr>
          <w:ilvl w:val="0"/>
          <w:numId w:val="2"/>
        </w:numPr>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элементы благоустройства,</w:t>
      </w:r>
    </w:p>
    <w:p w:rsidR="00B176DF" w:rsidRPr="008313E6" w:rsidRDefault="000A0AB8">
      <w:pPr>
        <w:pStyle w:val="24"/>
        <w:numPr>
          <w:ilvl w:val="0"/>
          <w:numId w:val="2"/>
        </w:numPr>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сведения о текущем состоянии;</w:t>
      </w:r>
    </w:p>
    <w:p w:rsidR="00B176DF" w:rsidRPr="008313E6" w:rsidRDefault="000A0AB8">
      <w:pPr>
        <w:pStyle w:val="24"/>
        <w:numPr>
          <w:ilvl w:val="0"/>
          <w:numId w:val="2"/>
        </w:numPr>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сведения о планируемых мероприятиях по благоустройству территорий.</w:t>
      </w:r>
    </w:p>
    <w:p w:rsidR="00B176DF" w:rsidRPr="008313E6" w:rsidRDefault="000A0AB8">
      <w:pPr>
        <w:pStyle w:val="24"/>
        <w:shd w:val="clear" w:color="auto" w:fill="auto"/>
        <w:tabs>
          <w:tab w:val="left" w:pos="1383"/>
        </w:tabs>
        <w:spacing w:before="0" w:after="0" w:line="240" w:lineRule="auto"/>
        <w:ind w:firstLine="709"/>
        <w:jc w:val="both"/>
        <w:rPr>
          <w:color w:val="000000" w:themeColor="text1"/>
          <w:sz w:val="24"/>
          <w:szCs w:val="24"/>
        </w:rPr>
      </w:pPr>
      <w:r w:rsidRPr="008313E6">
        <w:rPr>
          <w:color w:val="000000" w:themeColor="text1"/>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B176DF" w:rsidRPr="008313E6" w:rsidRDefault="000A0AB8">
      <w:pPr>
        <w:pStyle w:val="24"/>
        <w:shd w:val="clear" w:color="auto" w:fill="auto"/>
        <w:tabs>
          <w:tab w:val="left" w:pos="1378"/>
        </w:tabs>
        <w:spacing w:before="0" w:after="0" w:line="240" w:lineRule="auto"/>
        <w:ind w:firstLine="709"/>
        <w:jc w:val="both"/>
        <w:rPr>
          <w:color w:val="000000" w:themeColor="text1"/>
          <w:sz w:val="24"/>
          <w:szCs w:val="24"/>
        </w:rPr>
      </w:pPr>
      <w:r w:rsidRPr="008313E6">
        <w:rPr>
          <w:color w:val="000000" w:themeColor="text1"/>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176DF" w:rsidRPr="008313E6" w:rsidRDefault="000A0AB8">
      <w:pPr>
        <w:pStyle w:val="11"/>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8313E6">
        <w:rPr>
          <w:color w:val="000000" w:themeColor="text1"/>
          <w:sz w:val="24"/>
          <w:szCs w:val="24"/>
        </w:rPr>
        <w:lastRenderedPageBreak/>
        <w:t>ФОРМЫ И МЕХАНИЗМЫ ОБЩЕСТВЕННОГО УЧАСТИЯ В ПРИНЯТИИ РЕШЕНИЙ И РЕАЛИЗАЦИИ ПРОЕКТОВ КОМПЛЕКСНОГО БЛАГОУСТРОЙСТВА И РАЗВИТИЯ ГОРОДСКОЙ</w:t>
      </w:r>
      <w:bookmarkEnd w:id="3"/>
      <w:r w:rsidRPr="008313E6">
        <w:rPr>
          <w:color w:val="000000" w:themeColor="text1"/>
          <w:sz w:val="24"/>
          <w:szCs w:val="24"/>
        </w:rPr>
        <w:t xml:space="preserve"> </w:t>
      </w:r>
      <w:bookmarkStart w:id="4" w:name="bookmark8"/>
      <w:r w:rsidRPr="008313E6">
        <w:rPr>
          <w:color w:val="000000" w:themeColor="text1"/>
          <w:sz w:val="24"/>
          <w:szCs w:val="24"/>
        </w:rPr>
        <w:t>СРЕДЫ</w:t>
      </w:r>
      <w:bookmarkEnd w:id="4"/>
      <w:r w:rsidRPr="008313E6">
        <w:rPr>
          <w:color w:val="000000" w:themeColor="text1"/>
          <w:sz w:val="24"/>
          <w:szCs w:val="24"/>
        </w:rPr>
        <w:t>.</w:t>
      </w:r>
    </w:p>
    <w:p w:rsidR="00B176DF" w:rsidRPr="008313E6" w:rsidRDefault="000A0AB8">
      <w:pPr>
        <w:pStyle w:val="24"/>
        <w:numPr>
          <w:ilvl w:val="6"/>
          <w:numId w:val="6"/>
        </w:numPr>
        <w:shd w:val="clear" w:color="auto" w:fill="auto"/>
        <w:tabs>
          <w:tab w:val="left" w:pos="709"/>
        </w:tabs>
        <w:spacing w:before="0" w:after="0" w:line="240" w:lineRule="auto"/>
        <w:ind w:firstLine="709"/>
        <w:jc w:val="left"/>
        <w:rPr>
          <w:sz w:val="24"/>
          <w:szCs w:val="24"/>
        </w:rPr>
      </w:pPr>
      <w:r w:rsidRPr="008313E6">
        <w:rPr>
          <w:color w:val="000000" w:themeColor="text1"/>
          <w:sz w:val="24"/>
          <w:szCs w:val="24"/>
        </w:rPr>
        <w:t>4.1. Задачи, эффективность и формы общественного участия.</w:t>
      </w:r>
    </w:p>
    <w:p w:rsidR="00B176DF" w:rsidRPr="008313E6" w:rsidRDefault="000A0AB8">
      <w:pPr>
        <w:pStyle w:val="24"/>
        <w:shd w:val="clear" w:color="auto" w:fill="auto"/>
        <w:tabs>
          <w:tab w:val="left" w:pos="1455"/>
        </w:tabs>
        <w:spacing w:before="0" w:after="0" w:line="240" w:lineRule="auto"/>
        <w:ind w:firstLine="426"/>
        <w:jc w:val="both"/>
        <w:rPr>
          <w:color w:val="000000" w:themeColor="text1"/>
          <w:sz w:val="24"/>
          <w:szCs w:val="24"/>
        </w:rPr>
      </w:pPr>
      <w:r w:rsidRPr="008313E6">
        <w:rPr>
          <w:color w:val="000000" w:themeColor="text1"/>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B176DF" w:rsidRPr="008313E6" w:rsidRDefault="000A0AB8">
      <w:pPr>
        <w:pStyle w:val="24"/>
        <w:shd w:val="clear" w:color="auto" w:fill="auto"/>
        <w:tabs>
          <w:tab w:val="left" w:pos="1455"/>
        </w:tabs>
        <w:spacing w:before="0" w:after="0" w:line="240" w:lineRule="auto"/>
        <w:ind w:firstLine="426"/>
        <w:jc w:val="both"/>
        <w:rPr>
          <w:color w:val="000000" w:themeColor="text1"/>
          <w:sz w:val="24"/>
          <w:szCs w:val="24"/>
        </w:rPr>
      </w:pPr>
      <w:r w:rsidRPr="008313E6">
        <w:rPr>
          <w:color w:val="000000" w:themeColor="text1"/>
          <w:sz w:val="24"/>
          <w:szCs w:val="24"/>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B176DF" w:rsidRPr="008313E6" w:rsidRDefault="000A0AB8">
      <w:pPr>
        <w:pStyle w:val="24"/>
        <w:shd w:val="clear" w:color="auto" w:fill="auto"/>
        <w:tabs>
          <w:tab w:val="left" w:pos="1450"/>
        </w:tabs>
        <w:spacing w:before="0" w:after="0" w:line="240" w:lineRule="auto"/>
        <w:ind w:firstLine="426"/>
        <w:jc w:val="both"/>
        <w:rPr>
          <w:color w:val="000000" w:themeColor="text1"/>
          <w:sz w:val="24"/>
          <w:szCs w:val="24"/>
        </w:rPr>
      </w:pPr>
      <w:r w:rsidRPr="008313E6">
        <w:rPr>
          <w:color w:val="000000" w:themeColor="text1"/>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B176DF" w:rsidRPr="008313E6" w:rsidRDefault="000A0AB8">
      <w:pPr>
        <w:pStyle w:val="24"/>
        <w:shd w:val="clear" w:color="auto" w:fill="auto"/>
        <w:tabs>
          <w:tab w:val="left" w:pos="1455"/>
        </w:tabs>
        <w:spacing w:before="0" w:after="0" w:line="240" w:lineRule="auto"/>
        <w:ind w:firstLine="426"/>
        <w:jc w:val="both"/>
        <w:rPr>
          <w:color w:val="000000" w:themeColor="text1"/>
          <w:sz w:val="24"/>
          <w:szCs w:val="24"/>
        </w:rPr>
      </w:pPr>
      <w:r w:rsidRPr="008313E6">
        <w:rPr>
          <w:color w:val="000000" w:themeColor="text1"/>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B176DF" w:rsidRPr="008313E6" w:rsidRDefault="00B176DF">
      <w:pPr>
        <w:pStyle w:val="af8"/>
        <w:numPr>
          <w:ilvl w:val="0"/>
          <w:numId w:val="7"/>
        </w:numPr>
        <w:tabs>
          <w:tab w:val="left" w:pos="1274"/>
        </w:tabs>
        <w:ind w:left="720" w:firstLine="709"/>
        <w:jc w:val="both"/>
        <w:rPr>
          <w:rFonts w:ascii="Times New Roman" w:eastAsia="Times New Roman" w:hAnsi="Times New Roman" w:cs="Times New Roman"/>
          <w:vanish/>
          <w:color w:val="000000" w:themeColor="text1"/>
        </w:rPr>
      </w:pPr>
    </w:p>
    <w:p w:rsidR="00B176DF" w:rsidRPr="008313E6" w:rsidRDefault="00B176DF">
      <w:pPr>
        <w:pStyle w:val="af8"/>
        <w:numPr>
          <w:ilvl w:val="1"/>
          <w:numId w:val="7"/>
        </w:numPr>
        <w:tabs>
          <w:tab w:val="left" w:pos="1274"/>
        </w:tabs>
        <w:ind w:left="720" w:firstLine="709"/>
        <w:jc w:val="both"/>
        <w:rPr>
          <w:rFonts w:ascii="Times New Roman" w:eastAsia="Times New Roman" w:hAnsi="Times New Roman" w:cs="Times New Roman"/>
          <w:vanish/>
          <w:color w:val="000000" w:themeColor="text1"/>
        </w:rPr>
      </w:pPr>
    </w:p>
    <w:p w:rsidR="00B176DF" w:rsidRPr="008313E6" w:rsidRDefault="000A0AB8">
      <w:pPr>
        <w:pStyle w:val="24"/>
        <w:shd w:val="clear" w:color="auto" w:fill="auto"/>
        <w:tabs>
          <w:tab w:val="left" w:pos="993"/>
          <w:tab w:val="left" w:pos="1134"/>
        </w:tabs>
        <w:spacing w:before="0" w:after="0" w:line="240" w:lineRule="auto"/>
        <w:ind w:firstLine="709"/>
        <w:jc w:val="both"/>
        <w:rPr>
          <w:color w:val="000000" w:themeColor="text1"/>
          <w:sz w:val="24"/>
          <w:szCs w:val="24"/>
        </w:rPr>
      </w:pPr>
      <w:r w:rsidRPr="008313E6">
        <w:rPr>
          <w:color w:val="000000" w:themeColor="text1"/>
          <w:sz w:val="24"/>
          <w:szCs w:val="24"/>
        </w:rPr>
        <w:t>4.2. Основные решения по формирования институтов общественного участия:</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а)</w:t>
      </w:r>
      <w:r w:rsidRPr="008313E6">
        <w:rPr>
          <w:color w:val="000000" w:themeColor="text1"/>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176DF" w:rsidRPr="008313E6" w:rsidRDefault="000A0AB8">
      <w:pPr>
        <w:pStyle w:val="24"/>
        <w:shd w:val="clear" w:color="auto" w:fill="auto"/>
        <w:tabs>
          <w:tab w:val="left" w:pos="709"/>
          <w:tab w:val="left" w:pos="1071"/>
        </w:tabs>
        <w:spacing w:before="0" w:after="0" w:line="240" w:lineRule="auto"/>
        <w:ind w:firstLine="426"/>
        <w:jc w:val="both"/>
        <w:rPr>
          <w:color w:val="000000" w:themeColor="text1"/>
          <w:sz w:val="24"/>
          <w:szCs w:val="24"/>
        </w:rPr>
      </w:pPr>
      <w:r w:rsidRPr="008313E6">
        <w:rPr>
          <w:color w:val="000000" w:themeColor="text1"/>
          <w:sz w:val="24"/>
          <w:szCs w:val="24"/>
        </w:rPr>
        <w:t>б)</w:t>
      </w:r>
      <w:r w:rsidRPr="008313E6">
        <w:rPr>
          <w:color w:val="000000" w:themeColor="text1"/>
          <w:sz w:val="24"/>
          <w:szCs w:val="24"/>
        </w:rPr>
        <w:tab/>
        <w:t>использование внутренних правил, регулирующих процесс общественного участия;</w:t>
      </w:r>
    </w:p>
    <w:p w:rsidR="00B176DF" w:rsidRPr="008313E6" w:rsidRDefault="000A0AB8">
      <w:pPr>
        <w:pStyle w:val="24"/>
        <w:shd w:val="clear" w:color="auto" w:fill="auto"/>
        <w:tabs>
          <w:tab w:val="left" w:pos="709"/>
          <w:tab w:val="left" w:pos="1071"/>
        </w:tabs>
        <w:spacing w:before="0" w:after="0" w:line="240" w:lineRule="auto"/>
        <w:ind w:firstLine="426"/>
        <w:jc w:val="both"/>
        <w:rPr>
          <w:color w:val="000000" w:themeColor="text1"/>
          <w:sz w:val="24"/>
          <w:szCs w:val="24"/>
        </w:rPr>
      </w:pPr>
      <w:r w:rsidRPr="008313E6">
        <w:rPr>
          <w:color w:val="000000" w:themeColor="text1"/>
          <w:sz w:val="24"/>
          <w:szCs w:val="24"/>
        </w:rPr>
        <w:t>в)</w:t>
      </w:r>
      <w:r w:rsidRPr="008313E6">
        <w:rPr>
          <w:color w:val="000000" w:themeColor="text1"/>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176DF" w:rsidRPr="008313E6" w:rsidRDefault="000A0AB8">
      <w:pPr>
        <w:pStyle w:val="24"/>
        <w:shd w:val="clear" w:color="auto" w:fill="auto"/>
        <w:tabs>
          <w:tab w:val="left" w:pos="709"/>
          <w:tab w:val="left" w:pos="1038"/>
        </w:tabs>
        <w:spacing w:before="0" w:after="0" w:line="240" w:lineRule="auto"/>
        <w:ind w:firstLine="426"/>
        <w:jc w:val="both"/>
        <w:rPr>
          <w:color w:val="000000" w:themeColor="text1"/>
          <w:sz w:val="24"/>
          <w:szCs w:val="24"/>
        </w:rPr>
      </w:pPr>
      <w:r w:rsidRPr="008313E6">
        <w:rPr>
          <w:color w:val="000000" w:themeColor="text1"/>
          <w:sz w:val="24"/>
          <w:szCs w:val="24"/>
        </w:rPr>
        <w:t>г)</w:t>
      </w:r>
      <w:r w:rsidRPr="008313E6">
        <w:rPr>
          <w:color w:val="000000" w:themeColor="text1"/>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B176DF" w:rsidRPr="008313E6" w:rsidRDefault="000A0AB8">
      <w:pPr>
        <w:pStyle w:val="24"/>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8313E6">
        <w:rPr>
          <w:color w:val="000000" w:themeColor="text1"/>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B176DF" w:rsidRPr="008313E6" w:rsidRDefault="000A0AB8">
      <w:pPr>
        <w:pStyle w:val="24"/>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8313E6">
        <w:rPr>
          <w:color w:val="000000" w:themeColor="text1"/>
          <w:sz w:val="24"/>
          <w:szCs w:val="24"/>
        </w:rPr>
        <w:t>этап:</w:t>
      </w:r>
      <w:r w:rsidRPr="008313E6">
        <w:rPr>
          <w:color w:val="000000" w:themeColor="text1"/>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176DF" w:rsidRPr="008313E6" w:rsidRDefault="000A0AB8">
      <w:pPr>
        <w:pStyle w:val="24"/>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8313E6">
        <w:rPr>
          <w:color w:val="000000" w:themeColor="text1"/>
          <w:sz w:val="24"/>
          <w:szCs w:val="24"/>
        </w:rPr>
        <w:t>этап:</w:t>
      </w:r>
      <w:r w:rsidRPr="008313E6">
        <w:rPr>
          <w:color w:val="000000" w:themeColor="text1"/>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B176DF" w:rsidRPr="008313E6" w:rsidRDefault="000A0AB8">
      <w:pPr>
        <w:pStyle w:val="24"/>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8313E6">
        <w:rPr>
          <w:color w:val="000000" w:themeColor="text1"/>
          <w:sz w:val="24"/>
          <w:szCs w:val="24"/>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B176DF" w:rsidRPr="008313E6" w:rsidRDefault="000A0AB8">
      <w:pPr>
        <w:pStyle w:val="24"/>
        <w:shd w:val="clear" w:color="auto" w:fill="auto"/>
        <w:tabs>
          <w:tab w:val="left" w:pos="1450"/>
        </w:tabs>
        <w:spacing w:before="0" w:after="0" w:line="240" w:lineRule="auto"/>
        <w:ind w:firstLine="426"/>
        <w:jc w:val="both"/>
        <w:rPr>
          <w:color w:val="000000" w:themeColor="text1"/>
          <w:sz w:val="24"/>
          <w:szCs w:val="24"/>
        </w:rPr>
      </w:pPr>
      <w:r w:rsidRPr="008313E6">
        <w:rPr>
          <w:color w:val="000000" w:themeColor="text1"/>
          <w:sz w:val="24"/>
          <w:szCs w:val="24"/>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B176DF" w:rsidRPr="008313E6" w:rsidRDefault="000A0AB8">
      <w:pPr>
        <w:pStyle w:val="24"/>
        <w:shd w:val="clear" w:color="auto" w:fill="auto"/>
        <w:tabs>
          <w:tab w:val="left" w:pos="1455"/>
        </w:tabs>
        <w:spacing w:before="0" w:after="0" w:line="240" w:lineRule="auto"/>
        <w:ind w:firstLine="426"/>
        <w:jc w:val="both"/>
        <w:rPr>
          <w:color w:val="000000" w:themeColor="text1"/>
          <w:sz w:val="24"/>
          <w:szCs w:val="24"/>
        </w:rPr>
      </w:pPr>
      <w:r w:rsidRPr="008313E6">
        <w:rPr>
          <w:color w:val="000000" w:themeColor="text1"/>
          <w:sz w:val="24"/>
          <w:szCs w:val="24"/>
        </w:rPr>
        <w:lastRenderedPageBreak/>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B176DF" w:rsidRPr="008313E6" w:rsidRDefault="000A0AB8">
      <w:pPr>
        <w:pStyle w:val="24"/>
        <w:shd w:val="clear" w:color="auto" w:fill="auto"/>
        <w:tabs>
          <w:tab w:val="left" w:pos="1446"/>
        </w:tabs>
        <w:spacing w:before="0" w:after="0" w:line="240" w:lineRule="auto"/>
        <w:ind w:firstLine="426"/>
        <w:jc w:val="both"/>
        <w:rPr>
          <w:color w:val="000000" w:themeColor="text1"/>
          <w:sz w:val="24"/>
          <w:szCs w:val="24"/>
        </w:rPr>
      </w:pPr>
      <w:r w:rsidRPr="008313E6">
        <w:rPr>
          <w:color w:val="000000" w:themeColor="text1"/>
          <w:sz w:val="24"/>
          <w:szCs w:val="24"/>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B176DF" w:rsidRPr="008313E6" w:rsidRDefault="000A0AB8">
      <w:pPr>
        <w:pStyle w:val="24"/>
        <w:shd w:val="clear" w:color="auto" w:fill="auto"/>
        <w:tabs>
          <w:tab w:val="left" w:pos="1446"/>
        </w:tabs>
        <w:spacing w:before="0" w:after="0" w:line="240" w:lineRule="auto"/>
        <w:ind w:firstLine="426"/>
        <w:jc w:val="both"/>
        <w:rPr>
          <w:color w:val="000000" w:themeColor="text1"/>
          <w:sz w:val="24"/>
          <w:szCs w:val="24"/>
        </w:rPr>
      </w:pPr>
      <w:r w:rsidRPr="008313E6">
        <w:rPr>
          <w:color w:val="000000" w:themeColor="text1"/>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B176DF" w:rsidRPr="008313E6" w:rsidRDefault="000A0AB8">
      <w:pPr>
        <w:pStyle w:val="24"/>
        <w:shd w:val="clear" w:color="auto" w:fill="auto"/>
        <w:tabs>
          <w:tab w:val="left" w:pos="1446"/>
        </w:tabs>
        <w:spacing w:before="0" w:after="0" w:line="240" w:lineRule="auto"/>
        <w:ind w:firstLine="426"/>
        <w:jc w:val="both"/>
        <w:rPr>
          <w:color w:val="000000" w:themeColor="text1"/>
          <w:sz w:val="24"/>
          <w:szCs w:val="24"/>
        </w:rPr>
      </w:pPr>
      <w:r w:rsidRPr="008313E6">
        <w:rPr>
          <w:color w:val="000000" w:themeColor="text1"/>
          <w:sz w:val="24"/>
          <w:szCs w:val="24"/>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B176DF" w:rsidRPr="008313E6" w:rsidRDefault="000A0AB8">
      <w:pPr>
        <w:pStyle w:val="24"/>
        <w:shd w:val="clear" w:color="auto" w:fill="auto"/>
        <w:tabs>
          <w:tab w:val="left" w:pos="1134"/>
        </w:tabs>
        <w:spacing w:before="0" w:after="0" w:line="240" w:lineRule="auto"/>
        <w:ind w:firstLine="709"/>
        <w:jc w:val="both"/>
        <w:rPr>
          <w:color w:val="000000" w:themeColor="text1"/>
          <w:sz w:val="24"/>
          <w:szCs w:val="24"/>
        </w:rPr>
      </w:pPr>
      <w:r w:rsidRPr="008313E6">
        <w:rPr>
          <w:color w:val="000000" w:themeColor="text1"/>
          <w:sz w:val="24"/>
          <w:szCs w:val="24"/>
        </w:rPr>
        <w:t>4.3.Формы общественного участия в благоустройстве городской среды.</w:t>
      </w:r>
    </w:p>
    <w:p w:rsidR="00B176DF" w:rsidRPr="008313E6" w:rsidRDefault="000A0AB8">
      <w:pPr>
        <w:pStyle w:val="24"/>
        <w:shd w:val="clear" w:color="auto" w:fill="auto"/>
        <w:tabs>
          <w:tab w:val="left" w:pos="1134"/>
        </w:tabs>
        <w:spacing w:before="0" w:after="0" w:line="240" w:lineRule="auto"/>
        <w:ind w:firstLine="426"/>
        <w:jc w:val="both"/>
        <w:rPr>
          <w:color w:val="000000" w:themeColor="text1"/>
          <w:sz w:val="24"/>
          <w:szCs w:val="24"/>
        </w:rPr>
      </w:pPr>
      <w:r w:rsidRPr="008313E6">
        <w:rPr>
          <w:color w:val="000000" w:themeColor="text1"/>
          <w:sz w:val="24"/>
          <w:szCs w:val="24"/>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а)</w:t>
      </w:r>
      <w:r w:rsidRPr="008313E6">
        <w:rPr>
          <w:color w:val="000000" w:themeColor="text1"/>
          <w:sz w:val="24"/>
          <w:szCs w:val="24"/>
        </w:rPr>
        <w:tab/>
        <w:t>совместное определение целей и задач по развитию территории, инвентаризация проблем и потенциалов среды;</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б)</w:t>
      </w:r>
      <w:r w:rsidRPr="008313E6">
        <w:rPr>
          <w:color w:val="000000" w:themeColor="text1"/>
          <w:sz w:val="24"/>
          <w:szCs w:val="24"/>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в)</w:t>
      </w:r>
      <w:r w:rsidRPr="008313E6">
        <w:rPr>
          <w:color w:val="000000" w:themeColor="text1"/>
          <w:sz w:val="24"/>
          <w:szCs w:val="24"/>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г)</w:t>
      </w:r>
      <w:r w:rsidRPr="008313E6">
        <w:rPr>
          <w:color w:val="000000" w:themeColor="text1"/>
          <w:sz w:val="24"/>
          <w:szCs w:val="24"/>
        </w:rPr>
        <w:tab/>
        <w:t>консультации с участием специалистов в выборе типов покрытий, с учетом функционального зонирования территории;</w:t>
      </w:r>
    </w:p>
    <w:p w:rsidR="00B176DF" w:rsidRPr="008313E6" w:rsidRDefault="000A0AB8">
      <w:pPr>
        <w:pStyle w:val="24"/>
        <w:shd w:val="clear" w:color="auto" w:fill="auto"/>
        <w:tabs>
          <w:tab w:val="left" w:pos="709"/>
          <w:tab w:val="left" w:pos="1106"/>
        </w:tabs>
        <w:spacing w:before="0" w:after="0" w:line="240" w:lineRule="auto"/>
        <w:ind w:firstLine="426"/>
        <w:jc w:val="both"/>
        <w:rPr>
          <w:color w:val="000000" w:themeColor="text1"/>
          <w:sz w:val="24"/>
          <w:szCs w:val="24"/>
        </w:rPr>
      </w:pPr>
      <w:r w:rsidRPr="008313E6">
        <w:rPr>
          <w:color w:val="000000" w:themeColor="text1"/>
          <w:sz w:val="24"/>
          <w:szCs w:val="24"/>
        </w:rPr>
        <w:t>д)</w:t>
      </w:r>
      <w:r w:rsidRPr="008313E6">
        <w:rPr>
          <w:color w:val="000000" w:themeColor="text1"/>
          <w:sz w:val="24"/>
          <w:szCs w:val="24"/>
        </w:rPr>
        <w:tab/>
        <w:t>консультации по предполагаемым типам озеленения с учетом рекомендаций опытных дендрологов;</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е)</w:t>
      </w:r>
      <w:r w:rsidRPr="008313E6">
        <w:rPr>
          <w:color w:val="000000" w:themeColor="text1"/>
          <w:sz w:val="24"/>
          <w:szCs w:val="24"/>
        </w:rPr>
        <w:tab/>
        <w:t>консультации по предполагаемым типам освещения и осветительного оборудования с учетом рекомендаций специалистов;</w:t>
      </w:r>
    </w:p>
    <w:p w:rsidR="00B176DF" w:rsidRPr="008313E6" w:rsidRDefault="000A0AB8">
      <w:pPr>
        <w:pStyle w:val="24"/>
        <w:shd w:val="clear" w:color="auto" w:fill="auto"/>
        <w:tabs>
          <w:tab w:val="left" w:pos="709"/>
          <w:tab w:val="left" w:pos="851"/>
        </w:tabs>
        <w:spacing w:before="0" w:after="0" w:line="240" w:lineRule="auto"/>
        <w:ind w:firstLine="426"/>
        <w:jc w:val="both"/>
        <w:rPr>
          <w:color w:val="000000" w:themeColor="text1"/>
          <w:sz w:val="24"/>
          <w:szCs w:val="24"/>
        </w:rPr>
      </w:pPr>
      <w:r w:rsidRPr="008313E6">
        <w:rPr>
          <w:color w:val="000000" w:themeColor="text1"/>
          <w:sz w:val="24"/>
          <w:szCs w:val="24"/>
        </w:rPr>
        <w:t>ж)</w:t>
      </w:r>
      <w:r w:rsidRPr="008313E6">
        <w:rPr>
          <w:color w:val="000000" w:themeColor="text1"/>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176DF" w:rsidRPr="008313E6" w:rsidRDefault="000A0AB8">
      <w:pPr>
        <w:pStyle w:val="24"/>
        <w:shd w:val="clear" w:color="auto" w:fill="auto"/>
        <w:tabs>
          <w:tab w:val="left" w:pos="709"/>
          <w:tab w:val="left" w:pos="1110"/>
        </w:tabs>
        <w:spacing w:before="0" w:after="0" w:line="240" w:lineRule="auto"/>
        <w:ind w:firstLine="426"/>
        <w:jc w:val="both"/>
        <w:rPr>
          <w:color w:val="000000" w:themeColor="text1"/>
          <w:sz w:val="24"/>
          <w:szCs w:val="24"/>
        </w:rPr>
      </w:pPr>
      <w:r w:rsidRPr="008313E6">
        <w:rPr>
          <w:color w:val="000000" w:themeColor="text1"/>
          <w:sz w:val="24"/>
          <w:szCs w:val="24"/>
        </w:rPr>
        <w:t>и)</w:t>
      </w:r>
      <w:r w:rsidRPr="008313E6">
        <w:rPr>
          <w:color w:val="000000" w:themeColor="text1"/>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176DF" w:rsidRPr="008313E6" w:rsidRDefault="000A0AB8">
      <w:pPr>
        <w:pStyle w:val="24"/>
        <w:shd w:val="clear" w:color="auto" w:fill="auto"/>
        <w:tabs>
          <w:tab w:val="left" w:pos="709"/>
          <w:tab w:val="left" w:pos="1119"/>
        </w:tabs>
        <w:spacing w:before="0" w:after="0" w:line="240" w:lineRule="auto"/>
        <w:ind w:firstLine="426"/>
        <w:jc w:val="both"/>
        <w:rPr>
          <w:color w:val="000000" w:themeColor="text1"/>
          <w:sz w:val="24"/>
          <w:szCs w:val="24"/>
        </w:rPr>
      </w:pPr>
      <w:r w:rsidRPr="008313E6">
        <w:rPr>
          <w:color w:val="000000" w:themeColor="text1"/>
          <w:sz w:val="24"/>
          <w:szCs w:val="24"/>
        </w:rPr>
        <w:t>к)</w:t>
      </w:r>
      <w:r w:rsidRPr="008313E6">
        <w:rPr>
          <w:color w:val="000000" w:themeColor="text1"/>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л)</w:t>
      </w:r>
      <w:r w:rsidRPr="008313E6">
        <w:rPr>
          <w:color w:val="000000" w:themeColor="text1"/>
          <w:sz w:val="24"/>
          <w:szCs w:val="24"/>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176DF" w:rsidRPr="008313E6" w:rsidRDefault="000A0AB8">
      <w:pPr>
        <w:pStyle w:val="24"/>
        <w:shd w:val="clear" w:color="auto" w:fill="auto"/>
        <w:tabs>
          <w:tab w:val="left" w:pos="1134"/>
        </w:tabs>
        <w:spacing w:before="0" w:after="0" w:line="240" w:lineRule="auto"/>
        <w:ind w:firstLine="709"/>
        <w:jc w:val="both"/>
        <w:rPr>
          <w:color w:val="000000" w:themeColor="text1"/>
          <w:sz w:val="24"/>
          <w:szCs w:val="24"/>
        </w:rPr>
      </w:pPr>
      <w:r w:rsidRPr="008313E6">
        <w:rPr>
          <w:color w:val="000000" w:themeColor="text1"/>
          <w:sz w:val="24"/>
          <w:szCs w:val="24"/>
        </w:rPr>
        <w:t>4.4.Для организации общественного участия наладить информирование общественности о возможностях участия в процессе благоустройства.</w:t>
      </w:r>
    </w:p>
    <w:p w:rsidR="00B176DF" w:rsidRPr="008313E6" w:rsidRDefault="000A0AB8">
      <w:pPr>
        <w:pStyle w:val="24"/>
        <w:shd w:val="clear" w:color="auto" w:fill="auto"/>
        <w:tabs>
          <w:tab w:val="left" w:pos="1134"/>
        </w:tabs>
        <w:spacing w:before="0" w:after="0" w:line="240" w:lineRule="auto"/>
        <w:ind w:firstLine="426"/>
        <w:jc w:val="both"/>
        <w:rPr>
          <w:color w:val="000000" w:themeColor="text1"/>
          <w:sz w:val="24"/>
          <w:szCs w:val="24"/>
        </w:rPr>
      </w:pPr>
      <w:r w:rsidRPr="008313E6">
        <w:rPr>
          <w:color w:val="000000" w:themeColor="text1"/>
          <w:sz w:val="24"/>
          <w:szCs w:val="24"/>
        </w:rPr>
        <w:t>4.4.1. Информирование осуществляется путем:</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lastRenderedPageBreak/>
        <w:t>а)</w:t>
      </w:r>
      <w:r w:rsidRPr="008313E6">
        <w:rPr>
          <w:color w:val="000000" w:themeColor="text1"/>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б)</w:t>
      </w:r>
      <w:r w:rsidRPr="008313E6">
        <w:rPr>
          <w:color w:val="000000" w:themeColor="text1"/>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в)</w:t>
      </w:r>
      <w:r w:rsidRPr="008313E6">
        <w:rPr>
          <w:color w:val="000000" w:themeColor="text1"/>
          <w:sz w:val="24"/>
          <w:szCs w:val="24"/>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176DF" w:rsidRPr="008313E6" w:rsidRDefault="000A0AB8">
      <w:pPr>
        <w:pStyle w:val="24"/>
        <w:shd w:val="clear" w:color="auto" w:fill="auto"/>
        <w:tabs>
          <w:tab w:val="left" w:pos="709"/>
          <w:tab w:val="left" w:pos="1110"/>
        </w:tabs>
        <w:spacing w:before="0" w:after="0" w:line="240" w:lineRule="auto"/>
        <w:ind w:firstLine="426"/>
        <w:jc w:val="both"/>
        <w:rPr>
          <w:color w:val="000000" w:themeColor="text1"/>
          <w:sz w:val="24"/>
          <w:szCs w:val="24"/>
        </w:rPr>
      </w:pPr>
      <w:r w:rsidRPr="008313E6">
        <w:rPr>
          <w:color w:val="000000" w:themeColor="text1"/>
          <w:sz w:val="24"/>
          <w:szCs w:val="24"/>
        </w:rPr>
        <w:t>г)</w:t>
      </w:r>
      <w:r w:rsidRPr="008313E6">
        <w:rPr>
          <w:color w:val="000000" w:themeColor="text1"/>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B176DF" w:rsidRPr="008313E6" w:rsidRDefault="000A0AB8">
      <w:pPr>
        <w:pStyle w:val="24"/>
        <w:shd w:val="clear" w:color="auto" w:fill="auto"/>
        <w:tabs>
          <w:tab w:val="left" w:pos="709"/>
          <w:tab w:val="left" w:pos="851"/>
        </w:tabs>
        <w:spacing w:before="0" w:after="0" w:line="240" w:lineRule="auto"/>
        <w:ind w:firstLine="426"/>
        <w:jc w:val="both"/>
        <w:rPr>
          <w:color w:val="000000" w:themeColor="text1"/>
          <w:sz w:val="24"/>
          <w:szCs w:val="24"/>
        </w:rPr>
      </w:pPr>
      <w:r w:rsidRPr="008313E6">
        <w:rPr>
          <w:color w:val="000000" w:themeColor="text1"/>
          <w:sz w:val="24"/>
          <w:szCs w:val="24"/>
        </w:rPr>
        <w:t>д)</w:t>
      </w:r>
      <w:r w:rsidRPr="008313E6">
        <w:rPr>
          <w:color w:val="000000" w:themeColor="text1"/>
          <w:sz w:val="24"/>
          <w:szCs w:val="24"/>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е)</w:t>
      </w:r>
      <w:r w:rsidRPr="008313E6">
        <w:rPr>
          <w:color w:val="000000" w:themeColor="text1"/>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B176DF" w:rsidRPr="008313E6" w:rsidRDefault="000A0AB8">
      <w:pPr>
        <w:pStyle w:val="24"/>
        <w:shd w:val="clear" w:color="auto" w:fill="auto"/>
        <w:tabs>
          <w:tab w:val="left" w:pos="567"/>
          <w:tab w:val="left" w:pos="851"/>
          <w:tab w:val="left" w:pos="1134"/>
        </w:tabs>
        <w:spacing w:before="0" w:after="0" w:line="240" w:lineRule="auto"/>
        <w:ind w:firstLine="426"/>
        <w:jc w:val="both"/>
        <w:rPr>
          <w:color w:val="000000" w:themeColor="text1"/>
          <w:sz w:val="24"/>
          <w:szCs w:val="24"/>
        </w:rPr>
      </w:pPr>
      <w:r w:rsidRPr="008313E6">
        <w:rPr>
          <w:color w:val="000000" w:themeColor="text1"/>
          <w:sz w:val="24"/>
          <w:szCs w:val="24"/>
        </w:rPr>
        <w:t>ж)</w:t>
      </w:r>
      <w:r w:rsidRPr="008313E6">
        <w:rPr>
          <w:color w:val="000000" w:themeColor="text1"/>
          <w:sz w:val="24"/>
          <w:szCs w:val="24"/>
        </w:rPr>
        <w:tab/>
        <w:t>индивидуальных приглашений участников встречи лично, по электронной почте или по телефону;</w:t>
      </w:r>
    </w:p>
    <w:p w:rsidR="00B176DF" w:rsidRPr="008313E6" w:rsidRDefault="000A0AB8">
      <w:pPr>
        <w:pStyle w:val="24"/>
        <w:shd w:val="clear" w:color="auto" w:fill="auto"/>
        <w:tabs>
          <w:tab w:val="left" w:pos="709"/>
          <w:tab w:val="left" w:pos="851"/>
        </w:tabs>
        <w:spacing w:before="0" w:after="0" w:line="240" w:lineRule="auto"/>
        <w:ind w:firstLine="426"/>
        <w:jc w:val="both"/>
        <w:rPr>
          <w:color w:val="000000" w:themeColor="text1"/>
          <w:sz w:val="24"/>
          <w:szCs w:val="24"/>
        </w:rPr>
      </w:pPr>
      <w:r w:rsidRPr="008313E6">
        <w:rPr>
          <w:color w:val="000000" w:themeColor="text1"/>
          <w:sz w:val="24"/>
          <w:szCs w:val="24"/>
        </w:rPr>
        <w:t>и)</w:t>
      </w:r>
      <w:r w:rsidRPr="008313E6">
        <w:rPr>
          <w:color w:val="000000" w:themeColor="text1"/>
          <w:sz w:val="24"/>
          <w:szCs w:val="24"/>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176DF" w:rsidRPr="008313E6" w:rsidRDefault="000A0AB8">
      <w:pPr>
        <w:pStyle w:val="24"/>
        <w:shd w:val="clear" w:color="auto" w:fill="auto"/>
        <w:tabs>
          <w:tab w:val="left" w:pos="1294"/>
        </w:tabs>
        <w:spacing w:before="0" w:after="0" w:line="240" w:lineRule="auto"/>
        <w:ind w:firstLine="709"/>
        <w:jc w:val="both"/>
        <w:rPr>
          <w:color w:val="000000" w:themeColor="text1"/>
          <w:sz w:val="24"/>
          <w:szCs w:val="24"/>
        </w:rPr>
      </w:pPr>
      <w:r w:rsidRPr="008313E6">
        <w:rPr>
          <w:color w:val="000000" w:themeColor="text1"/>
          <w:sz w:val="24"/>
          <w:szCs w:val="24"/>
        </w:rPr>
        <w:t>4.5. Механизмы общественного участия.</w:t>
      </w:r>
    </w:p>
    <w:p w:rsidR="00B176DF" w:rsidRPr="008313E6" w:rsidRDefault="000A0AB8">
      <w:pPr>
        <w:pStyle w:val="24"/>
        <w:numPr>
          <w:ilvl w:val="4"/>
          <w:numId w:val="8"/>
        </w:numPr>
        <w:shd w:val="clear" w:color="auto" w:fill="auto"/>
        <w:tabs>
          <w:tab w:val="left" w:pos="426"/>
        </w:tabs>
        <w:spacing w:before="0" w:after="0" w:line="240" w:lineRule="auto"/>
        <w:ind w:firstLine="426"/>
        <w:jc w:val="both"/>
        <w:rPr>
          <w:color w:val="000000" w:themeColor="text1"/>
          <w:sz w:val="24"/>
          <w:szCs w:val="24"/>
        </w:rPr>
      </w:pPr>
      <w:r w:rsidRPr="008313E6">
        <w:rPr>
          <w:color w:val="000000" w:themeColor="text1"/>
          <w:sz w:val="24"/>
          <w:szCs w:val="24"/>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B176DF" w:rsidRPr="008313E6" w:rsidRDefault="000A0AB8">
      <w:pPr>
        <w:pStyle w:val="24"/>
        <w:shd w:val="clear" w:color="auto" w:fill="auto"/>
        <w:tabs>
          <w:tab w:val="left" w:pos="1441"/>
        </w:tabs>
        <w:spacing w:before="0" w:after="0" w:line="240" w:lineRule="auto"/>
        <w:ind w:firstLine="426"/>
        <w:jc w:val="both"/>
        <w:rPr>
          <w:color w:val="000000" w:themeColor="text1"/>
          <w:sz w:val="24"/>
          <w:szCs w:val="24"/>
        </w:rPr>
      </w:pPr>
      <w:r w:rsidRPr="008313E6">
        <w:rPr>
          <w:color w:val="000000" w:themeColor="text1"/>
          <w:sz w:val="24"/>
          <w:szCs w:val="24"/>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176DF" w:rsidRPr="008313E6" w:rsidRDefault="000A0AB8">
      <w:pPr>
        <w:pStyle w:val="24"/>
        <w:shd w:val="clear" w:color="auto" w:fill="auto"/>
        <w:tabs>
          <w:tab w:val="left" w:pos="1441"/>
        </w:tabs>
        <w:spacing w:before="0" w:after="0" w:line="240" w:lineRule="auto"/>
        <w:ind w:firstLine="426"/>
        <w:jc w:val="both"/>
        <w:rPr>
          <w:color w:val="000000" w:themeColor="text1"/>
          <w:sz w:val="24"/>
          <w:szCs w:val="24"/>
        </w:rPr>
      </w:pPr>
      <w:r w:rsidRPr="008313E6">
        <w:rPr>
          <w:color w:val="000000" w:themeColor="text1"/>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B176DF" w:rsidRPr="008313E6" w:rsidRDefault="000A0AB8">
      <w:pPr>
        <w:pStyle w:val="24"/>
        <w:shd w:val="clear" w:color="auto" w:fill="auto"/>
        <w:tabs>
          <w:tab w:val="left" w:pos="1446"/>
        </w:tabs>
        <w:spacing w:before="0" w:after="0" w:line="240" w:lineRule="auto"/>
        <w:ind w:firstLine="426"/>
        <w:jc w:val="both"/>
        <w:rPr>
          <w:color w:val="000000" w:themeColor="text1"/>
          <w:sz w:val="24"/>
          <w:szCs w:val="24"/>
        </w:rPr>
      </w:pPr>
      <w:r w:rsidRPr="008313E6">
        <w:rPr>
          <w:color w:val="000000" w:themeColor="text1"/>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176DF" w:rsidRPr="008313E6" w:rsidRDefault="000A0AB8">
      <w:pPr>
        <w:pStyle w:val="24"/>
        <w:shd w:val="clear" w:color="auto" w:fill="auto"/>
        <w:tabs>
          <w:tab w:val="left" w:pos="1450"/>
        </w:tabs>
        <w:spacing w:before="0" w:after="0" w:line="240" w:lineRule="auto"/>
        <w:ind w:firstLine="426"/>
        <w:jc w:val="both"/>
        <w:rPr>
          <w:color w:val="000000" w:themeColor="text1"/>
          <w:sz w:val="24"/>
          <w:szCs w:val="24"/>
        </w:rPr>
      </w:pPr>
      <w:r w:rsidRPr="008313E6">
        <w:rPr>
          <w:color w:val="000000" w:themeColor="text1"/>
          <w:sz w:val="24"/>
          <w:szCs w:val="24"/>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B176DF" w:rsidRPr="008313E6" w:rsidRDefault="000A0AB8">
      <w:pPr>
        <w:pStyle w:val="24"/>
        <w:shd w:val="clear" w:color="auto" w:fill="auto"/>
        <w:tabs>
          <w:tab w:val="left" w:pos="1450"/>
        </w:tabs>
        <w:spacing w:before="0" w:after="0" w:line="240" w:lineRule="auto"/>
        <w:ind w:firstLine="426"/>
        <w:jc w:val="both"/>
        <w:rPr>
          <w:color w:val="000000" w:themeColor="text1"/>
          <w:sz w:val="24"/>
          <w:szCs w:val="24"/>
        </w:rPr>
      </w:pPr>
      <w:r w:rsidRPr="008313E6">
        <w:rPr>
          <w:color w:val="000000" w:themeColor="text1"/>
          <w:sz w:val="24"/>
          <w:szCs w:val="24"/>
        </w:rPr>
        <w:lastRenderedPageBreak/>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 проектного исследования.</w:t>
      </w:r>
    </w:p>
    <w:p w:rsidR="00B176DF" w:rsidRPr="008313E6" w:rsidRDefault="000A0AB8">
      <w:pPr>
        <w:pStyle w:val="24"/>
        <w:shd w:val="clear" w:color="auto" w:fill="auto"/>
        <w:tabs>
          <w:tab w:val="left" w:pos="1450"/>
        </w:tabs>
        <w:spacing w:before="0" w:after="0" w:line="240" w:lineRule="auto"/>
        <w:ind w:firstLine="426"/>
        <w:jc w:val="both"/>
        <w:rPr>
          <w:color w:val="000000" w:themeColor="text1"/>
          <w:sz w:val="24"/>
          <w:szCs w:val="24"/>
        </w:rPr>
      </w:pPr>
      <w:r w:rsidRPr="008313E6">
        <w:rPr>
          <w:color w:val="000000" w:themeColor="text1"/>
          <w:sz w:val="24"/>
          <w:szCs w:val="24"/>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 фиксации, а также интерактивных порталов в сети Интернет..</w:t>
      </w:r>
    </w:p>
    <w:p w:rsidR="00B176DF" w:rsidRPr="008313E6" w:rsidRDefault="000A0AB8">
      <w:pPr>
        <w:pStyle w:val="24"/>
        <w:shd w:val="clear" w:color="auto" w:fill="auto"/>
        <w:tabs>
          <w:tab w:val="left" w:pos="1580"/>
        </w:tabs>
        <w:spacing w:before="0" w:after="0" w:line="240" w:lineRule="auto"/>
        <w:ind w:firstLine="426"/>
        <w:jc w:val="both"/>
        <w:rPr>
          <w:color w:val="000000" w:themeColor="text1"/>
          <w:sz w:val="24"/>
          <w:szCs w:val="24"/>
        </w:rPr>
      </w:pPr>
      <w:r w:rsidRPr="008313E6">
        <w:rPr>
          <w:color w:val="000000" w:themeColor="text1"/>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176DF" w:rsidRPr="008313E6" w:rsidRDefault="000A0AB8">
      <w:pPr>
        <w:pStyle w:val="24"/>
        <w:shd w:val="clear" w:color="auto" w:fill="auto"/>
        <w:spacing w:before="0" w:after="0" w:line="240" w:lineRule="auto"/>
        <w:ind w:firstLine="709"/>
        <w:jc w:val="both"/>
        <w:rPr>
          <w:color w:val="000000" w:themeColor="text1"/>
          <w:sz w:val="24"/>
          <w:szCs w:val="24"/>
        </w:rPr>
      </w:pPr>
      <w:r w:rsidRPr="008313E6">
        <w:rPr>
          <w:color w:val="000000" w:themeColor="text1"/>
          <w:sz w:val="24"/>
          <w:szCs w:val="24"/>
        </w:rPr>
        <w:t>4.6. Участие лиц, осуществляющих предпринимательскую деятельность.</w:t>
      </w:r>
    </w:p>
    <w:p w:rsidR="00B176DF" w:rsidRPr="008313E6" w:rsidRDefault="000A0AB8">
      <w:pPr>
        <w:pStyle w:val="24"/>
        <w:shd w:val="clear" w:color="auto" w:fill="auto"/>
        <w:tabs>
          <w:tab w:val="left" w:pos="1441"/>
        </w:tabs>
        <w:spacing w:before="0" w:after="0" w:line="240" w:lineRule="auto"/>
        <w:ind w:firstLine="426"/>
        <w:jc w:val="both"/>
        <w:rPr>
          <w:color w:val="000000" w:themeColor="text1"/>
          <w:sz w:val="24"/>
          <w:szCs w:val="24"/>
        </w:rPr>
      </w:pPr>
      <w:r w:rsidRPr="008313E6">
        <w:rPr>
          <w:color w:val="000000" w:themeColor="text1"/>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B176DF" w:rsidRPr="008313E6" w:rsidRDefault="000A0AB8">
      <w:pPr>
        <w:pStyle w:val="24"/>
        <w:shd w:val="clear" w:color="auto" w:fill="auto"/>
        <w:tabs>
          <w:tab w:val="left" w:pos="1458"/>
        </w:tabs>
        <w:spacing w:before="0" w:after="0" w:line="240" w:lineRule="auto"/>
        <w:ind w:firstLine="426"/>
        <w:jc w:val="both"/>
        <w:rPr>
          <w:color w:val="000000" w:themeColor="text1"/>
          <w:sz w:val="24"/>
          <w:szCs w:val="24"/>
        </w:rPr>
      </w:pPr>
      <w:r w:rsidRPr="008313E6">
        <w:rPr>
          <w:color w:val="000000" w:themeColor="text1"/>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а)</w:t>
      </w:r>
      <w:r w:rsidRPr="008313E6">
        <w:rPr>
          <w:color w:val="000000" w:themeColor="text1"/>
          <w:sz w:val="24"/>
          <w:szCs w:val="24"/>
        </w:rPr>
        <w:tab/>
        <w:t>в создании и предоставлении разного рода услуг и сервисов для посетителей общественных пространств;</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б)</w:t>
      </w:r>
      <w:r w:rsidRPr="008313E6">
        <w:rPr>
          <w:color w:val="000000" w:themeColor="text1"/>
          <w:sz w:val="24"/>
          <w:szCs w:val="24"/>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в)</w:t>
      </w:r>
      <w:r w:rsidRPr="008313E6">
        <w:rPr>
          <w:color w:val="000000" w:themeColor="text1"/>
          <w:sz w:val="24"/>
          <w:szCs w:val="24"/>
        </w:rPr>
        <w:tab/>
        <w:t>в строительстве, реконструкции, реставрации объектов недвижимости;</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г)</w:t>
      </w:r>
      <w:r w:rsidRPr="008313E6">
        <w:rPr>
          <w:color w:val="000000" w:themeColor="text1"/>
          <w:sz w:val="24"/>
          <w:szCs w:val="24"/>
        </w:rPr>
        <w:tab/>
        <w:t>в производстве или размещении элементов благоустройства;</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д)</w:t>
      </w:r>
      <w:r w:rsidRPr="008313E6">
        <w:rPr>
          <w:color w:val="000000" w:themeColor="text1"/>
          <w:sz w:val="24"/>
          <w:szCs w:val="24"/>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е)</w:t>
      </w:r>
      <w:r w:rsidRPr="008313E6">
        <w:rPr>
          <w:color w:val="000000" w:themeColor="text1"/>
          <w:sz w:val="24"/>
          <w:szCs w:val="24"/>
        </w:rPr>
        <w:tab/>
        <w:t>в организации мероприятий обеспечивающих приток посетителей на благоустраиваемые общественные пространства;</w:t>
      </w:r>
    </w:p>
    <w:p w:rsidR="00B176DF" w:rsidRPr="008313E6" w:rsidRDefault="000A0AB8">
      <w:pPr>
        <w:pStyle w:val="24"/>
        <w:shd w:val="clear" w:color="auto" w:fill="auto"/>
        <w:tabs>
          <w:tab w:val="left" w:pos="851"/>
        </w:tabs>
        <w:spacing w:before="0" w:after="0" w:line="240" w:lineRule="auto"/>
        <w:ind w:firstLine="426"/>
        <w:jc w:val="both"/>
        <w:rPr>
          <w:color w:val="000000" w:themeColor="text1"/>
          <w:sz w:val="24"/>
          <w:szCs w:val="24"/>
        </w:rPr>
      </w:pPr>
      <w:r w:rsidRPr="008313E6">
        <w:rPr>
          <w:color w:val="000000" w:themeColor="text1"/>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и)</w:t>
      </w:r>
      <w:r w:rsidRPr="008313E6">
        <w:rPr>
          <w:color w:val="000000" w:themeColor="text1"/>
          <w:sz w:val="24"/>
          <w:szCs w:val="24"/>
        </w:rPr>
        <w:tab/>
        <w:t>в иных формах.</w:t>
      </w:r>
    </w:p>
    <w:p w:rsidR="00B176DF" w:rsidRPr="008313E6" w:rsidRDefault="000A0AB8">
      <w:pPr>
        <w:pStyle w:val="24"/>
        <w:shd w:val="clear" w:color="auto" w:fill="auto"/>
        <w:tabs>
          <w:tab w:val="left" w:pos="1560"/>
        </w:tabs>
        <w:spacing w:before="0" w:after="0" w:line="240" w:lineRule="auto"/>
        <w:ind w:firstLine="426"/>
        <w:jc w:val="both"/>
        <w:rPr>
          <w:color w:val="000000" w:themeColor="text1"/>
          <w:sz w:val="24"/>
          <w:szCs w:val="24"/>
        </w:rPr>
      </w:pPr>
      <w:r w:rsidRPr="008313E6">
        <w:rPr>
          <w:color w:val="000000" w:themeColor="text1"/>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4.6.4.Лица,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B176DF" w:rsidRPr="008313E6" w:rsidRDefault="000A0AB8">
      <w:pPr>
        <w:pStyle w:val="ConsPlusNormal"/>
        <w:ind w:firstLine="709"/>
        <w:jc w:val="both"/>
        <w:outlineLvl w:val="2"/>
        <w:rPr>
          <w:rFonts w:ascii="Times New Roman" w:hAnsi="Times New Roman" w:cs="Times New Roman"/>
          <w:color w:val="000000" w:themeColor="text1"/>
          <w:sz w:val="24"/>
          <w:szCs w:val="24"/>
        </w:rPr>
      </w:pPr>
      <w:r w:rsidRPr="008313E6">
        <w:rPr>
          <w:rFonts w:ascii="Times New Roman" w:hAnsi="Times New Roman" w:cs="Times New Roman"/>
          <w:color w:val="000000" w:themeColor="text1"/>
          <w:sz w:val="24"/>
          <w:szCs w:val="24"/>
        </w:rPr>
        <w:t>4.7. Финансовое обеспечение благоустройства территорий.</w:t>
      </w:r>
    </w:p>
    <w:p w:rsidR="00B176DF" w:rsidRPr="008313E6" w:rsidRDefault="000A0AB8">
      <w:pPr>
        <w:pStyle w:val="ConsPlusNormal"/>
        <w:ind w:firstLine="425"/>
        <w:jc w:val="both"/>
        <w:rPr>
          <w:rFonts w:ascii="Times New Roman" w:hAnsi="Times New Roman" w:cs="Times New Roman"/>
          <w:color w:val="000000" w:themeColor="text1"/>
          <w:sz w:val="24"/>
          <w:szCs w:val="24"/>
        </w:rPr>
      </w:pPr>
      <w:r w:rsidRPr="008313E6">
        <w:rPr>
          <w:rFonts w:ascii="Times New Roman" w:hAnsi="Times New Roman" w:cs="Times New Roman"/>
          <w:color w:val="000000" w:themeColor="text1"/>
          <w:sz w:val="24"/>
          <w:szCs w:val="24"/>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B176DF" w:rsidRPr="008313E6" w:rsidRDefault="000A0AB8">
      <w:pPr>
        <w:pStyle w:val="ConsPlusNormal"/>
        <w:ind w:firstLine="425"/>
        <w:jc w:val="both"/>
        <w:rPr>
          <w:sz w:val="24"/>
          <w:szCs w:val="24"/>
        </w:rPr>
      </w:pPr>
      <w:r w:rsidRPr="008313E6">
        <w:rPr>
          <w:rFonts w:ascii="Times New Roman" w:hAnsi="Times New Roman" w:cs="Times New Roman"/>
          <w:color w:val="000000" w:themeColor="text1"/>
          <w:sz w:val="24"/>
          <w:szCs w:val="24"/>
        </w:rPr>
        <w:t xml:space="preserve">4.7.2. Организации, расположенные на территории </w:t>
      </w:r>
      <w:r w:rsidR="00C25597" w:rsidRPr="008313E6">
        <w:rPr>
          <w:rFonts w:ascii="Times New Roman" w:hAnsi="Times New Roman" w:cs="Times New Roman"/>
          <w:color w:val="000000" w:themeColor="text1"/>
          <w:sz w:val="24"/>
          <w:szCs w:val="24"/>
        </w:rPr>
        <w:t>Кринично-Лугского</w:t>
      </w:r>
      <w:r w:rsidRPr="008313E6">
        <w:rPr>
          <w:rFonts w:ascii="Times New Roman" w:hAnsi="Times New Roman" w:cs="Times New Roman"/>
          <w:color w:val="000000" w:themeColor="text1"/>
          <w:sz w:val="24"/>
          <w:szCs w:val="24"/>
        </w:rPr>
        <w:t xml:space="preserve">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B176DF" w:rsidRPr="008313E6" w:rsidRDefault="000A0AB8">
      <w:pPr>
        <w:pStyle w:val="11"/>
        <w:keepNext/>
        <w:keepLines/>
        <w:shd w:val="clear" w:color="auto" w:fill="auto"/>
        <w:tabs>
          <w:tab w:val="left" w:pos="709"/>
          <w:tab w:val="left" w:pos="851"/>
        </w:tabs>
        <w:spacing w:before="120" w:after="120" w:line="240" w:lineRule="auto"/>
        <w:ind w:firstLine="0"/>
        <w:rPr>
          <w:color w:val="000000" w:themeColor="text1"/>
          <w:sz w:val="24"/>
          <w:szCs w:val="24"/>
        </w:rPr>
      </w:pPr>
      <w:r w:rsidRPr="008313E6">
        <w:rPr>
          <w:color w:val="000000" w:themeColor="text1"/>
          <w:sz w:val="24"/>
          <w:szCs w:val="24"/>
        </w:rPr>
        <w:lastRenderedPageBreak/>
        <w:t>5. ТРЕБОВАНИЯ К ПРОЕКТИРОВАНИЮ ЭЛЕМЕНТОВ КОМПЛЕКСНОГО БЛАГОУСТРОЙСТВА ТЕРРИТОРИЙ</w:t>
      </w:r>
    </w:p>
    <w:p w:rsidR="00B176DF" w:rsidRPr="008313E6" w:rsidRDefault="000A0AB8">
      <w:pPr>
        <w:pStyle w:val="11"/>
        <w:keepNext/>
        <w:keepLines/>
        <w:shd w:val="clear" w:color="auto" w:fill="auto"/>
        <w:tabs>
          <w:tab w:val="left" w:pos="709"/>
          <w:tab w:val="left" w:pos="851"/>
        </w:tabs>
        <w:spacing w:line="240" w:lineRule="auto"/>
        <w:ind w:firstLine="709"/>
        <w:jc w:val="both"/>
        <w:rPr>
          <w:color w:val="000000" w:themeColor="text1"/>
          <w:sz w:val="24"/>
          <w:szCs w:val="24"/>
        </w:rPr>
      </w:pPr>
      <w:r w:rsidRPr="008313E6">
        <w:rPr>
          <w:b w:val="0"/>
          <w:color w:val="000000" w:themeColor="text1"/>
          <w:sz w:val="24"/>
          <w:szCs w:val="24"/>
        </w:rPr>
        <w:t xml:space="preserve">При проектировании элементов комплексного благоустройства территории муниципального образования </w:t>
      </w:r>
      <w:r w:rsidRPr="008313E6">
        <w:rPr>
          <w:b w:val="0"/>
          <w:sz w:val="24"/>
          <w:szCs w:val="24"/>
        </w:rPr>
        <w:t>применяется СП 82.13330.2016. Благоустройство территорий.</w:t>
      </w:r>
      <w:r w:rsidRPr="008313E6">
        <w:rPr>
          <w:b w:val="0"/>
          <w:color w:val="FF0000"/>
          <w:sz w:val="24"/>
          <w:szCs w:val="24"/>
        </w:rPr>
        <w:t xml:space="preserve"> </w:t>
      </w:r>
      <w:r w:rsidRPr="008313E6">
        <w:rPr>
          <w:b w:val="0"/>
          <w:sz w:val="24"/>
          <w:szCs w:val="24"/>
        </w:rPr>
        <w:t>Н</w:t>
      </w:r>
      <w:r w:rsidRPr="008313E6">
        <w:rPr>
          <w:b w:val="0"/>
          <w:color w:val="000000" w:themeColor="text1"/>
          <w:sz w:val="24"/>
          <w:szCs w:val="24"/>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B176DF" w:rsidRPr="008313E6" w:rsidRDefault="000A0AB8">
      <w:pPr>
        <w:pStyle w:val="11"/>
        <w:keepNext/>
        <w:keepLines/>
        <w:shd w:val="clear" w:color="auto" w:fill="auto"/>
        <w:tabs>
          <w:tab w:val="left" w:pos="709"/>
          <w:tab w:val="left" w:pos="851"/>
        </w:tabs>
        <w:spacing w:before="120" w:after="120" w:line="240" w:lineRule="auto"/>
        <w:ind w:firstLine="709"/>
        <w:jc w:val="both"/>
        <w:rPr>
          <w:b w:val="0"/>
          <w:color w:val="000000" w:themeColor="text1"/>
          <w:sz w:val="24"/>
          <w:szCs w:val="24"/>
        </w:rPr>
      </w:pPr>
      <w:r w:rsidRPr="008313E6">
        <w:rPr>
          <w:color w:val="000000" w:themeColor="text1"/>
          <w:sz w:val="24"/>
          <w:szCs w:val="24"/>
        </w:rPr>
        <w:t>5.1. ЭЛЕМЕНТЫ ИНЖЕНЕРНОЙ ПОДГОТОВКИ И ЗАЩИТЫ ТЕРРИТОРИИ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 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176DF" w:rsidRPr="008313E6" w:rsidRDefault="000A0AB8">
      <w:pPr>
        <w:pStyle w:val="3"/>
        <w:shd w:val="clear" w:color="auto" w:fill="FFFFFF"/>
        <w:spacing w:before="0"/>
        <w:ind w:firstLine="426"/>
        <w:jc w:val="both"/>
        <w:rPr>
          <w:rFonts w:ascii="Times New Roman" w:hAnsi="Times New Roman" w:cs="Times New Roman"/>
          <w:color w:val="auto"/>
        </w:rPr>
      </w:pPr>
      <w:r w:rsidRPr="008313E6">
        <w:rPr>
          <w:rFonts w:ascii="Times New Roman" w:hAnsi="Times New Roman" w:cs="Times New Roman"/>
          <w:color w:val="auto"/>
        </w:rPr>
        <w:t xml:space="preserve">5.1.3 При террасировании рельефа проектируются подпорные стенки и откосы. Грунтовые откосы следует формировать согласно 7.27 СП </w:t>
      </w:r>
      <w:r w:rsidRPr="008313E6">
        <w:rPr>
          <w:rFonts w:ascii="Times New Roman" w:hAnsi="Times New Roman" w:cs="Times New Roman"/>
          <w:bCs/>
          <w:color w:val="auto"/>
        </w:rPr>
        <w:t>34.13330.2012.</w:t>
      </w:r>
    </w:p>
    <w:p w:rsidR="00B176DF" w:rsidRPr="008313E6" w:rsidRDefault="000A0AB8">
      <w:pPr>
        <w:pStyle w:val="3"/>
        <w:shd w:val="clear" w:color="auto" w:fill="FFFFFF"/>
        <w:spacing w:before="0"/>
        <w:jc w:val="both"/>
        <w:rPr>
          <w:rFonts w:ascii="Times New Roman" w:hAnsi="Times New Roman" w:cs="Times New Roman"/>
          <w:color w:val="auto"/>
        </w:rPr>
      </w:pPr>
      <w:r w:rsidRPr="008313E6">
        <w:rPr>
          <w:rFonts w:ascii="Times New Roman" w:hAnsi="Times New Roman" w:cs="Times New Roman"/>
          <w:color w:val="auto"/>
        </w:rPr>
        <w:t xml:space="preserve">и требованиям </w:t>
      </w:r>
      <w:r w:rsidRPr="008313E6">
        <w:rPr>
          <w:rFonts w:ascii="Times New Roman" w:hAnsi="Times New Roman" w:cs="Times New Roman"/>
          <w:bCs/>
          <w:color w:val="auto"/>
        </w:rPr>
        <w:t>СП 45.13330.2017</w:t>
      </w:r>
      <w:bookmarkStart w:id="5" w:name="PO0000104"/>
      <w:bookmarkEnd w:id="5"/>
      <w:r w:rsidRPr="008313E6">
        <w:rPr>
          <w:rFonts w:ascii="Times New Roman" w:hAnsi="Times New Roman" w:cs="Times New Roman"/>
          <w:color w:val="auto"/>
        </w:rPr>
        <w:t xml:space="preserve">. </w:t>
      </w:r>
    </w:p>
    <w:p w:rsidR="00B176DF" w:rsidRPr="008313E6" w:rsidRDefault="000A0AB8">
      <w:pPr>
        <w:ind w:firstLine="426"/>
        <w:jc w:val="both"/>
        <w:rPr>
          <w:rFonts w:ascii="Times New Roman" w:hAnsi="Times New Roman" w:cs="Times New Roman"/>
          <w:color w:val="auto"/>
        </w:rPr>
      </w:pPr>
      <w:r w:rsidRPr="008313E6">
        <w:rPr>
          <w:rFonts w:ascii="Times New Roman" w:hAnsi="Times New Roman" w:cs="Times New Roman"/>
          <w:color w:val="auto"/>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B176DF" w:rsidRPr="008313E6" w:rsidRDefault="000A0AB8">
      <w:pPr>
        <w:ind w:firstLine="426"/>
        <w:jc w:val="both"/>
        <w:rPr>
          <w:rFonts w:ascii="Times New Roman" w:hAnsi="Times New Roman" w:cs="Times New Roman"/>
          <w:color w:val="auto"/>
        </w:rPr>
      </w:pPr>
      <w:r w:rsidRPr="008313E6">
        <w:rPr>
          <w:rFonts w:ascii="Times New Roman" w:hAnsi="Times New Roman" w:cs="Times New Roman"/>
          <w:color w:val="auto"/>
        </w:rPr>
        <w:t xml:space="preserve">5.1.4Проектирование стока поверхностных вод осуществляется согласно СП 32.13330.2012,СП 42.13330.2016, </w:t>
      </w:r>
      <w:r w:rsidRPr="008313E6">
        <w:rPr>
          <w:rFonts w:ascii="Times New Roman" w:hAnsi="Times New Roman" w:cs="Times New Roman"/>
          <w:bCs/>
          <w:color w:val="auto"/>
        </w:rPr>
        <w:t>СП 40-102-2000</w:t>
      </w:r>
      <w:r w:rsidRPr="008313E6">
        <w:rPr>
          <w:rFonts w:ascii="Times New Roman" w:hAnsi="Times New Roman" w:cs="Times New Roman"/>
          <w:color w:val="auto"/>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скоростями,исключающими возможность эрозии почвы.</w:t>
      </w:r>
    </w:p>
    <w:p w:rsidR="00B176DF" w:rsidRPr="008313E6" w:rsidRDefault="000A0AB8">
      <w:pPr>
        <w:ind w:firstLine="426"/>
        <w:jc w:val="both"/>
        <w:rPr>
          <w:rFonts w:ascii="Times New Roman" w:hAnsi="Times New Roman" w:cs="Times New Roman"/>
          <w:color w:val="auto"/>
        </w:rPr>
      </w:pPr>
      <w:r w:rsidRPr="008313E6">
        <w:rPr>
          <w:rFonts w:ascii="Times New Roman" w:hAnsi="Times New Roman" w:cs="Times New Roman"/>
          <w:color w:val="auto"/>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B176DF" w:rsidRPr="008313E6" w:rsidRDefault="000A0AB8">
      <w:pPr>
        <w:pStyle w:val="3"/>
        <w:shd w:val="clear" w:color="auto" w:fill="FFFFFF"/>
        <w:spacing w:before="0"/>
        <w:ind w:firstLine="426"/>
        <w:jc w:val="both"/>
        <w:rPr>
          <w:rFonts w:ascii="Times New Roman" w:hAnsi="Times New Roman" w:cs="Times New Roman"/>
          <w:color w:val="auto"/>
        </w:rPr>
      </w:pPr>
      <w:r w:rsidRPr="008313E6">
        <w:rPr>
          <w:rFonts w:ascii="Times New Roman" w:hAnsi="Times New Roman" w:cs="Times New Roman"/>
          <w:color w:val="auto"/>
        </w:rPr>
        <w:t xml:space="preserve">5.1.7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согласно </w:t>
      </w:r>
      <w:r w:rsidRPr="008313E6">
        <w:rPr>
          <w:rFonts w:ascii="Times New Roman" w:hAnsi="Times New Roman" w:cs="Times New Roman"/>
          <w:bCs/>
          <w:color w:val="auto"/>
        </w:rPr>
        <w:t>СП 32.13330.2012.</w:t>
      </w:r>
      <w:r w:rsidRPr="008313E6">
        <w:rPr>
          <w:rFonts w:ascii="Times New Roman" w:hAnsi="Times New Roman" w:cs="Times New Roman"/>
          <w:color w:val="auto"/>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8313E6">
        <w:rPr>
          <w:rFonts w:ascii="Times New Roman" w:hAnsi="Times New Roman" w:cs="Times New Roman"/>
          <w:bCs/>
          <w:color w:val="auto"/>
        </w:rPr>
        <w:t>СП 32.13330.2012</w:t>
      </w:r>
      <w:r w:rsidRPr="008313E6">
        <w:rPr>
          <w:rFonts w:ascii="Times New Roman" w:hAnsi="Times New Roman" w:cs="Times New Roman"/>
          <w:color w:val="auto"/>
        </w:rPr>
        <w:t xml:space="preserve">, и </w:t>
      </w:r>
      <w:r w:rsidRPr="008313E6">
        <w:rPr>
          <w:rFonts w:ascii="Times New Roman" w:hAnsi="Times New Roman" w:cs="Times New Roman"/>
          <w:bCs/>
          <w:color w:val="auto"/>
        </w:rPr>
        <w:t>СП 40-102-2000</w:t>
      </w:r>
      <w:r w:rsidRPr="008313E6">
        <w:rPr>
          <w:rFonts w:ascii="Times New Roman" w:hAnsi="Times New Roman" w:cs="Times New Roman"/>
          <w:color w:val="auto"/>
        </w:rPr>
        <w:t>.</w:t>
      </w:r>
    </w:p>
    <w:p w:rsidR="00B176DF" w:rsidRPr="008313E6" w:rsidRDefault="000A0AB8">
      <w:pPr>
        <w:ind w:firstLine="426"/>
        <w:jc w:val="both"/>
        <w:rPr>
          <w:rFonts w:ascii="Times New Roman" w:hAnsi="Times New Roman" w:cs="Times New Roman"/>
          <w:i/>
          <w:color w:val="auto"/>
        </w:rPr>
      </w:pPr>
      <w:r w:rsidRPr="008313E6">
        <w:rPr>
          <w:rFonts w:ascii="Times New Roman" w:hAnsi="Times New Roman" w:cs="Times New Roman"/>
          <w:i/>
          <w:color w:val="auto"/>
        </w:rPr>
        <w:t>* ‰ - промилле - единица измерения, равная 0,1 %</w:t>
      </w:r>
    </w:p>
    <w:p w:rsidR="00B176DF" w:rsidRPr="008313E6" w:rsidRDefault="000A0AB8">
      <w:pPr>
        <w:spacing w:before="120"/>
        <w:ind w:firstLine="426"/>
        <w:jc w:val="both"/>
        <w:rPr>
          <w:rFonts w:ascii="Times New Roman" w:hAnsi="Times New Roman" w:cs="Times New Roman"/>
          <w:color w:val="auto"/>
        </w:rPr>
      </w:pPr>
      <w:r w:rsidRPr="008313E6">
        <w:rPr>
          <w:rFonts w:ascii="Times New Roman" w:hAnsi="Times New Roman" w:cs="Times New Roman"/>
          <w:color w:val="auto"/>
        </w:rPr>
        <w:t>5.1.8</w:t>
      </w:r>
      <w:bookmarkStart w:id="6" w:name="PO0000112"/>
      <w:bookmarkEnd w:id="6"/>
      <w:r w:rsidRPr="008313E6">
        <w:rPr>
          <w:rFonts w:ascii="Times New Roman" w:hAnsi="Times New Roman" w:cs="Times New Roman"/>
          <w:color w:val="auto"/>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w:t>
      </w:r>
      <w:r w:rsidRPr="008313E6">
        <w:rPr>
          <w:rFonts w:ascii="Times New Roman" w:hAnsi="Times New Roman" w:cs="Times New Roman"/>
          <w:color w:val="auto"/>
        </w:rPr>
        <w:lastRenderedPageBreak/>
        <w:t>расположены вдоль направления пешеходного движения, а ширину отверстий между ребрами следует принимать не более 15 мм.</w:t>
      </w:r>
    </w:p>
    <w:p w:rsidR="00B176DF" w:rsidRPr="008313E6" w:rsidRDefault="000A0AB8">
      <w:pPr>
        <w:ind w:firstLine="426"/>
        <w:jc w:val="both"/>
        <w:rPr>
          <w:rFonts w:ascii="Times New Roman" w:hAnsi="Times New Roman" w:cs="Times New Roman"/>
          <w:color w:val="auto"/>
        </w:rPr>
      </w:pPr>
      <w:r w:rsidRPr="008313E6">
        <w:rPr>
          <w:rFonts w:ascii="Times New Roman" w:hAnsi="Times New Roman" w:cs="Times New Roman"/>
          <w:color w:val="auto"/>
        </w:rPr>
        <w:t>5.1.9 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B176DF" w:rsidRPr="008313E6" w:rsidRDefault="000A0AB8">
      <w:pPr>
        <w:pStyle w:val="2"/>
        <w:spacing w:before="120" w:after="120"/>
        <w:jc w:val="center"/>
        <w:rPr>
          <w:rFonts w:ascii="Times New Roman" w:hAnsi="Times New Roman" w:cs="Times New Roman"/>
          <w:color w:val="000000" w:themeColor="text1"/>
          <w:sz w:val="24"/>
          <w:szCs w:val="24"/>
        </w:rPr>
      </w:pPr>
      <w:bookmarkStart w:id="7" w:name="_Toc37759100"/>
      <w:r w:rsidRPr="008313E6">
        <w:rPr>
          <w:rFonts w:ascii="Times New Roman" w:hAnsi="Times New Roman" w:cs="Times New Roman"/>
          <w:b/>
          <w:bCs/>
          <w:color w:val="000000" w:themeColor="text1"/>
          <w:sz w:val="24"/>
          <w:szCs w:val="24"/>
        </w:rPr>
        <w:t xml:space="preserve">5.2. </w:t>
      </w:r>
      <w:bookmarkStart w:id="8" w:name="PO0000114"/>
      <w:bookmarkEnd w:id="7"/>
      <w:bookmarkEnd w:id="8"/>
      <w:r w:rsidRPr="008313E6">
        <w:rPr>
          <w:rFonts w:ascii="Times New Roman" w:hAnsi="Times New Roman" w:cs="Times New Roman"/>
          <w:b/>
          <w:bCs/>
          <w:color w:val="000000" w:themeColor="text1"/>
          <w:sz w:val="24"/>
          <w:szCs w:val="24"/>
        </w:rPr>
        <w:t>ОЗЕЛЕНЕНИЕ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8313E6">
        <w:rPr>
          <w:rFonts w:ascii="Times New Roman" w:hAnsi="Times New Roman" w:cs="Times New Roman"/>
          <w:iCs/>
          <w:color w:val="000000" w:themeColor="text1"/>
        </w:rPr>
        <w:t>объемно-пространственную структуру</w:t>
      </w:r>
      <w:r w:rsidRPr="008313E6">
        <w:rPr>
          <w:rFonts w:ascii="Times New Roman" w:hAnsi="Times New Roman" w:cs="Times New Roman"/>
          <w:i/>
          <w:iCs/>
          <w:color w:val="000000" w:themeColor="text1"/>
        </w:rPr>
        <w:t xml:space="preserve">* </w:t>
      </w:r>
      <w:r w:rsidRPr="008313E6">
        <w:rPr>
          <w:rFonts w:ascii="Times New Roman" w:hAnsi="Times New Roman" w:cs="Times New Roman"/>
          <w:color w:val="000000" w:themeColor="text1"/>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r w:rsidRPr="008313E6">
        <w:rPr>
          <w:rFonts w:ascii="Times New Roman" w:hAnsi="Times New Roman" w:cs="Times New Roman"/>
          <w:i/>
          <w:iCs/>
          <w:color w:val="000000" w:themeColor="text1"/>
        </w:rPr>
        <w:t xml:space="preserve">Объёмно-пространственная структура </w:t>
      </w:r>
      <w:r w:rsidRPr="008313E6">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сооружений(вертикальное озеленение).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5.2.4 При проектировании нового озеленения применяется </w:t>
      </w:r>
      <w:r w:rsidRPr="008313E6">
        <w:rPr>
          <w:rFonts w:ascii="Times New Roman" w:hAnsi="Times New Roman" w:cs="Times New Roman"/>
        </w:rPr>
        <w:t>СП 82.13330.2016.</w:t>
      </w:r>
      <w:r w:rsidRPr="008313E6">
        <w:rPr>
          <w:rFonts w:ascii="Times New Roman" w:hAnsi="Times New Roman" w:cs="Times New Roman"/>
          <w:color w:val="FF0000"/>
        </w:rPr>
        <w:t xml:space="preserve"> </w:t>
      </w:r>
      <w:r w:rsidRPr="008313E6">
        <w:rPr>
          <w:rFonts w:ascii="Times New Roman" w:hAnsi="Times New Roman" w:cs="Times New Roman"/>
          <w:color w:val="000000" w:themeColor="text1"/>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B176DF" w:rsidRPr="008313E6" w:rsidRDefault="000A0AB8">
      <w:pPr>
        <w:ind w:firstLine="426"/>
        <w:jc w:val="both"/>
        <w:rPr>
          <w:rFonts w:ascii="Times New Roman" w:hAnsi="Times New Roman" w:cs="Times New Roman"/>
          <w:i/>
          <w:color w:val="000000" w:themeColor="text1"/>
        </w:rPr>
      </w:pPr>
      <w:r w:rsidRPr="008313E6">
        <w:rPr>
          <w:rFonts w:ascii="Times New Roman" w:hAnsi="Times New Roman" w:cs="Times New Roman"/>
          <w:i/>
          <w:color w:val="000000" w:themeColor="text1"/>
        </w:rPr>
        <w:t>** Таблицы с буквенными индексами приведены в Приложениях</w:t>
      </w:r>
    </w:p>
    <w:p w:rsidR="00B176DF" w:rsidRPr="008313E6" w:rsidRDefault="000A0AB8">
      <w:pPr>
        <w:spacing w:before="120"/>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8313E6">
        <w:rPr>
          <w:rFonts w:ascii="Times New Roman" w:hAnsi="Times New Roman" w:cs="Times New Roman"/>
        </w:rPr>
        <w:t>1</w:t>
      </w:r>
      <w:r w:rsidRPr="008313E6">
        <w:rPr>
          <w:rFonts w:ascii="Times New Roman" w:hAnsi="Times New Roman" w:cs="Times New Roman"/>
          <w:color w:val="000000" w:themeColor="text1"/>
        </w:rPr>
        <w:t>, 5.</w:t>
      </w:r>
      <w:r w:rsidRPr="008313E6">
        <w:rPr>
          <w:rFonts w:ascii="Times New Roman" w:hAnsi="Times New Roman" w:cs="Times New Roman"/>
        </w:rPr>
        <w:t>2</w:t>
      </w:r>
      <w:r w:rsidRPr="008313E6">
        <w:rPr>
          <w:rFonts w:ascii="Times New Roman" w:hAnsi="Times New Roman" w:cs="Times New Roman"/>
          <w:color w:val="000000" w:themeColor="text1"/>
        </w:rPr>
        <w:t>);</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учитывать степень техногенных нагрузок от прилегающих территорий;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176DF" w:rsidRPr="008313E6" w:rsidRDefault="000A0AB8">
      <w:pPr>
        <w:ind w:firstLine="426"/>
        <w:jc w:val="both"/>
        <w:rPr>
          <w:rFonts w:ascii="Times New Roman" w:hAnsi="Times New Roman" w:cs="Times New Roman"/>
          <w:color w:val="3018DE"/>
        </w:rPr>
      </w:pPr>
      <w:r w:rsidRPr="008313E6">
        <w:rPr>
          <w:rFonts w:ascii="Times New Roman" w:hAnsi="Times New Roman" w:cs="Times New Roman"/>
          <w:color w:val="000000" w:themeColor="text1"/>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w:t>
      </w:r>
      <w:r w:rsidRPr="008313E6">
        <w:rPr>
          <w:rFonts w:ascii="Times New Roman" w:hAnsi="Times New Roman" w:cs="Times New Roman"/>
          <w:color w:val="000000" w:themeColor="text1"/>
        </w:rPr>
        <w:lastRenderedPageBreak/>
        <w:t xml:space="preserve">радиологическую безопасность, предусматривая ее рекультивацию в случае превышения допустимых параметров загрязнения. </w:t>
      </w:r>
    </w:p>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5.</w:t>
      </w:r>
      <w:r w:rsidRPr="008313E6">
        <w:rPr>
          <w:rFonts w:ascii="Times New Roman" w:hAnsi="Times New Roman" w:cs="Times New Roman"/>
        </w:rPr>
        <w:t>1</w:t>
      </w:r>
      <w:r w:rsidRPr="008313E6">
        <w:rPr>
          <w:rFonts w:ascii="Times New Roman" w:hAnsi="Times New Roman" w:cs="Times New Roman"/>
          <w:color w:val="000000" w:themeColor="text1"/>
        </w:rPr>
        <w:t>.</w:t>
      </w:r>
      <w:r w:rsidRPr="008313E6">
        <w:rPr>
          <w:rFonts w:ascii="Times New Roman" w:hAnsi="Times New Roman" w:cs="Times New Roman"/>
          <w:color w:val="000000" w:themeColor="text1"/>
        </w:rPr>
        <w:tab/>
      </w:r>
    </w:p>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Комплексное благоустройство природных территорий</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в зависимости от рекреационной нагрузки</w:t>
      </w:r>
    </w:p>
    <w:tbl>
      <w:tblPr>
        <w:tblW w:w="5000" w:type="pct"/>
        <w:jc w:val="center"/>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left w:w="18" w:type="dxa"/>
          <w:right w:w="28" w:type="dxa"/>
        </w:tblCellMar>
        <w:tblLook w:val="04A0" w:firstRow="1" w:lastRow="0" w:firstColumn="1" w:lastColumn="0" w:noHBand="0" w:noVBand="1"/>
      </w:tblPr>
      <w:tblGrid>
        <w:gridCol w:w="1596"/>
        <w:gridCol w:w="2281"/>
        <w:gridCol w:w="1911"/>
        <w:gridCol w:w="4179"/>
      </w:tblGrid>
      <w:tr w:rsidR="00B176DF" w:rsidRPr="008313E6">
        <w:trPr>
          <w:tblHeader/>
          <w:jc w:val="center"/>
        </w:trPr>
        <w:tc>
          <w:tcPr>
            <w:tcW w:w="1589" w:type="dxa"/>
            <w:tcBorders>
              <w:top w:val="single" w:sz="4"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spacing w:line="220" w:lineRule="exact"/>
              <w:jc w:val="center"/>
              <w:rPr>
                <w:rFonts w:ascii="Times New Roman" w:hAnsi="Times New Roman" w:cs="Times New Roman"/>
                <w:color w:val="000000" w:themeColor="text1"/>
              </w:rPr>
            </w:pPr>
            <w:r w:rsidRPr="008313E6">
              <w:rPr>
                <w:rFonts w:ascii="Times New Roman" w:hAnsi="Times New Roman" w:cs="Times New Roman"/>
                <w:color w:val="000000" w:themeColor="text1"/>
              </w:rPr>
              <w:t>Рекреационная нагрузка,</w:t>
            </w:r>
          </w:p>
          <w:p w:rsidR="00B176DF" w:rsidRPr="008313E6" w:rsidRDefault="000A0AB8">
            <w:pPr>
              <w:spacing w:line="220" w:lineRule="exact"/>
              <w:jc w:val="right"/>
              <w:rPr>
                <w:rFonts w:ascii="Times New Roman" w:hAnsi="Times New Roman" w:cs="Times New Roman"/>
                <w:color w:val="000000" w:themeColor="text1"/>
              </w:rPr>
            </w:pPr>
            <w:r w:rsidRPr="008313E6">
              <w:rPr>
                <w:rFonts w:ascii="Times New Roman" w:hAnsi="Times New Roman" w:cs="Times New Roman"/>
                <w:color w:val="000000" w:themeColor="text1"/>
              </w:rPr>
              <w:t>чел/га</w:t>
            </w:r>
          </w:p>
        </w:tc>
        <w:tc>
          <w:tcPr>
            <w:tcW w:w="4171" w:type="dxa"/>
            <w:gridSpan w:val="2"/>
            <w:tcBorders>
              <w:top w:val="single" w:sz="4"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Режим пользования территорией посетителями</w:t>
            </w:r>
          </w:p>
        </w:tc>
        <w:tc>
          <w:tcPr>
            <w:tcW w:w="4160" w:type="dxa"/>
            <w:tcBorders>
              <w:top w:val="single" w:sz="4"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Мероприятия благоустройства и озеленения</w:t>
            </w:r>
          </w:p>
        </w:tc>
      </w:tr>
      <w:tr w:rsidR="00B176DF" w:rsidRPr="008313E6">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до 5</w:t>
            </w:r>
          </w:p>
        </w:tc>
        <w:tc>
          <w:tcPr>
            <w:tcW w:w="226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Свободный</w:t>
            </w:r>
          </w:p>
        </w:tc>
        <w:tc>
          <w:tcPr>
            <w:tcW w:w="1902"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Пользование всей территорией</w:t>
            </w: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Не норм.</w:t>
            </w:r>
          </w:p>
        </w:tc>
      </w:tr>
      <w:tr w:rsidR="00B176DF" w:rsidRPr="008313E6">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5-25</w:t>
            </w:r>
          </w:p>
        </w:tc>
        <w:tc>
          <w:tcPr>
            <w:tcW w:w="2269" w:type="dxa"/>
            <w:vMerge w:val="restart"/>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Среднерегулируемый</w:t>
            </w:r>
          </w:p>
        </w:tc>
        <w:tc>
          <w:tcPr>
            <w:tcW w:w="1902" w:type="dxa"/>
            <w:vMerge w:val="restart"/>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B176DF" w:rsidRPr="008313E6">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26-50</w:t>
            </w:r>
          </w:p>
        </w:tc>
        <w:tc>
          <w:tcPr>
            <w:tcW w:w="2269" w:type="dxa"/>
            <w:vMerge/>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B176DF">
            <w:pPr>
              <w:ind w:firstLine="709"/>
              <w:rPr>
                <w:rFonts w:ascii="Times New Roman" w:hAnsi="Times New Roman" w:cs="Times New Roman"/>
                <w:color w:val="000000" w:themeColor="text1"/>
              </w:rPr>
            </w:pPr>
          </w:p>
        </w:tc>
        <w:tc>
          <w:tcPr>
            <w:tcW w:w="1902" w:type="dxa"/>
            <w:vMerge/>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B176DF">
            <w:pPr>
              <w:ind w:firstLine="709"/>
              <w:rPr>
                <w:rFonts w:ascii="Times New Roman" w:hAnsi="Times New Roman" w:cs="Times New Roman"/>
                <w:color w:val="000000" w:themeColor="text1"/>
              </w:rPr>
            </w:pP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B176DF" w:rsidRPr="008313E6">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51-100</w:t>
            </w:r>
          </w:p>
        </w:tc>
        <w:tc>
          <w:tcPr>
            <w:tcW w:w="2269" w:type="dxa"/>
            <w:vMerge w:val="restart"/>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Строгорегулируемый</w:t>
            </w:r>
          </w:p>
        </w:tc>
        <w:tc>
          <w:tcPr>
            <w:tcW w:w="1902" w:type="dxa"/>
            <w:vMerge w:val="restart"/>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B176DF" w:rsidRPr="008313E6">
        <w:trPr>
          <w:jc w:val="center"/>
        </w:trPr>
        <w:tc>
          <w:tcPr>
            <w:tcW w:w="1589"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более 100</w:t>
            </w:r>
          </w:p>
        </w:tc>
        <w:tc>
          <w:tcPr>
            <w:tcW w:w="2269" w:type="dxa"/>
            <w:vMerge/>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B176DF">
            <w:pPr>
              <w:ind w:firstLine="709"/>
              <w:rPr>
                <w:rFonts w:ascii="Times New Roman" w:hAnsi="Times New Roman" w:cs="Times New Roman"/>
                <w:color w:val="000000" w:themeColor="text1"/>
              </w:rPr>
            </w:pPr>
          </w:p>
        </w:tc>
        <w:tc>
          <w:tcPr>
            <w:tcW w:w="1902" w:type="dxa"/>
            <w:vMerge/>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B176DF">
            <w:pPr>
              <w:ind w:firstLine="709"/>
              <w:rPr>
                <w:rFonts w:ascii="Times New Roman" w:hAnsi="Times New Roman" w:cs="Times New Roman"/>
                <w:color w:val="000000" w:themeColor="text1"/>
              </w:rPr>
            </w:pPr>
          </w:p>
        </w:tc>
        <w:tc>
          <w:tcPr>
            <w:tcW w:w="4160" w:type="dxa"/>
            <w:tcBorders>
              <w:top w:val="single" w:sz="6" w:space="0" w:color="00000A"/>
              <w:left w:val="single" w:sz="4" w:space="0" w:color="00000A"/>
              <w:bottom w:val="single" w:sz="6" w:space="0" w:color="00000A"/>
              <w:right w:val="single" w:sz="4" w:space="0" w:color="00000A"/>
            </w:tcBorders>
            <w:shd w:val="clear" w:color="auto" w:fill="auto"/>
            <w:tcMar>
              <w:left w:w="18"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B176DF" w:rsidRPr="008313E6">
        <w:trPr>
          <w:jc w:val="center"/>
        </w:trPr>
        <w:tc>
          <w:tcPr>
            <w:tcW w:w="9920" w:type="dxa"/>
            <w:gridSpan w:val="4"/>
            <w:tcBorders>
              <w:top w:val="single" w:sz="6" w:space="0" w:color="00000A"/>
              <w:left w:val="single" w:sz="4" w:space="0" w:color="00000A"/>
              <w:bottom w:val="single" w:sz="4" w:space="0" w:color="00000A"/>
              <w:right w:val="single" w:sz="4" w:space="0" w:color="00000A"/>
            </w:tcBorders>
            <w:shd w:val="clear" w:color="auto" w:fill="auto"/>
            <w:tcMar>
              <w:left w:w="18" w:type="dxa"/>
            </w:tcMar>
          </w:tcPr>
          <w:p w:rsidR="00B176DF" w:rsidRPr="008313E6" w:rsidRDefault="000A0AB8">
            <w:pPr>
              <w:jc w:val="both"/>
            </w:pPr>
            <w:r w:rsidRPr="008313E6">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w:anchor="TO0000008" w:history="1">
              <w:r w:rsidRPr="008313E6">
                <w:rPr>
                  <w:rStyle w:val="-"/>
                  <w:rFonts w:ascii="Times New Roman" w:hAnsi="Times New Roman" w:cs="Times New Roman"/>
                  <w:color w:val="000000" w:themeColor="text1"/>
                </w:rPr>
                <w:t>5.</w:t>
              </w:r>
            </w:hyperlink>
            <w:r w:rsidRPr="008313E6">
              <w:rPr>
                <w:rStyle w:val="-"/>
                <w:rFonts w:ascii="Times New Roman" w:hAnsi="Times New Roman" w:cs="Times New Roman"/>
                <w:color w:val="FF0000"/>
              </w:rPr>
              <w:t>2</w:t>
            </w:r>
            <w:bookmarkStart w:id="9" w:name="TO0000007"/>
            <w:bookmarkEnd w:id="9"/>
            <w:r w:rsidRPr="008313E6">
              <w:rPr>
                <w:rFonts w:ascii="Times New Roman" w:hAnsi="Times New Roman" w:cs="Times New Roman"/>
                <w:color w:val="000000" w:themeColor="text1"/>
              </w:rPr>
              <w:t>).</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Таблица5</w:t>
      </w:r>
      <w:r w:rsidRPr="008313E6">
        <w:rPr>
          <w:rFonts w:ascii="Times New Roman" w:hAnsi="Times New Roman" w:cs="Times New Roman"/>
          <w:color w:val="auto"/>
        </w:rPr>
        <w:t>.2</w:t>
      </w:r>
      <w:r w:rsidRPr="008313E6">
        <w:rPr>
          <w:rFonts w:ascii="Times New Roman" w:hAnsi="Times New Roman" w:cs="Times New Roman"/>
          <w:color w:val="000000" w:themeColor="text1"/>
        </w:rPr>
        <w:tab/>
      </w:r>
    </w:p>
    <w:p w:rsidR="00B176DF" w:rsidRPr="008313E6" w:rsidRDefault="000A0AB8">
      <w:pPr>
        <w:spacing w:after="120"/>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Ориентировочный уровень предельной рекреационной нагрузки</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4A0" w:firstRow="1" w:lastRow="0" w:firstColumn="1" w:lastColumn="0" w:noHBand="0" w:noVBand="1"/>
      </w:tblPr>
      <w:tblGrid>
        <w:gridCol w:w="2419"/>
        <w:gridCol w:w="3628"/>
        <w:gridCol w:w="3925"/>
      </w:tblGrid>
      <w:tr w:rsidR="00B176DF" w:rsidRPr="008313E6">
        <w:trPr>
          <w:tblHeade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Тип рекреационного объекта</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Предельная рекреационная нагрузка - число единовременных посетителей в среднем пообъекту</w:t>
            </w:r>
          </w:p>
          <w:p w:rsidR="00B176DF" w:rsidRPr="008313E6" w:rsidRDefault="000A0AB8">
            <w:pPr>
              <w:jc w:val="right"/>
              <w:rPr>
                <w:rFonts w:ascii="Times New Roman" w:hAnsi="Times New Roman" w:cs="Times New Roman"/>
                <w:color w:val="000000" w:themeColor="text1"/>
              </w:rPr>
            </w:pPr>
            <w:r w:rsidRPr="008313E6">
              <w:rPr>
                <w:rFonts w:ascii="Times New Roman" w:hAnsi="Times New Roman" w:cs="Times New Roman"/>
                <w:color w:val="000000" w:themeColor="text1"/>
              </w:rPr>
              <w:t>чел./га</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Радиус обслуживания населения (зона доступности)</w:t>
            </w:r>
          </w:p>
        </w:tc>
      </w:tr>
      <w:tr w:rsidR="00B176DF" w:rsidRPr="008313E6">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Лес</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не более 5</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Лесопарк</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не более 50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15-20 мин. трансп. Доступность</w:t>
            </w:r>
          </w:p>
        </w:tc>
      </w:tr>
      <w:tr w:rsidR="00B176DF" w:rsidRPr="008313E6">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Сад</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не более 100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400-600 м</w:t>
            </w:r>
          </w:p>
        </w:tc>
      </w:tr>
      <w:tr w:rsidR="00B176DF" w:rsidRPr="008313E6">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Парк (многофункционый)</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не более 300</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1,2-1,5 км</w:t>
            </w:r>
          </w:p>
        </w:tc>
      </w:tr>
      <w:tr w:rsidR="00B176DF" w:rsidRPr="008313E6">
        <w:trPr>
          <w:jc w:val="center"/>
        </w:trPr>
        <w:tc>
          <w:tcPr>
            <w:tcW w:w="24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Сквер, бульвар</w:t>
            </w:r>
          </w:p>
        </w:tc>
        <w:tc>
          <w:tcPr>
            <w:tcW w:w="360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100 и более</w:t>
            </w:r>
          </w:p>
        </w:tc>
        <w:tc>
          <w:tcPr>
            <w:tcW w:w="390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rPr>
                <w:rFonts w:ascii="Times New Roman" w:hAnsi="Times New Roman" w:cs="Times New Roman"/>
                <w:color w:val="000000" w:themeColor="text1"/>
              </w:rPr>
            </w:pPr>
            <w:r w:rsidRPr="008313E6">
              <w:rPr>
                <w:rFonts w:ascii="Times New Roman" w:hAnsi="Times New Roman" w:cs="Times New Roman"/>
                <w:color w:val="000000" w:themeColor="text1"/>
              </w:rPr>
              <w:t>300-400 м</w:t>
            </w:r>
          </w:p>
        </w:tc>
      </w:tr>
      <w:tr w:rsidR="00B176DF" w:rsidRPr="008313E6">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Примечания:</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8313E6">
              <w:rPr>
                <w:rFonts w:ascii="Times New Roman" w:hAnsi="Times New Roman" w:cs="Times New Roman"/>
                <w:color w:val="000000" w:themeColor="text1"/>
                <w:lang w:val="en-US"/>
              </w:rPr>
              <w:t>R</w:t>
            </w:r>
            <w:r w:rsidRPr="008313E6">
              <w:rPr>
                <w:rFonts w:ascii="Times New Roman" w:hAnsi="Times New Roman" w:cs="Times New Roman"/>
                <w:color w:val="000000" w:themeColor="text1"/>
              </w:rPr>
              <w:t xml:space="preserve"> = N</w:t>
            </w:r>
            <w:r w:rsidRPr="008313E6">
              <w:rPr>
                <w:rFonts w:ascii="Times New Roman" w:hAnsi="Times New Roman" w:cs="Times New Roman"/>
                <w:color w:val="000000" w:themeColor="text1"/>
                <w:lang w:val="en-US"/>
              </w:rPr>
              <w:t>i</w:t>
            </w:r>
            <w:r w:rsidRPr="008313E6">
              <w:rPr>
                <w:rFonts w:ascii="Times New Roman" w:hAnsi="Times New Roman" w:cs="Times New Roman"/>
                <w:color w:val="000000" w:themeColor="text1"/>
              </w:rPr>
              <w:t xml:space="preserve"> / </w:t>
            </w:r>
            <w:r w:rsidRPr="008313E6">
              <w:rPr>
                <w:rFonts w:ascii="Times New Roman" w:hAnsi="Times New Roman" w:cs="Times New Roman"/>
                <w:color w:val="000000" w:themeColor="text1"/>
                <w:lang w:val="en-US"/>
              </w:rPr>
              <w:t>Si</w:t>
            </w:r>
            <w:r w:rsidRPr="008313E6">
              <w:rPr>
                <w:rFonts w:ascii="Times New Roman" w:hAnsi="Times New Roman" w:cs="Times New Roman"/>
                <w:color w:val="000000" w:themeColor="text1"/>
              </w:rPr>
              <w:t xml:space="preserve">, где </w:t>
            </w:r>
            <w:r w:rsidRPr="008313E6">
              <w:rPr>
                <w:rFonts w:ascii="Times New Roman" w:hAnsi="Times New Roman" w:cs="Times New Roman"/>
                <w:color w:val="000000" w:themeColor="text1"/>
                <w:lang w:val="en-US"/>
              </w:rPr>
              <w:t>R</w:t>
            </w:r>
            <w:r w:rsidRPr="008313E6">
              <w:rPr>
                <w:rFonts w:ascii="Times New Roman" w:hAnsi="Times New Roman" w:cs="Times New Roman"/>
                <w:color w:val="000000" w:themeColor="text1"/>
              </w:rPr>
              <w:t xml:space="preserve"> - рекреационная нагрузка, </w:t>
            </w:r>
            <w:r w:rsidRPr="008313E6">
              <w:rPr>
                <w:rFonts w:ascii="Times New Roman" w:hAnsi="Times New Roman" w:cs="Times New Roman"/>
                <w:color w:val="000000" w:themeColor="text1"/>
                <w:lang w:val="en-US"/>
              </w:rPr>
              <w:t>Ni</w:t>
            </w:r>
            <w:r w:rsidRPr="008313E6">
              <w:rPr>
                <w:rFonts w:ascii="Times New Roman" w:hAnsi="Times New Roman" w:cs="Times New Roman"/>
                <w:color w:val="000000" w:themeColor="text1"/>
              </w:rPr>
              <w:t xml:space="preserve"> - количество посетителей объектов рекреации, </w:t>
            </w:r>
            <w:r w:rsidRPr="008313E6">
              <w:rPr>
                <w:rFonts w:ascii="Times New Roman" w:hAnsi="Times New Roman" w:cs="Times New Roman"/>
                <w:color w:val="000000" w:themeColor="text1"/>
                <w:lang w:val="en-US"/>
              </w:rPr>
              <w:t>Si</w:t>
            </w:r>
            <w:bookmarkStart w:id="10" w:name="TO0000008"/>
            <w:bookmarkEnd w:id="10"/>
            <w:r w:rsidRPr="008313E6">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rsidR="00B176DF" w:rsidRPr="008313E6" w:rsidRDefault="000A0AB8">
      <w:pPr>
        <w:spacing w:before="120"/>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8313E6">
        <w:rPr>
          <w:rFonts w:ascii="Times New Roman" w:hAnsi="Times New Roman" w:cs="Times New Roman"/>
        </w:rPr>
        <w:t>1</w:t>
      </w:r>
      <w:r w:rsidRPr="008313E6">
        <w:rPr>
          <w:rFonts w:ascii="Times New Roman" w:hAnsi="Times New Roman" w:cs="Times New Roman"/>
          <w:color w:val="000000" w:themeColor="text1"/>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5.2.9.1 Для защиты от ветра следует использовать зеленые насаждения ажурной конструкции с </w:t>
      </w:r>
      <w:r w:rsidRPr="008313E6">
        <w:rPr>
          <w:rFonts w:ascii="Times New Roman" w:hAnsi="Times New Roman" w:cs="Times New Roman"/>
          <w:iCs/>
          <w:color w:val="000000" w:themeColor="text1"/>
        </w:rPr>
        <w:t>вертикальной сомкнутостью полога*</w:t>
      </w:r>
      <w:r w:rsidRPr="008313E6">
        <w:rPr>
          <w:rFonts w:ascii="Times New Roman" w:hAnsi="Times New Roman" w:cs="Times New Roman"/>
          <w:color w:val="000000" w:themeColor="text1"/>
        </w:rPr>
        <w:t>60-70 %.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8313E6">
        <w:rPr>
          <w:rFonts w:ascii="Times New Roman" w:hAnsi="Times New Roman" w:cs="Times New Roman"/>
          <w:color w:val="000000" w:themeColor="text1"/>
        </w:rPr>
        <w:br/>
        <w:t>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176DF" w:rsidRPr="008313E6" w:rsidRDefault="000A0AB8">
      <w:pPr>
        <w:spacing w:before="120" w:after="120"/>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5.2.10. Крышное и вертикальное озеленение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w:t>
      </w:r>
      <w:r w:rsidRPr="008313E6">
        <w:rPr>
          <w:rFonts w:ascii="Times New Roman" w:hAnsi="Times New Roman" w:cs="Times New Roman"/>
          <w:color w:val="000000" w:themeColor="text1"/>
        </w:rPr>
        <w:lastRenderedPageBreak/>
        <w:t>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Вес крышного озеленения, не требующего ухода, не должен превышать 70 кг/кв. м, а озеленения с постоянным уходом - 800 кг/кв.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B176DF" w:rsidRPr="008313E6" w:rsidRDefault="000A0AB8">
      <w:pPr>
        <w:ind w:firstLine="426"/>
        <w:jc w:val="both"/>
        <w:rPr>
          <w:rFonts w:ascii="Times New Roman" w:hAnsi="Times New Roman" w:cs="Times New Roman"/>
          <w:color w:val="3018DE"/>
        </w:rPr>
      </w:pPr>
      <w:r w:rsidRPr="008313E6">
        <w:rPr>
          <w:rFonts w:ascii="Times New Roman" w:hAnsi="Times New Roman" w:cs="Times New Roman"/>
          <w:color w:val="000000" w:themeColor="text1"/>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r w:rsidRPr="008313E6">
        <w:rPr>
          <w:rFonts w:ascii="Times New Roman" w:hAnsi="Times New Roman" w:cs="Times New Roman"/>
          <w:color w:val="000000" w:themeColor="text1"/>
        </w:rPr>
        <w:lastRenderedPageBreak/>
        <w:t xml:space="preserve">65 м. При проектировании озеленения эксплуатируемых крыш их отметка над отмосткой здания или сооружения не регламентируется.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8313E6">
        <w:rPr>
          <w:rFonts w:ascii="Times New Roman" w:hAnsi="Times New Roman" w:cs="Times New Roman"/>
          <w:bCs/>
          <w:color w:val="000000" w:themeColor="text1"/>
        </w:rPr>
        <w:t>СП 30.13330.2016</w:t>
      </w:r>
      <w:r w:rsidRPr="008313E6">
        <w:rPr>
          <w:rFonts w:ascii="Times New Roman" w:hAnsi="Times New Roman" w:cs="Times New Roman"/>
          <w:color w:val="000000" w:themeColor="text1"/>
        </w:rPr>
        <w:t>. Участки кровли, по которым производится отвод избыточной воды, должны иметь уклон к водоотводящим устройствам не менее 2%.</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B176DF" w:rsidRPr="008313E6" w:rsidRDefault="000A0AB8">
      <w:pPr>
        <w:pStyle w:val="2"/>
        <w:spacing w:before="0" w:after="120"/>
        <w:jc w:val="center"/>
        <w:rPr>
          <w:rFonts w:ascii="Times New Roman" w:hAnsi="Times New Roman" w:cs="Times New Roman"/>
          <w:color w:val="000000" w:themeColor="text1"/>
          <w:sz w:val="24"/>
          <w:szCs w:val="24"/>
        </w:rPr>
      </w:pPr>
      <w:bookmarkStart w:id="11" w:name="_Toc37759101"/>
      <w:bookmarkEnd w:id="11"/>
      <w:r w:rsidRPr="008313E6">
        <w:rPr>
          <w:rFonts w:ascii="Times New Roman" w:hAnsi="Times New Roman" w:cs="Times New Roman"/>
          <w:b/>
          <w:bCs/>
          <w:color w:val="000000" w:themeColor="text1"/>
          <w:sz w:val="24"/>
          <w:szCs w:val="24"/>
        </w:rPr>
        <w:t>5.3. ВИДЫ ПОКРЫТИЙ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твердые (капитальные) - монолитные или сборные, выполняемые из асфальтобетона, цементобетона, природного камня и т.п. материалов;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газонные, выполняемые по специальным технологиям подготовки и посадки травяного покрова;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комбинированные, представляющие сочетания покрытий, указанных выше (например, плитка, утопленная в газон и т.п.).</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8313E6">
        <w:rPr>
          <w:rFonts w:ascii="Times New Roman" w:hAnsi="Times New Roman" w:cs="Times New Roman"/>
          <w:i/>
          <w:iCs/>
          <w:color w:val="000000" w:themeColor="text1"/>
        </w:rPr>
        <w:t xml:space="preserve">тактильного покрытия. </w:t>
      </w:r>
      <w:r w:rsidRPr="008313E6">
        <w:rPr>
          <w:rFonts w:ascii="Times New Roman" w:hAnsi="Times New Roman" w:cs="Times New Roman"/>
          <w:color w:val="000000" w:themeColor="text1"/>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B176DF" w:rsidRPr="008313E6" w:rsidRDefault="000A0AB8">
      <w:pPr>
        <w:pStyle w:val="2"/>
        <w:spacing w:before="120" w:after="120"/>
        <w:jc w:val="center"/>
        <w:rPr>
          <w:rFonts w:ascii="Times New Roman" w:hAnsi="Times New Roman" w:cs="Times New Roman"/>
          <w:color w:val="000000" w:themeColor="text1"/>
          <w:sz w:val="24"/>
          <w:szCs w:val="24"/>
        </w:rPr>
      </w:pPr>
      <w:bookmarkStart w:id="12" w:name="_Toc37759102"/>
      <w:bookmarkEnd w:id="12"/>
      <w:r w:rsidRPr="008313E6">
        <w:rPr>
          <w:rFonts w:ascii="Times New Roman" w:hAnsi="Times New Roman" w:cs="Times New Roman"/>
          <w:b/>
          <w:bCs/>
          <w:color w:val="000000" w:themeColor="text1"/>
          <w:sz w:val="24"/>
          <w:szCs w:val="24"/>
        </w:rPr>
        <w:t>5.4. СОПРЯЖЕНИЯ ПОВЕРХНОСТЕЙ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5.4.1 К элементам сопряжения поверхностей относятся различные виды бортовых камней, пандусы, ступени, лестницы.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Бортовые камни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B176DF" w:rsidRPr="008313E6" w:rsidRDefault="000A0AB8">
      <w:pPr>
        <w:ind w:firstLine="426"/>
        <w:jc w:val="both"/>
        <w:rPr>
          <w:rFonts w:ascii="Times New Roman" w:hAnsi="Times New Roman" w:cs="Times New Roman"/>
          <w:color w:val="000000" w:themeColor="text1"/>
        </w:rPr>
      </w:pPr>
      <w:bookmarkStart w:id="13" w:name="PO0000143"/>
      <w:bookmarkEnd w:id="13"/>
      <w:r w:rsidRPr="008313E6">
        <w:rPr>
          <w:rFonts w:ascii="Times New Roman" w:hAnsi="Times New Roman" w:cs="Times New Roman"/>
          <w:color w:val="000000" w:themeColor="text1"/>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Ступени, лестницы, пандусы</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8313E6">
        <w:rPr>
          <w:rFonts w:ascii="Times New Roman" w:hAnsi="Times New Roman" w:cs="Times New Roman"/>
          <w:i/>
          <w:iCs/>
          <w:color w:val="000000" w:themeColor="text1"/>
        </w:rPr>
        <w:t xml:space="preserve">бордюрный пандус </w:t>
      </w:r>
      <w:r w:rsidRPr="008313E6">
        <w:rPr>
          <w:rFonts w:ascii="Times New Roman" w:hAnsi="Times New Roman" w:cs="Times New Roman"/>
          <w:color w:val="000000" w:themeColor="text1"/>
        </w:rPr>
        <w:t>для обеспечения спуска с покрытия тротуара на уровень дорожного покрытия.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8313E6">
        <w:rPr>
          <w:rFonts w:ascii="Times New Roman" w:hAnsi="Times New Roman" w:cs="Times New Roman"/>
          <w:color w:val="FF0000"/>
        </w:rPr>
        <w:t>3</w:t>
      </w:r>
      <w:r w:rsidRPr="008313E6">
        <w:rPr>
          <w:rFonts w:ascii="Times New Roman" w:hAnsi="Times New Roman" w:cs="Times New Roman"/>
          <w:color w:val="000000" w:themeColor="text1"/>
        </w:rPr>
        <w:t>.</w:t>
      </w:r>
    </w:p>
    <w:p w:rsidR="00B176DF" w:rsidRPr="008313E6" w:rsidRDefault="000A0AB8">
      <w:pPr>
        <w:pStyle w:val="2"/>
        <w:spacing w:before="0" w:after="120"/>
        <w:ind w:firstLine="709"/>
        <w:jc w:val="center"/>
        <w:rPr>
          <w:rFonts w:ascii="Times New Roman" w:hAnsi="Times New Roman" w:cs="Times New Roman"/>
          <w:color w:val="000000" w:themeColor="text1"/>
          <w:sz w:val="24"/>
          <w:szCs w:val="24"/>
        </w:rPr>
      </w:pPr>
      <w:bookmarkStart w:id="14" w:name="_Toc37759103"/>
      <w:r w:rsidRPr="008313E6">
        <w:rPr>
          <w:rFonts w:ascii="Times New Roman" w:hAnsi="Times New Roman" w:cs="Times New Roman"/>
          <w:b/>
          <w:bCs/>
          <w:color w:val="000000" w:themeColor="text1"/>
          <w:sz w:val="24"/>
          <w:szCs w:val="24"/>
        </w:rPr>
        <w:t xml:space="preserve">5.5. </w:t>
      </w:r>
      <w:bookmarkEnd w:id="14"/>
      <w:r w:rsidRPr="008313E6">
        <w:rPr>
          <w:rFonts w:ascii="Times New Roman" w:hAnsi="Times New Roman" w:cs="Times New Roman"/>
          <w:b/>
          <w:bCs/>
          <w:color w:val="000000" w:themeColor="text1"/>
          <w:sz w:val="24"/>
          <w:szCs w:val="24"/>
        </w:rPr>
        <w:t>ОГРАЖДЕНИЯ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5.5.3 В местах примыкания газонов к проездам, стоянкам автотранспорта, в местах возможного наезда автомобилей на газон и </w:t>
      </w:r>
      <w:r w:rsidRPr="008313E6">
        <w:rPr>
          <w:rFonts w:ascii="Times New Roman" w:hAnsi="Times New Roman" w:cs="Times New Roman"/>
        </w:rPr>
        <w:t>интенсивного движения пешеходов</w:t>
      </w:r>
      <w:r w:rsidRPr="008313E6">
        <w:rPr>
          <w:rFonts w:ascii="Times New Roman" w:hAnsi="Times New Roman" w:cs="Times New Roman"/>
          <w:color w:val="FF0000"/>
        </w:rPr>
        <w:t xml:space="preserve"> </w:t>
      </w:r>
      <w:r w:rsidRPr="008313E6">
        <w:rPr>
          <w:rFonts w:ascii="Times New Roman" w:hAnsi="Times New Roman" w:cs="Times New Roman"/>
        </w:rPr>
        <w:t>с</w:t>
      </w:r>
      <w:r w:rsidRPr="008313E6">
        <w:rPr>
          <w:rFonts w:ascii="Times New Roman" w:hAnsi="Times New Roman" w:cs="Times New Roman"/>
          <w:color w:val="FF0000"/>
        </w:rPr>
        <w:t xml:space="preserve"> </w:t>
      </w:r>
      <w:r w:rsidRPr="008313E6">
        <w:rPr>
          <w:rFonts w:ascii="Times New Roman" w:hAnsi="Times New Roman" w:cs="Times New Roman"/>
          <w:color w:val="000000" w:themeColor="text1"/>
        </w:rPr>
        <w:t>вытаптывани</w:t>
      </w:r>
      <w:r w:rsidRPr="008313E6">
        <w:rPr>
          <w:rFonts w:ascii="Times New Roman" w:hAnsi="Times New Roman" w:cs="Times New Roman"/>
        </w:rPr>
        <w:t>ем</w:t>
      </w:r>
      <w:r w:rsidRPr="008313E6">
        <w:rPr>
          <w:rFonts w:ascii="Times New Roman" w:hAnsi="Times New Roman" w:cs="Times New Roman"/>
          <w:color w:val="000000" w:themeColor="text1"/>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B176DF" w:rsidRPr="008313E6" w:rsidRDefault="000A0AB8">
      <w:pPr>
        <w:pStyle w:val="2"/>
        <w:spacing w:before="120" w:after="120"/>
        <w:jc w:val="center"/>
        <w:rPr>
          <w:rFonts w:ascii="Times New Roman" w:hAnsi="Times New Roman" w:cs="Times New Roman"/>
          <w:color w:val="000000" w:themeColor="text1"/>
          <w:sz w:val="24"/>
          <w:szCs w:val="24"/>
        </w:rPr>
      </w:pPr>
      <w:bookmarkStart w:id="15" w:name="_Toc37759104"/>
      <w:r w:rsidRPr="008313E6">
        <w:rPr>
          <w:rFonts w:ascii="Times New Roman" w:hAnsi="Times New Roman" w:cs="Times New Roman"/>
          <w:b/>
          <w:bCs/>
          <w:color w:val="000000" w:themeColor="text1"/>
          <w:sz w:val="24"/>
          <w:szCs w:val="24"/>
        </w:rPr>
        <w:t xml:space="preserve">5.6. </w:t>
      </w:r>
      <w:bookmarkEnd w:id="15"/>
      <w:r w:rsidRPr="008313E6">
        <w:rPr>
          <w:rFonts w:ascii="Times New Roman" w:hAnsi="Times New Roman" w:cs="Times New Roman"/>
          <w:b/>
          <w:bCs/>
          <w:color w:val="000000" w:themeColor="text1"/>
          <w:sz w:val="24"/>
          <w:szCs w:val="24"/>
        </w:rPr>
        <w:t>МАЛЫЕ АРХИТЕКТУРНЫЕ ФОРМЫ</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B176DF" w:rsidRPr="008313E6" w:rsidRDefault="000A0AB8">
      <w:pPr>
        <w:pStyle w:val="ConsNormal"/>
        <w:ind w:firstLine="425"/>
        <w:jc w:val="both"/>
        <w:rPr>
          <w:rFonts w:ascii="Times New Roman" w:hAnsi="Times New Roman" w:cs="Times New Roman"/>
          <w:color w:val="000000" w:themeColor="text1"/>
          <w:sz w:val="24"/>
          <w:szCs w:val="24"/>
        </w:rPr>
      </w:pPr>
      <w:r w:rsidRPr="008313E6">
        <w:rPr>
          <w:rFonts w:ascii="Times New Roman" w:hAnsi="Times New Roman" w:cs="Times New Roman"/>
          <w:color w:val="000000" w:themeColor="text1"/>
          <w:sz w:val="24"/>
          <w:szCs w:val="24"/>
        </w:rPr>
        <w:t xml:space="preserve">5.6.1. Элементы монументально – декоративного оформления </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5.6.2. Устройства для оформления озеленения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5.6.3. Водные устройства</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5.6.3.2. Фонтаны, как правило, должны проектироваться на основании индивидуальных проектных разработок. </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5.6.4. Уличная мебель</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176DF" w:rsidRPr="008313E6" w:rsidRDefault="000A0AB8">
      <w:pPr>
        <w:ind w:firstLine="425"/>
        <w:jc w:val="both"/>
        <w:rPr>
          <w:rFonts w:ascii="Times New Roman" w:hAnsi="Times New Roman" w:cs="Times New Roman"/>
          <w:color w:val="000000" w:themeColor="text1"/>
        </w:rPr>
      </w:pPr>
      <w:bookmarkStart w:id="16" w:name="PO0000178"/>
      <w:bookmarkEnd w:id="16"/>
      <w:r w:rsidRPr="008313E6">
        <w:rPr>
          <w:rFonts w:ascii="Times New Roman" w:hAnsi="Times New Roman" w:cs="Times New Roman"/>
          <w:color w:val="000000" w:themeColor="text1"/>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5.6.4.4. Количество размещаемой уличной мебели зависит от функционального назначения территории и количества посетителей на этой территории.</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5.6.5. Уличное коммунально-бытовое оборудование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5.6.6. Уличное техническое оборудование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5.6.6.</w:t>
      </w:r>
      <w:r w:rsidRPr="008313E6">
        <w:rPr>
          <w:rFonts w:ascii="Times New Roman" w:hAnsi="Times New Roman" w:cs="Times New Roman"/>
        </w:rPr>
        <w:t>3</w:t>
      </w:r>
      <w:r w:rsidRPr="008313E6">
        <w:rPr>
          <w:rFonts w:ascii="Times New Roman" w:hAnsi="Times New Roman" w:cs="Times New Roman"/>
          <w:color w:val="000000" w:themeColor="text1"/>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вентиляционные шахты должны быть оборудованы решетками.</w:t>
      </w:r>
    </w:p>
    <w:p w:rsidR="00B176DF" w:rsidRPr="008313E6" w:rsidRDefault="000A0AB8">
      <w:pPr>
        <w:pStyle w:val="2"/>
        <w:spacing w:before="120" w:after="120"/>
        <w:jc w:val="center"/>
        <w:rPr>
          <w:rFonts w:ascii="Times New Roman" w:hAnsi="Times New Roman" w:cs="Times New Roman"/>
          <w:color w:val="000000" w:themeColor="text1"/>
          <w:sz w:val="24"/>
          <w:szCs w:val="24"/>
        </w:rPr>
      </w:pPr>
      <w:bookmarkStart w:id="17" w:name="_Toc37759105"/>
      <w:r w:rsidRPr="008313E6">
        <w:rPr>
          <w:rFonts w:ascii="Times New Roman" w:hAnsi="Times New Roman" w:cs="Times New Roman"/>
          <w:b/>
          <w:bCs/>
          <w:color w:val="000000" w:themeColor="text1"/>
          <w:sz w:val="24"/>
          <w:szCs w:val="24"/>
        </w:rPr>
        <w:t xml:space="preserve">5.7. </w:t>
      </w:r>
      <w:bookmarkEnd w:id="17"/>
      <w:r w:rsidRPr="008313E6">
        <w:rPr>
          <w:rFonts w:ascii="Times New Roman" w:hAnsi="Times New Roman" w:cs="Times New Roman"/>
          <w:b/>
          <w:bCs/>
          <w:color w:val="000000" w:themeColor="text1"/>
          <w:sz w:val="24"/>
          <w:szCs w:val="24"/>
        </w:rPr>
        <w:t>ИГРОВОЕ И СПОРТИВНОЕ ОБОРУДОВАНИЕ</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8313E6">
        <w:rPr>
          <w:rFonts w:ascii="Times New Roman" w:hAnsi="Times New Roman" w:cs="Times New Roman"/>
          <w:color w:val="3018DE"/>
        </w:rPr>
        <w:t>.</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5.7.1. Игровое оборудование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5.7.1.2. Необходимо предусматривать следующие требования к материалу игрового оборудования и условиям его обработки: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B176DF" w:rsidRPr="008313E6" w:rsidRDefault="000A0AB8">
      <w:pPr>
        <w:ind w:firstLine="426"/>
        <w:jc w:val="both"/>
        <w:rPr>
          <w:rFonts w:ascii="Times New Roman" w:hAnsi="Times New Roman" w:cs="Times New Roman"/>
          <w:color w:val="auto"/>
        </w:rPr>
      </w:pPr>
      <w:r w:rsidRPr="008313E6">
        <w:rPr>
          <w:rFonts w:ascii="Times New Roman" w:hAnsi="Times New Roman" w:cs="Times New Roman"/>
          <w:color w:val="auto"/>
        </w:rPr>
        <w:t>5.</w:t>
      </w:r>
      <w:r w:rsidRPr="008313E6">
        <w:rPr>
          <w:rFonts w:ascii="Times New Roman" w:hAnsi="Times New Roman" w:cs="Times New Roman"/>
          <w:b/>
          <w:bCs/>
          <w:color w:val="auto"/>
        </w:rPr>
        <w:t>3</w:t>
      </w:r>
      <w:r w:rsidRPr="008313E6">
        <w:rPr>
          <w:rFonts w:ascii="Times New Roman" w:hAnsi="Times New Roman" w:cs="Times New Roman"/>
          <w:color w:val="auto"/>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auto"/>
        </w:rPr>
        <w:t>Таблица 5.3.</w:t>
      </w:r>
      <w:r w:rsidRPr="008313E6">
        <w:rPr>
          <w:rFonts w:ascii="Times New Roman" w:hAnsi="Times New Roman" w:cs="Times New Roman"/>
          <w:color w:val="000000" w:themeColor="text1"/>
        </w:rPr>
        <w:tab/>
      </w:r>
    </w:p>
    <w:p w:rsidR="00B176DF" w:rsidRPr="008313E6" w:rsidRDefault="000A0AB8">
      <w:pPr>
        <w:spacing w:after="120"/>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Минимальные расстояния безопасности при размещении игрового оборудования</w:t>
      </w:r>
    </w:p>
    <w:tbl>
      <w:tblPr>
        <w:tblW w:w="5000" w:type="pct"/>
        <w:jc w:val="center"/>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left w:w="23" w:type="dxa"/>
          <w:right w:w="28" w:type="dxa"/>
        </w:tblCellMar>
        <w:tblLook w:val="04A0" w:firstRow="1" w:lastRow="0" w:firstColumn="1" w:lastColumn="0" w:noHBand="0" w:noVBand="1"/>
      </w:tblPr>
      <w:tblGrid>
        <w:gridCol w:w="1747"/>
        <w:gridCol w:w="8225"/>
      </w:tblGrid>
      <w:tr w:rsidR="00B176DF" w:rsidRPr="008313E6">
        <w:trPr>
          <w:trHeight w:val="567"/>
          <w:tblHeader/>
          <w:jc w:val="center"/>
        </w:trPr>
        <w:tc>
          <w:tcPr>
            <w:tcW w:w="1738" w:type="dxa"/>
            <w:tcBorders>
              <w:top w:val="single" w:sz="4" w:space="0" w:color="00000A"/>
              <w:left w:val="single" w:sz="4" w:space="0" w:color="00000A"/>
              <w:bottom w:val="single" w:sz="6"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Игровое оборудование</w:t>
            </w:r>
          </w:p>
        </w:tc>
        <w:tc>
          <w:tcPr>
            <w:tcW w:w="8182" w:type="dxa"/>
            <w:tcBorders>
              <w:top w:val="single" w:sz="4" w:space="0" w:color="00000A"/>
              <w:left w:val="single" w:sz="4" w:space="0" w:color="00000A"/>
              <w:bottom w:val="single" w:sz="6"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Минимальные расстояния</w:t>
            </w:r>
          </w:p>
        </w:tc>
      </w:tr>
      <w:tr w:rsidR="00B176DF" w:rsidRPr="008313E6">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B176DF" w:rsidRPr="008313E6" w:rsidRDefault="000A0AB8">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Качели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не менее 1,5 м в стороны от боковых конструкций и не менее 2,0 м вперед (назад) от крайних точек качели в состоянии наклона</w:t>
            </w:r>
          </w:p>
        </w:tc>
      </w:tr>
      <w:tr w:rsidR="00B176DF" w:rsidRPr="008313E6">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B176DF" w:rsidRPr="008313E6" w:rsidRDefault="000A0AB8">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Качалки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не менее 1,0 м в стороны от боковых конструкций и не менее 1,5 м вперед от крайних точек качалки в состоянии наклона</w:t>
            </w:r>
          </w:p>
        </w:tc>
      </w:tr>
      <w:tr w:rsidR="00B176DF" w:rsidRPr="008313E6">
        <w:trPr>
          <w:trHeight w:val="567"/>
          <w:jc w:val="center"/>
        </w:trPr>
        <w:tc>
          <w:tcPr>
            <w:tcW w:w="1738"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B176DF" w:rsidRPr="008313E6" w:rsidRDefault="000A0AB8">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Карусели</w:t>
            </w:r>
          </w:p>
        </w:tc>
        <w:tc>
          <w:tcPr>
            <w:tcW w:w="8182" w:type="dxa"/>
            <w:tcBorders>
              <w:top w:val="single" w:sz="6" w:space="0" w:color="00000A"/>
              <w:left w:val="single" w:sz="4" w:space="0" w:color="00000A"/>
              <w:bottom w:val="single" w:sz="6" w:space="0" w:color="00000A"/>
              <w:right w:val="single" w:sz="4" w:space="0" w:color="00000A"/>
            </w:tcBorders>
            <w:shd w:val="clear" w:color="auto" w:fill="auto"/>
            <w:tcMar>
              <w:left w:w="23" w:type="dxa"/>
            </w:tcMar>
            <w:vAlign w:val="cente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не менее 2 м в стороны от боковых конструкций и не менее 3 м вверх от нижней вращающейся поверхности карусели</w:t>
            </w:r>
          </w:p>
        </w:tc>
      </w:tr>
      <w:tr w:rsidR="00B176DF" w:rsidRPr="008313E6">
        <w:trPr>
          <w:trHeight w:val="567"/>
          <w:jc w:val="center"/>
        </w:trPr>
        <w:tc>
          <w:tcPr>
            <w:tcW w:w="1738" w:type="dxa"/>
            <w:tcBorders>
              <w:top w:val="single" w:sz="6"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ind w:left="113"/>
              <w:jc w:val="both"/>
              <w:rPr>
                <w:rFonts w:ascii="Times New Roman" w:hAnsi="Times New Roman" w:cs="Times New Roman"/>
                <w:color w:val="000000" w:themeColor="text1"/>
              </w:rPr>
            </w:pPr>
            <w:r w:rsidRPr="008313E6">
              <w:rPr>
                <w:rFonts w:ascii="Times New Roman" w:hAnsi="Times New Roman" w:cs="Times New Roman"/>
                <w:color w:val="000000" w:themeColor="text1"/>
              </w:rPr>
              <w:t>Горки</w:t>
            </w:r>
          </w:p>
        </w:tc>
        <w:tc>
          <w:tcPr>
            <w:tcW w:w="8182" w:type="dxa"/>
            <w:tcBorders>
              <w:top w:val="single" w:sz="6"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both"/>
              <w:rPr>
                <w:rFonts w:ascii="Times New Roman" w:hAnsi="Times New Roman" w:cs="Times New Roman"/>
                <w:color w:val="000000" w:themeColor="text1"/>
              </w:rPr>
            </w:pPr>
            <w:bookmarkStart w:id="18" w:name="TO0000010"/>
            <w:bookmarkEnd w:id="18"/>
            <w:r w:rsidRPr="008313E6">
              <w:rPr>
                <w:rFonts w:ascii="Times New Roman" w:hAnsi="Times New Roman" w:cs="Times New Roman"/>
                <w:color w:val="000000" w:themeColor="text1"/>
              </w:rPr>
              <w:t>не менее 1 м от боковых сторон и 2 м вперед от нижнего края ската горки.</w:t>
            </w:r>
          </w:p>
        </w:tc>
      </w:tr>
    </w:tbl>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5.7.2. Спортивное оборудование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B176DF" w:rsidRPr="008313E6" w:rsidRDefault="000A0AB8">
      <w:pPr>
        <w:pStyle w:val="2"/>
        <w:spacing w:before="120" w:after="120"/>
        <w:jc w:val="center"/>
        <w:rPr>
          <w:rFonts w:ascii="Times New Roman" w:hAnsi="Times New Roman" w:cs="Times New Roman"/>
          <w:color w:val="000000" w:themeColor="text1"/>
          <w:sz w:val="24"/>
          <w:szCs w:val="24"/>
        </w:rPr>
      </w:pPr>
      <w:bookmarkStart w:id="19" w:name="_Toc37759106"/>
      <w:r w:rsidRPr="008313E6">
        <w:rPr>
          <w:rFonts w:ascii="Times New Roman" w:hAnsi="Times New Roman" w:cs="Times New Roman"/>
          <w:b/>
          <w:bCs/>
          <w:color w:val="000000" w:themeColor="text1"/>
          <w:sz w:val="24"/>
          <w:szCs w:val="24"/>
        </w:rPr>
        <w:t xml:space="preserve">5.8. </w:t>
      </w:r>
      <w:bookmarkStart w:id="20" w:name="PO0000200"/>
      <w:bookmarkEnd w:id="19"/>
      <w:bookmarkEnd w:id="20"/>
      <w:r w:rsidRPr="008313E6">
        <w:rPr>
          <w:rFonts w:ascii="Times New Roman" w:hAnsi="Times New Roman" w:cs="Times New Roman"/>
          <w:b/>
          <w:bCs/>
          <w:color w:val="000000" w:themeColor="text1"/>
          <w:sz w:val="24"/>
          <w:szCs w:val="24"/>
        </w:rPr>
        <w:t>ОСВЕЩЕНИЕ И ОСВЕТИТЕЛЬНОЕ ОБОРУДОВАНИЕ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B176DF" w:rsidRPr="008313E6" w:rsidRDefault="000A0AB8">
      <w:pPr>
        <w:pStyle w:val="1"/>
        <w:shd w:val="clear" w:color="auto" w:fill="FFFFFF"/>
        <w:spacing w:before="0" w:after="0"/>
        <w:jc w:val="both"/>
        <w:textAlignment w:val="baseline"/>
        <w:rPr>
          <w:b w:val="0"/>
          <w:color w:val="000000" w:themeColor="text1"/>
          <w:szCs w:val="24"/>
        </w:rPr>
      </w:pPr>
      <w:r w:rsidRPr="008313E6">
        <w:rPr>
          <w:b w:val="0"/>
          <w:color w:val="000000" w:themeColor="text1"/>
          <w:szCs w:val="24"/>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8313E6">
        <w:rPr>
          <w:rFonts w:ascii="Arial" w:hAnsi="Arial"/>
          <w:b w:val="0"/>
          <w:color w:val="000000" w:themeColor="text1"/>
          <w:spacing w:val="2"/>
          <w:szCs w:val="24"/>
        </w:rPr>
        <w:t>(</w:t>
      </w:r>
      <w:r w:rsidRPr="008313E6">
        <w:rPr>
          <w:rFonts w:cs="Times New Roman"/>
          <w:b w:val="0"/>
          <w:color w:val="000000" w:themeColor="text1"/>
          <w:spacing w:val="2"/>
          <w:szCs w:val="24"/>
        </w:rPr>
        <w:t>Раздел 7, Гл.7.1, п.7.1.3.</w:t>
      </w:r>
      <w:r w:rsidRPr="008313E6">
        <w:rPr>
          <w:b w:val="0"/>
          <w:color w:val="000000" w:themeColor="text1"/>
          <w:szCs w:val="24"/>
        </w:rPr>
        <w:t xml:space="preserve"> РД 34.20.185-94 «Инструкция по проектированию городских электрических сетей».)</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5.8.6. Организация уличного освещения осуществляется в соответствии с ГОСТ Р 24940-2016 «Здания и сооружения. Методы измерения освещенности».</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5.8.8. Для уличных фонарей, других источников наружного освещения следует применять источники света на основе энергосберегающих технологии.</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lastRenderedPageBreak/>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5.8.11.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5.8.12 При проектировании </w:t>
      </w:r>
      <w:r w:rsidRPr="008313E6">
        <w:rPr>
          <w:rFonts w:ascii="Times New Roman" w:hAnsi="Times New Roman" w:cs="Times New Roman"/>
        </w:rPr>
        <w:t>одн</w:t>
      </w:r>
      <w:r w:rsidRPr="008313E6">
        <w:rPr>
          <w:rFonts w:ascii="Times New Roman" w:hAnsi="Times New Roman" w:cs="Times New Roman"/>
          <w:color w:val="000000" w:themeColor="text1"/>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экономичность и энергоэффективность применяемых установок, рациональное распределение и использование электроэнергии;</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эстетика элементов осветительных установок, их дизайн, качество материалов и изделий с учетом восприятия в дневное и ночное время;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удобство обслуживания и управления при разных режимах работы установок.</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5.8.3. Функциональное освещение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5.8.4. Архитектурное освещение</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lastRenderedPageBreak/>
        <w:t>5.8.4.1.Архитектурное освещение (АО) фасадов зданийи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176DF" w:rsidRPr="008313E6" w:rsidRDefault="000A0AB8">
      <w:pPr>
        <w:pStyle w:val="afd"/>
        <w:spacing w:beforeAutospacing="0" w:afterAutospacing="0"/>
        <w:ind w:firstLine="425"/>
        <w:jc w:val="both"/>
        <w:rPr>
          <w:color w:val="000000" w:themeColor="text1"/>
        </w:rPr>
      </w:pPr>
      <w:r w:rsidRPr="008313E6">
        <w:rPr>
          <w:color w:val="000000" w:themeColor="text1"/>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5.8.5. Световая информация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5.8.6. Источники света</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в транспортных зонах следует использовать, как правило, стандартные натриевые лампы высокого давления (НЛВД); </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8313E6">
        <w:rPr>
          <w:rFonts w:ascii="Times New Roman" w:hAnsi="Times New Roman" w:cs="Times New Roman"/>
          <w:color w:val="000000" w:themeColor="text1"/>
          <w:lang w:val="en-US"/>
        </w:rPr>
        <w:t>Ra</w:t>
      </w:r>
      <w:r w:rsidRPr="008313E6">
        <w:rPr>
          <w:rFonts w:ascii="Times New Roman" w:hAnsi="Times New Roman" w:cs="Times New Roman"/>
          <w:color w:val="000000" w:themeColor="text1"/>
        </w:rPr>
        <w:t xml:space="preserve"> = 80, Тц = 3200-5000 К </w:t>
      </w:r>
      <w:r w:rsidRPr="008313E6">
        <w:rPr>
          <w:rFonts w:ascii="Times New Roman" w:hAnsi="Times New Roman" w:cs="Times New Roman"/>
          <w:color w:val="000000" w:themeColor="text1"/>
        </w:rPr>
        <w:lastRenderedPageBreak/>
        <w:t xml:space="preserve">(люминесцентные ЛЛ и компактные люминесцентные КЛЛ, дуговые ртутно-люминесцентные ДРЛ, металлогалогенные МГЛ, индукционные типа </w:t>
      </w:r>
      <w:r w:rsidRPr="008313E6">
        <w:rPr>
          <w:rFonts w:ascii="Times New Roman" w:hAnsi="Times New Roman" w:cs="Times New Roman"/>
          <w:color w:val="000000" w:themeColor="text1"/>
          <w:lang w:val="en-US"/>
        </w:rPr>
        <w:t>QL</w:t>
      </w:r>
      <w:r w:rsidRPr="008313E6">
        <w:rPr>
          <w:rFonts w:ascii="Times New Roman" w:hAnsi="Times New Roman" w:cs="Times New Roman"/>
          <w:color w:val="000000" w:themeColor="text1"/>
        </w:rPr>
        <w:t xml:space="preserve"> и т.п.);</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в жилых дворах в исторических районах поселений - лампы тепло-белого света, </w:t>
      </w:r>
      <w:r w:rsidRPr="008313E6">
        <w:rPr>
          <w:rFonts w:ascii="Times New Roman" w:hAnsi="Times New Roman" w:cs="Times New Roman"/>
          <w:color w:val="000000" w:themeColor="text1"/>
          <w:lang w:val="en-US"/>
        </w:rPr>
        <w:t>Ra</w:t>
      </w:r>
      <w:r w:rsidRPr="008313E6">
        <w:rPr>
          <w:rFonts w:ascii="Times New Roman" w:hAnsi="Times New Roman" w:cs="Times New Roman"/>
          <w:color w:val="000000" w:themeColor="text1"/>
        </w:rPr>
        <w:t xml:space="preserve"> = 70, Тц = 3000-3500 К (КЛЛ, ДРЛ «комфорт», НЛВД «</w:t>
      </w:r>
      <w:r w:rsidRPr="008313E6">
        <w:rPr>
          <w:rFonts w:ascii="Times New Roman" w:hAnsi="Times New Roman" w:cs="Times New Roman"/>
          <w:color w:val="000000" w:themeColor="text1"/>
          <w:lang w:val="en-US"/>
        </w:rPr>
        <w:t>white</w:t>
      </w:r>
      <w:r w:rsidRPr="008313E6">
        <w:rPr>
          <w:rFonts w:ascii="Times New Roman" w:hAnsi="Times New Roman" w:cs="Times New Roman"/>
          <w:color w:val="000000" w:themeColor="text1"/>
        </w:rPr>
        <w:t>»);</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в парапетных, газонных и встроенных установках допустимо применение ламп белого и цветного света (КЛЛ, ЛЛ).</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5.8.7. Освещение транспортных и пешеходных зон.</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5.8.8. Режимы работы осветительных установок</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вечерний будничный режим, когда функционируют все стационарные установки ФО, АО и СИ, за исключением систем праздничного освещения;</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установок СИ - по решению соответствующих ведомств или владельцев.</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5.8.8.4. </w:t>
      </w:r>
      <w:r w:rsidRPr="008313E6">
        <w:rPr>
          <w:rFonts w:ascii="Times New Roman" w:hAnsi="Times New Roman" w:cs="Times New Roman"/>
          <w:bCs/>
          <w:iCs/>
          <w:color w:val="000000" w:themeColor="text1"/>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B176DF" w:rsidRPr="008313E6" w:rsidRDefault="000A0AB8">
      <w:pPr>
        <w:pStyle w:val="2"/>
        <w:spacing w:before="120" w:after="120"/>
        <w:jc w:val="center"/>
        <w:rPr>
          <w:b/>
          <w:bCs/>
          <w:sz w:val="24"/>
          <w:szCs w:val="24"/>
        </w:rPr>
      </w:pPr>
      <w:bookmarkStart w:id="21" w:name="_Toc37759107"/>
      <w:r w:rsidRPr="008313E6">
        <w:rPr>
          <w:rFonts w:ascii="Times New Roman" w:hAnsi="Times New Roman" w:cs="Times New Roman"/>
          <w:b/>
          <w:bCs/>
          <w:color w:val="000000" w:themeColor="text1"/>
          <w:sz w:val="24"/>
          <w:szCs w:val="24"/>
        </w:rPr>
        <w:t xml:space="preserve">5.9. </w:t>
      </w:r>
      <w:bookmarkEnd w:id="21"/>
      <w:r w:rsidRPr="008313E6">
        <w:rPr>
          <w:rFonts w:ascii="Times New Roman" w:hAnsi="Times New Roman" w:cs="Times New Roman"/>
          <w:b/>
          <w:bCs/>
          <w:color w:val="000000" w:themeColor="text1"/>
          <w:sz w:val="24"/>
          <w:szCs w:val="24"/>
        </w:rPr>
        <w:t>СРЕДСТВА НАРУЖНОЙ РЕКЛАМЫ И ИНФОРМАЦИИ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5.9.4. На рекламных и информационных конструкциях может быть организована подсветка.</w:t>
      </w:r>
    </w:p>
    <w:p w:rsidR="00B176DF" w:rsidRPr="008313E6" w:rsidRDefault="000A0AB8">
      <w:pPr>
        <w:pStyle w:val="2"/>
        <w:spacing w:before="120" w:after="120"/>
        <w:ind w:firstLine="709"/>
        <w:jc w:val="center"/>
        <w:rPr>
          <w:rFonts w:ascii="Times New Roman" w:hAnsi="Times New Roman" w:cs="Times New Roman"/>
          <w:color w:val="000000" w:themeColor="text1"/>
          <w:sz w:val="24"/>
          <w:szCs w:val="24"/>
        </w:rPr>
      </w:pPr>
      <w:bookmarkStart w:id="22" w:name="_Toc37759108"/>
      <w:r w:rsidRPr="008313E6">
        <w:rPr>
          <w:rFonts w:ascii="Times New Roman" w:hAnsi="Times New Roman" w:cs="Times New Roman"/>
          <w:b/>
          <w:bCs/>
          <w:color w:val="000000" w:themeColor="text1"/>
          <w:sz w:val="24"/>
          <w:szCs w:val="24"/>
        </w:rPr>
        <w:t xml:space="preserve">5.10. </w:t>
      </w:r>
      <w:bookmarkEnd w:id="22"/>
      <w:r w:rsidRPr="008313E6">
        <w:rPr>
          <w:rFonts w:ascii="Times New Roman" w:hAnsi="Times New Roman" w:cs="Times New Roman"/>
          <w:b/>
          <w:bCs/>
          <w:color w:val="000000" w:themeColor="text1"/>
          <w:sz w:val="24"/>
          <w:szCs w:val="24"/>
        </w:rPr>
        <w:t>НЕКАПИТАЛЬНЫЕ НЕСТАЦИОНАРНЫЕ СООРУЖЕНИЯ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B176DF" w:rsidRPr="008313E6" w:rsidRDefault="000A0AB8">
      <w:pPr>
        <w:pStyle w:val="2"/>
        <w:spacing w:before="120" w:after="120"/>
        <w:jc w:val="center"/>
        <w:rPr>
          <w:rFonts w:ascii="Times New Roman" w:hAnsi="Times New Roman" w:cs="Times New Roman"/>
          <w:color w:val="000000" w:themeColor="text1"/>
          <w:sz w:val="24"/>
          <w:szCs w:val="24"/>
        </w:rPr>
      </w:pPr>
      <w:bookmarkStart w:id="23" w:name="_Toc37759109"/>
      <w:r w:rsidRPr="008313E6">
        <w:rPr>
          <w:rFonts w:ascii="Times New Roman" w:hAnsi="Times New Roman" w:cs="Times New Roman"/>
          <w:b/>
          <w:bCs/>
          <w:color w:val="000000" w:themeColor="text1"/>
          <w:sz w:val="24"/>
          <w:szCs w:val="24"/>
        </w:rPr>
        <w:t>5.11</w:t>
      </w:r>
      <w:bookmarkEnd w:id="23"/>
      <w:r w:rsidRPr="008313E6">
        <w:rPr>
          <w:rFonts w:ascii="Times New Roman" w:hAnsi="Times New Roman" w:cs="Times New Roman"/>
          <w:b/>
          <w:bCs/>
          <w:color w:val="000000" w:themeColor="text1"/>
          <w:sz w:val="24"/>
          <w:szCs w:val="24"/>
        </w:rPr>
        <w:t>. ОФОРМЛЕНИЕ И ОБОРУДОВАНИЕ ЗДАНИЙ И СООРУЖЕНИЙ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w:t>
      </w:r>
      <w:r w:rsidRPr="008313E6">
        <w:rPr>
          <w:rFonts w:ascii="Times New Roman" w:hAnsi="Times New Roman" w:cs="Times New Roman"/>
          <w:color w:val="000000" w:themeColor="text1"/>
        </w:rPr>
        <w:lastRenderedPageBreak/>
        <w:t xml:space="preserve">ремонту, покраске главных и дворовых фасадов) следует производить в соответствии с утвержденным местным регламентом. </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5.11.5. При организации стока воды со скатных крыш через водосточные трубы следует:</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не допускать высоты свободного падения воды из выходного отверстия трубы более 200 мм;</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8313E6">
        <w:rPr>
          <w:rFonts w:ascii="Times New Roman" w:hAnsi="Times New Roman" w:cs="Times New Roman"/>
        </w:rPr>
        <w:t>8</w:t>
      </w:r>
      <w:r w:rsidRPr="008313E6">
        <w:rPr>
          <w:rFonts w:ascii="Times New Roman" w:hAnsi="Times New Roman" w:cs="Times New Roman"/>
          <w:color w:val="000000" w:themeColor="text1"/>
        </w:rPr>
        <w:t>);</w:t>
      </w:r>
    </w:p>
    <w:p w:rsidR="00B176DF" w:rsidRPr="008313E6" w:rsidRDefault="000A0AB8">
      <w:pPr>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 предусматривать устройство дренажа в местах стока воды из трубы на газон или иные «мягкие» виды покрытия.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w:t>
      </w:r>
      <w:r w:rsidRPr="008313E6">
        <w:rPr>
          <w:rFonts w:ascii="Times New Roman" w:hAnsi="Times New Roman" w:cs="Times New Roman"/>
          <w:color w:val="000000" w:themeColor="text1"/>
        </w:rPr>
        <w:lastRenderedPageBreak/>
        <w:t>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B176DF" w:rsidRPr="008313E6" w:rsidRDefault="000A0AB8">
      <w:pPr>
        <w:pStyle w:val="2"/>
        <w:spacing w:before="120" w:after="120"/>
        <w:ind w:firstLine="709"/>
        <w:jc w:val="center"/>
        <w:rPr>
          <w:rFonts w:ascii="Times New Roman" w:hAnsi="Times New Roman" w:cs="Times New Roman"/>
          <w:color w:val="000000" w:themeColor="text1"/>
          <w:sz w:val="24"/>
          <w:szCs w:val="24"/>
        </w:rPr>
      </w:pPr>
      <w:bookmarkStart w:id="24" w:name="PO0000255"/>
      <w:bookmarkStart w:id="25" w:name="_Toc37759110"/>
      <w:bookmarkEnd w:id="24"/>
      <w:bookmarkEnd w:id="25"/>
      <w:r w:rsidRPr="008313E6">
        <w:rPr>
          <w:rFonts w:ascii="Times New Roman" w:hAnsi="Times New Roman" w:cs="Times New Roman"/>
          <w:b/>
          <w:bCs/>
          <w:color w:val="000000" w:themeColor="text1"/>
          <w:sz w:val="24"/>
          <w:szCs w:val="24"/>
        </w:rPr>
        <w:t>5.12. ПЛОЩАДКИ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 Детские площадки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5.12.2.4. Площадки детей преддошкольного возраста могут иметь незначительные размеры (до 50</w:t>
      </w:r>
      <w:r w:rsidRPr="008313E6">
        <w:rPr>
          <w:rFonts w:ascii="Times New Roman" w:hAnsi="Times New Roman" w:cs="Times New Roman"/>
          <w:i/>
          <w:iCs/>
          <w:color w:val="000000" w:themeColor="text1"/>
        </w:rPr>
        <w:t>-</w:t>
      </w:r>
      <w:bookmarkStart w:id="26" w:name="PO0000261"/>
      <w:bookmarkEnd w:id="26"/>
      <w:r w:rsidRPr="008313E6">
        <w:rPr>
          <w:rFonts w:ascii="Times New Roman" w:hAnsi="Times New Roman" w:cs="Times New Roman"/>
          <w:color w:val="000000" w:themeColor="text1"/>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w:t>
      </w:r>
      <w:r w:rsidRPr="008313E6">
        <w:rPr>
          <w:rFonts w:ascii="Times New Roman" w:hAnsi="Times New Roman" w:cs="Times New Roman"/>
          <w:color w:val="000000" w:themeColor="text1"/>
        </w:rPr>
        <w:lastRenderedPageBreak/>
        <w:t>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B176DF" w:rsidRPr="008313E6" w:rsidRDefault="000A0AB8">
      <w:pPr>
        <w:pStyle w:val="1"/>
        <w:shd w:val="clear" w:color="auto" w:fill="FFFFFF"/>
        <w:spacing w:before="0" w:after="0"/>
        <w:ind w:firstLine="426"/>
        <w:jc w:val="both"/>
        <w:textAlignment w:val="baseline"/>
        <w:rPr>
          <w:rFonts w:cs="Times New Roman"/>
          <w:b w:val="0"/>
          <w:color w:val="000000" w:themeColor="text1"/>
          <w:szCs w:val="24"/>
        </w:rPr>
      </w:pPr>
      <w:r w:rsidRPr="008313E6">
        <w:rPr>
          <w:rFonts w:cs="Times New Roman"/>
          <w:b w:val="0"/>
          <w:color w:val="000000" w:themeColor="text1"/>
          <w:szCs w:val="24"/>
        </w:rPr>
        <w:t>5.12.2.9. Обязательный перечень элементов комплексного благоустройства на детской площадке включает: «мягкие» виды покрытия (</w:t>
      </w:r>
      <w:r w:rsidRPr="008313E6">
        <w:rPr>
          <w:rFonts w:cs="Times New Roman"/>
          <w:b w:val="0"/>
          <w:color w:val="000000" w:themeColor="text1"/>
          <w:spacing w:val="2"/>
          <w:szCs w:val="24"/>
        </w:rPr>
        <w:t>ГОСТ Р 52169-2012</w:t>
      </w:r>
      <w:r w:rsidRPr="008313E6">
        <w:rPr>
          <w:rFonts w:cs="Times New Roman"/>
          <w:b w:val="0"/>
          <w:color w:val="000000" w:themeColor="text1"/>
          <w:szCs w:val="24"/>
        </w:rPr>
        <w:t>), элементы сопряжения поверхности площадки с газоном, озеленение, игровое оборудование, скамьи и урны, осветительное оборудование.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5.12.2.1</w:t>
      </w:r>
      <w:r w:rsidRPr="008313E6">
        <w:rPr>
          <w:rFonts w:ascii="Times New Roman" w:hAnsi="Times New Roman" w:cs="Times New Roman"/>
        </w:rPr>
        <w:t>0</w:t>
      </w:r>
      <w:r w:rsidRPr="008313E6">
        <w:rPr>
          <w:rFonts w:ascii="Times New Roman" w:hAnsi="Times New Roman" w:cs="Times New Roman"/>
          <w:color w:val="000000" w:themeColor="text1"/>
        </w:rPr>
        <w:t>. Для сопряжения поверхностей площадки и газона следует применять садовые бортовые камни со скошенными или закругленными краями.</w:t>
      </w:r>
    </w:p>
    <w:p w:rsidR="00B176DF" w:rsidRPr="008313E6" w:rsidRDefault="000A0AB8">
      <w:pPr>
        <w:ind w:firstLine="426"/>
        <w:jc w:val="both"/>
        <w:rPr>
          <w:rFonts w:ascii="Times New Roman" w:hAnsi="Times New Roman" w:cs="Times New Roman"/>
          <w:color w:val="000000" w:themeColor="text1"/>
        </w:rPr>
      </w:pPr>
      <w:bookmarkStart w:id="27" w:name="PO0000269"/>
      <w:r w:rsidRPr="008313E6">
        <w:rPr>
          <w:rFonts w:ascii="Times New Roman" w:hAnsi="Times New Roman" w:cs="Times New Roman"/>
          <w:color w:val="000000" w:themeColor="text1"/>
        </w:rPr>
        <w:t>5.12.2.1</w:t>
      </w:r>
      <w:r w:rsidRPr="008313E6">
        <w:rPr>
          <w:rFonts w:ascii="Times New Roman" w:hAnsi="Times New Roman" w:cs="Times New Roman"/>
        </w:rPr>
        <w:t>1</w:t>
      </w:r>
      <w:bookmarkEnd w:id="27"/>
      <w:r w:rsidRPr="008313E6">
        <w:rPr>
          <w:rFonts w:ascii="Times New Roman" w:hAnsi="Times New Roman" w:cs="Times New Roman"/>
          <w:color w:val="000000" w:themeColor="text1"/>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5.12.2.1</w:t>
      </w:r>
      <w:r w:rsidRPr="008313E6">
        <w:rPr>
          <w:rFonts w:ascii="Times New Roman" w:hAnsi="Times New Roman" w:cs="Times New Roman"/>
        </w:rPr>
        <w:t>2</w:t>
      </w:r>
      <w:r w:rsidRPr="008313E6">
        <w:rPr>
          <w:rFonts w:ascii="Times New Roman" w:hAnsi="Times New Roman" w:cs="Times New Roman"/>
          <w:color w:val="000000" w:themeColor="text1"/>
        </w:rPr>
        <w:t>. Размещение игрового оборудования следует проектировать с учетом нормативных параметров безопасности, представленных в таблице 5</w:t>
      </w:r>
      <w:r w:rsidRPr="008313E6">
        <w:rPr>
          <w:rFonts w:ascii="Times New Roman" w:hAnsi="Times New Roman" w:cs="Times New Roman"/>
          <w:color w:val="auto"/>
        </w:rPr>
        <w:t>.3</w:t>
      </w:r>
      <w:r w:rsidRPr="008313E6">
        <w:rPr>
          <w:rFonts w:ascii="Times New Roman" w:hAnsi="Times New Roman" w:cs="Times New Roman"/>
          <w:color w:val="000000" w:themeColor="text1"/>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5.12.2.1</w:t>
      </w:r>
      <w:r w:rsidRPr="008313E6">
        <w:rPr>
          <w:rFonts w:ascii="Times New Roman" w:hAnsi="Times New Roman" w:cs="Times New Roman"/>
        </w:rPr>
        <w:t>3</w:t>
      </w:r>
      <w:r w:rsidRPr="008313E6">
        <w:rPr>
          <w:rFonts w:ascii="Times New Roman" w:hAnsi="Times New Roman" w:cs="Times New Roman"/>
          <w:color w:val="000000" w:themeColor="text1"/>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5.12.3. Площадки отдыха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8313E6">
        <w:rPr>
          <w:rFonts w:ascii="Times New Roman" w:hAnsi="Times New Roman" w:cs="Times New Roman"/>
        </w:rPr>
        <w:t>1</w:t>
      </w:r>
      <w:r w:rsidRPr="008313E6">
        <w:rPr>
          <w:rFonts w:ascii="Times New Roman" w:hAnsi="Times New Roman" w:cs="Times New Roman"/>
          <w:color w:val="000000" w:themeColor="text1"/>
        </w:rPr>
        <w:t>. Не допускается применение растений с ядовитыми плодами.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5.12.3.6. Осветительное оборудование должно функционировать в режиме освещения территории, на которой расположена площадка.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5.12.3.7. Минимальный размер площадки с установкой одного стола со скамьями для настольных игр составляет 12-15 кв.м.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5.12.4. Спортивные площадки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5.12.4.4. Покрытие площадок следует проектировать с учетом СП 82.13330.2016.</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5.12.4.6. Площадки оборудовать сетчатым ограждением высотой 2,5-3 м, а в местах примыкания спортивных площадок друг к другу - высотой не менее 1,2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 Площадки для установки мусоросборников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5.12.5.3. Размер площадки на один контейнер следует принимать - 2-4 кв.м. </w:t>
      </w:r>
      <w:r w:rsidRPr="008313E6">
        <w:rPr>
          <w:rFonts w:ascii="Times New Roman" w:hAnsi="Times New Roman" w:cs="Times New Roman"/>
          <w:color w:val="000000" w:themeColor="text1"/>
          <w:shd w:val="clear" w:color="auto" w:fill="FFFFFF"/>
        </w:rPr>
        <w:t xml:space="preserve">Для сбора ТКО используются контейнеры емкостью </w:t>
      </w:r>
      <w:r w:rsidRPr="008313E6">
        <w:rPr>
          <w:rFonts w:ascii="Times New Roman" w:hAnsi="Times New Roman" w:cs="Times New Roman"/>
          <w:bCs/>
          <w:color w:val="000000" w:themeColor="text1"/>
          <w:shd w:val="clear" w:color="auto" w:fill="FFFFFF"/>
        </w:rPr>
        <w:t>0.0</w:t>
      </w:r>
      <w:r w:rsidRPr="008313E6">
        <w:rPr>
          <w:rFonts w:ascii="Times New Roman" w:hAnsi="Times New Roman" w:cs="Times New Roman"/>
          <w:color w:val="000000" w:themeColor="text1"/>
          <w:shd w:val="clear" w:color="auto" w:fill="FFFFFF"/>
        </w:rPr>
        <w:t>5-8 куб.м.</w:t>
      </w:r>
      <w:r w:rsidRPr="008313E6">
        <w:rPr>
          <w:rFonts w:ascii="Times New Roman" w:hAnsi="Times New Roman" w:cs="Times New Roman"/>
          <w:color w:val="000000" w:themeColor="text1"/>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B176DF" w:rsidRPr="008313E6" w:rsidRDefault="000A0AB8">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B176DF" w:rsidRPr="008313E6" w:rsidRDefault="000A0AB8">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lastRenderedPageBreak/>
        <w:t>- несортированные отходы – серый цвет;</w:t>
      </w:r>
    </w:p>
    <w:p w:rsidR="00B176DF" w:rsidRPr="008313E6" w:rsidRDefault="000A0AB8">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 отходы для утилизации(</w:t>
      </w:r>
      <w:r w:rsidRPr="008313E6">
        <w:rPr>
          <w:color w:val="000000" w:themeColor="text1"/>
          <w:shd w:val="clear" w:color="auto" w:fill="FFFFFF"/>
        </w:rPr>
        <w:t>виды которых устанавливаются региональным оператором)</w:t>
      </w:r>
      <w:r w:rsidRPr="008313E6">
        <w:rPr>
          <w:color w:val="000000" w:themeColor="text1"/>
        </w:rPr>
        <w:t> – желтый цвет;</w:t>
      </w:r>
    </w:p>
    <w:p w:rsidR="00B176DF" w:rsidRPr="008313E6" w:rsidRDefault="000A0AB8">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 бумага – синий цвет;</w:t>
      </w:r>
    </w:p>
    <w:p w:rsidR="00B176DF" w:rsidRPr="008313E6" w:rsidRDefault="000A0AB8">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 пластик – оранжевый цвет;</w:t>
      </w:r>
    </w:p>
    <w:p w:rsidR="00B176DF" w:rsidRPr="008313E6" w:rsidRDefault="000A0AB8">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 стекло – зеленый цвет;</w:t>
      </w:r>
    </w:p>
    <w:p w:rsidR="00B176DF" w:rsidRPr="008313E6" w:rsidRDefault="000A0AB8">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 пищевые отходы (</w:t>
      </w:r>
      <w:r w:rsidRPr="008313E6">
        <w:rPr>
          <w:color w:val="000000" w:themeColor="text1"/>
          <w:shd w:val="clear" w:color="auto" w:fill="FFFFFF"/>
        </w:rPr>
        <w:t>исключая напитки и табачные изделия</w:t>
      </w:r>
      <w:r w:rsidRPr="008313E6">
        <w:rPr>
          <w:color w:val="000000" w:themeColor="text1"/>
        </w:rPr>
        <w:t>) – черный цвет.</w:t>
      </w:r>
    </w:p>
    <w:p w:rsidR="00B176DF" w:rsidRPr="008313E6" w:rsidRDefault="000A0AB8">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B176DF" w:rsidRPr="008313E6" w:rsidRDefault="000A0AB8">
      <w:pPr>
        <w:pStyle w:val="afd"/>
        <w:shd w:val="clear" w:color="auto" w:fill="FFFFFF"/>
        <w:spacing w:beforeAutospacing="0" w:afterAutospacing="0"/>
        <w:ind w:firstLine="426"/>
        <w:jc w:val="both"/>
        <w:rPr>
          <w:rFonts w:ascii="Arial" w:hAnsi="Arial" w:cs="Arial"/>
          <w:color w:val="000000" w:themeColor="text1"/>
        </w:rPr>
      </w:pPr>
      <w:r w:rsidRPr="008313E6">
        <w:rPr>
          <w:color w:val="000000" w:themeColor="text1"/>
        </w:rPr>
        <w:t>5.12.5.6. Контейнерные площадки должны быть огорожены с трех сторон.</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5.12.5.10. Осветительное оборудование должно функционировать в режиме освещения прилегающей территории, высота опор - не менее 3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5.12.6. Площадки для выгула собак</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w:t>
      </w:r>
      <w:r w:rsidRPr="008313E6">
        <w:rPr>
          <w:rFonts w:ascii="Times New Roman" w:hAnsi="Times New Roman" w:cs="Times New Roman"/>
          <w:color w:val="000000" w:themeColor="text1"/>
        </w:rPr>
        <w:lastRenderedPageBreak/>
        <w:t>покрытия (плитка, утопленная в газон и др.). Подход к площадке должен быть оборудован твердым видом покрытия.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5.12.6.6. На территории площадки должен быть предусмотрен информационный стенд с правилами пользования площадкой.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5.12.7. Площадки для дрессировки собак</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5.12.8. Площадки автостоянок</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5.12.8.5. Покрытие площадок следует проектировать аналогичным покрытию транспортных проездов.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5.12.8.6. Сопряжение покрытия площадки с проездом должно выполняться в одном уровне без укладки бортового камня, с газоном - в соответствии с 5.4.3.</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B176DF" w:rsidRPr="008313E6" w:rsidRDefault="000A0AB8">
      <w:pPr>
        <w:pStyle w:val="2"/>
        <w:spacing w:before="120" w:after="120"/>
        <w:jc w:val="center"/>
        <w:rPr>
          <w:rFonts w:ascii="Times New Roman" w:hAnsi="Times New Roman" w:cs="Times New Roman"/>
          <w:color w:val="000000" w:themeColor="text1"/>
          <w:sz w:val="24"/>
          <w:szCs w:val="24"/>
        </w:rPr>
      </w:pPr>
      <w:bookmarkStart w:id="28" w:name="_Toc37759111"/>
      <w:r w:rsidRPr="008313E6">
        <w:rPr>
          <w:rFonts w:ascii="Times New Roman" w:hAnsi="Times New Roman" w:cs="Times New Roman"/>
          <w:b/>
          <w:bCs/>
          <w:color w:val="000000" w:themeColor="text1"/>
          <w:sz w:val="24"/>
          <w:szCs w:val="24"/>
        </w:rPr>
        <w:t xml:space="preserve">5.13. </w:t>
      </w:r>
      <w:bookmarkEnd w:id="28"/>
      <w:r w:rsidRPr="008313E6">
        <w:rPr>
          <w:rFonts w:ascii="Times New Roman" w:hAnsi="Times New Roman" w:cs="Times New Roman"/>
          <w:b/>
          <w:bCs/>
          <w:color w:val="000000" w:themeColor="text1"/>
          <w:sz w:val="24"/>
          <w:szCs w:val="24"/>
        </w:rPr>
        <w:t>ПЕШЕХОДНЫЕ КОММУНИКАЦИИ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 Основные пешеходные коммуникации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w:t>
      </w:r>
      <w:r w:rsidRPr="008313E6">
        <w:rPr>
          <w:rFonts w:ascii="Times New Roman" w:hAnsi="Times New Roman" w:cs="Times New Roman"/>
          <w:color w:val="000000" w:themeColor="text1"/>
        </w:rPr>
        <w:lastRenderedPageBreak/>
        <w:t>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5.13.4.9. Допускается на основных пешеходных коммуникациях размещение некапитальных нестационарных сооружений.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5.13.5. Второстепенные пешеходные коммуникации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B176DF" w:rsidRPr="008313E6" w:rsidRDefault="000A0AB8">
      <w:pPr>
        <w:pStyle w:val="2"/>
        <w:spacing w:before="120" w:after="120"/>
        <w:jc w:val="center"/>
        <w:rPr>
          <w:rFonts w:ascii="Times New Roman" w:hAnsi="Times New Roman" w:cs="Times New Roman"/>
          <w:color w:val="000000" w:themeColor="text1"/>
          <w:sz w:val="24"/>
          <w:szCs w:val="24"/>
        </w:rPr>
      </w:pPr>
      <w:bookmarkStart w:id="29" w:name="_Toc37759112"/>
      <w:r w:rsidRPr="008313E6">
        <w:rPr>
          <w:rFonts w:ascii="Times New Roman" w:hAnsi="Times New Roman" w:cs="Times New Roman"/>
          <w:b/>
          <w:bCs/>
          <w:color w:val="000000" w:themeColor="text1"/>
          <w:sz w:val="24"/>
          <w:szCs w:val="24"/>
        </w:rPr>
        <w:t xml:space="preserve">5.14. </w:t>
      </w:r>
      <w:bookmarkEnd w:id="29"/>
      <w:r w:rsidRPr="008313E6">
        <w:rPr>
          <w:rFonts w:ascii="Times New Roman" w:hAnsi="Times New Roman" w:cs="Times New Roman"/>
          <w:b/>
          <w:bCs/>
          <w:color w:val="000000" w:themeColor="text1"/>
          <w:sz w:val="24"/>
          <w:szCs w:val="24"/>
        </w:rPr>
        <w:t>ТРАНСПОРТНЫЕ ПРОЕЗДЫ</w:t>
      </w:r>
    </w:p>
    <w:p w:rsidR="00B176DF" w:rsidRPr="008313E6" w:rsidRDefault="000A0AB8">
      <w:pPr>
        <w:tabs>
          <w:tab w:val="left" w:pos="1134"/>
        </w:tabs>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B176DF" w:rsidRPr="008313E6" w:rsidRDefault="00B176DF">
      <w:pPr>
        <w:ind w:firstLine="709"/>
        <w:jc w:val="both"/>
        <w:rPr>
          <w:rFonts w:ascii="Times New Roman" w:hAnsi="Times New Roman" w:cs="Times New Roman"/>
          <w:color w:val="000000" w:themeColor="text1"/>
        </w:rPr>
      </w:pPr>
    </w:p>
    <w:p w:rsidR="00B176DF" w:rsidRPr="008313E6" w:rsidRDefault="000A0AB8">
      <w:pPr>
        <w:pStyle w:val="11"/>
        <w:keepNext/>
        <w:keepLines/>
        <w:numPr>
          <w:ilvl w:val="0"/>
          <w:numId w:val="5"/>
        </w:numPr>
        <w:shd w:val="clear" w:color="auto" w:fill="auto"/>
        <w:tabs>
          <w:tab w:val="left" w:pos="284"/>
        </w:tabs>
        <w:spacing w:before="120" w:after="120" w:line="240" w:lineRule="auto"/>
        <w:ind w:left="0" w:hanging="1700"/>
        <w:rPr>
          <w:color w:val="000000" w:themeColor="text1"/>
          <w:sz w:val="24"/>
          <w:szCs w:val="24"/>
        </w:rPr>
      </w:pPr>
      <w:bookmarkStart w:id="30" w:name="bookmark11"/>
      <w:r w:rsidRPr="008313E6">
        <w:rPr>
          <w:color w:val="000000" w:themeColor="text1"/>
          <w:sz w:val="24"/>
          <w:szCs w:val="24"/>
        </w:rPr>
        <w:lastRenderedPageBreak/>
        <w:t>ТРЕБОВАНИЯ К БЛАГОУСТРОЙСТВУ НА ТЕРРИТОРИЯХ ОБЩЕСТВЕННОГО НАЗНАЧЕНИЯ</w:t>
      </w:r>
      <w:bookmarkEnd w:id="30"/>
      <w:r w:rsidRPr="008313E6">
        <w:rPr>
          <w:color w:val="000000" w:themeColor="text1"/>
          <w:sz w:val="24"/>
          <w:szCs w:val="24"/>
        </w:rPr>
        <w:t>.</w:t>
      </w:r>
    </w:p>
    <w:p w:rsidR="00B176DF" w:rsidRPr="008313E6" w:rsidRDefault="000A0AB8">
      <w:pPr>
        <w:pStyle w:val="24"/>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8313E6">
        <w:rPr>
          <w:color w:val="000000" w:themeColor="text1"/>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B176DF" w:rsidRPr="008313E6" w:rsidRDefault="000A0AB8">
      <w:pPr>
        <w:pStyle w:val="24"/>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8313E6">
        <w:rPr>
          <w:color w:val="000000" w:themeColor="text1"/>
          <w:sz w:val="24"/>
          <w:szCs w:val="24"/>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176DF" w:rsidRPr="008313E6" w:rsidRDefault="000A0AB8">
      <w:pPr>
        <w:pStyle w:val="24"/>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8313E6">
        <w:rPr>
          <w:color w:val="000000" w:themeColor="text1"/>
          <w:sz w:val="24"/>
          <w:szCs w:val="24"/>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176DF" w:rsidRPr="008313E6" w:rsidRDefault="000A0AB8">
      <w:pPr>
        <w:pStyle w:val="24"/>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8313E6">
        <w:rPr>
          <w:color w:val="000000" w:themeColor="text1"/>
          <w:sz w:val="24"/>
          <w:szCs w:val="24"/>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B176DF" w:rsidRPr="008313E6" w:rsidRDefault="000A0AB8">
      <w:pPr>
        <w:pStyle w:val="24"/>
        <w:numPr>
          <w:ilvl w:val="1"/>
          <w:numId w:val="5"/>
        </w:numPr>
        <w:shd w:val="clear" w:color="auto" w:fill="auto"/>
        <w:tabs>
          <w:tab w:val="left" w:pos="1134"/>
          <w:tab w:val="left" w:pos="1244"/>
        </w:tabs>
        <w:spacing w:before="0" w:after="0" w:line="240" w:lineRule="auto"/>
        <w:ind w:firstLine="709"/>
        <w:jc w:val="both"/>
        <w:rPr>
          <w:color w:val="000000" w:themeColor="text1"/>
          <w:sz w:val="24"/>
          <w:szCs w:val="24"/>
        </w:rPr>
      </w:pPr>
      <w:r w:rsidRPr="008313E6">
        <w:rPr>
          <w:color w:val="000000" w:themeColor="text1"/>
          <w:sz w:val="24"/>
          <w:szCs w:val="24"/>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B176DF" w:rsidRPr="008313E6" w:rsidRDefault="000A0AB8">
      <w:pPr>
        <w:pStyle w:val="afd"/>
        <w:numPr>
          <w:ilvl w:val="2"/>
          <w:numId w:val="5"/>
        </w:numPr>
        <w:spacing w:beforeAutospacing="0" w:afterAutospacing="0"/>
        <w:ind w:firstLine="426"/>
        <w:jc w:val="both"/>
        <w:rPr>
          <w:color w:val="000000" w:themeColor="text1"/>
        </w:rPr>
      </w:pPr>
      <w:r w:rsidRPr="008313E6">
        <w:rPr>
          <w:color w:val="000000" w:themeColor="text1"/>
        </w:rPr>
        <w:t>Фонтаны:</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Владельцы фонтанов своими силами и средствами обязаны обеспечить:</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содержание фонтанов в чистоте, в том числе в период их отключения;</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своевременную консервацию (закрытие) фонтанов на зимний период.</w:t>
      </w:r>
    </w:p>
    <w:p w:rsidR="00B176DF" w:rsidRPr="008313E6" w:rsidRDefault="000A0AB8">
      <w:pPr>
        <w:pStyle w:val="afd"/>
        <w:tabs>
          <w:tab w:val="left" w:pos="1134"/>
          <w:tab w:val="left" w:pos="1244"/>
        </w:tabs>
        <w:spacing w:beforeAutospacing="0" w:afterAutospacing="0"/>
        <w:ind w:firstLine="426"/>
        <w:jc w:val="both"/>
        <w:rPr>
          <w:color w:val="000000" w:themeColor="text1"/>
        </w:rPr>
      </w:pPr>
      <w:r w:rsidRPr="008313E6">
        <w:rPr>
          <w:color w:val="000000" w:themeColor="text1"/>
        </w:rPr>
        <w:t>В период работы фонтанов очистку водной поверхности от мусора производить ежедневно.</w:t>
      </w:r>
    </w:p>
    <w:p w:rsidR="00B176DF" w:rsidRPr="008313E6" w:rsidRDefault="000A0AB8">
      <w:pPr>
        <w:pStyle w:val="11"/>
        <w:keepNext/>
        <w:keepLines/>
        <w:numPr>
          <w:ilvl w:val="0"/>
          <w:numId w:val="5"/>
        </w:numPr>
        <w:shd w:val="clear" w:color="auto" w:fill="auto"/>
        <w:tabs>
          <w:tab w:val="left" w:pos="284"/>
        </w:tabs>
        <w:spacing w:before="120" w:after="120" w:line="240" w:lineRule="auto"/>
        <w:ind w:left="0" w:hanging="1700"/>
        <w:rPr>
          <w:color w:val="000000" w:themeColor="text1"/>
          <w:sz w:val="24"/>
          <w:szCs w:val="24"/>
        </w:rPr>
      </w:pPr>
      <w:bookmarkStart w:id="31" w:name="bookmark12"/>
      <w:bookmarkEnd w:id="31"/>
      <w:r w:rsidRPr="008313E6">
        <w:rPr>
          <w:color w:val="000000" w:themeColor="text1"/>
          <w:sz w:val="24"/>
          <w:szCs w:val="24"/>
        </w:rPr>
        <w:t>ТРЕБОВАНИЯ К БЛАГОУСТРОЙСТВУ НА ТЕРРИТОРИЯХ ЖИЛОГО НАЗНАЧЕНИЯ.</w:t>
      </w:r>
    </w:p>
    <w:p w:rsidR="00B176DF" w:rsidRPr="008313E6" w:rsidRDefault="000A0AB8">
      <w:pPr>
        <w:pStyle w:val="24"/>
        <w:numPr>
          <w:ilvl w:val="1"/>
          <w:numId w:val="5"/>
        </w:numPr>
        <w:shd w:val="clear" w:color="auto" w:fill="auto"/>
        <w:tabs>
          <w:tab w:val="left" w:pos="1244"/>
        </w:tabs>
        <w:spacing w:before="0" w:after="0" w:line="240" w:lineRule="auto"/>
        <w:ind w:firstLine="709"/>
        <w:jc w:val="both"/>
        <w:rPr>
          <w:color w:val="000000" w:themeColor="text1"/>
          <w:sz w:val="24"/>
          <w:szCs w:val="24"/>
        </w:rPr>
      </w:pPr>
      <w:r w:rsidRPr="008313E6">
        <w:rPr>
          <w:color w:val="000000" w:themeColor="text1"/>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176DF" w:rsidRPr="008313E6" w:rsidRDefault="000A0AB8">
      <w:pPr>
        <w:pStyle w:val="24"/>
        <w:numPr>
          <w:ilvl w:val="1"/>
          <w:numId w:val="5"/>
        </w:numPr>
        <w:shd w:val="clear" w:color="auto" w:fill="auto"/>
        <w:tabs>
          <w:tab w:val="left" w:pos="1249"/>
        </w:tabs>
        <w:spacing w:before="0" w:after="0" w:line="240" w:lineRule="auto"/>
        <w:ind w:firstLine="709"/>
        <w:jc w:val="both"/>
        <w:rPr>
          <w:color w:val="000000" w:themeColor="text1"/>
          <w:sz w:val="24"/>
          <w:szCs w:val="24"/>
        </w:rPr>
      </w:pPr>
      <w:r w:rsidRPr="008313E6">
        <w:rPr>
          <w:color w:val="000000" w:themeColor="text1"/>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176DF" w:rsidRPr="008313E6" w:rsidRDefault="000A0AB8">
      <w:pPr>
        <w:pStyle w:val="24"/>
        <w:numPr>
          <w:ilvl w:val="1"/>
          <w:numId w:val="5"/>
        </w:numPr>
        <w:shd w:val="clear" w:color="auto" w:fill="auto"/>
        <w:tabs>
          <w:tab w:val="left" w:pos="1249"/>
        </w:tabs>
        <w:spacing w:before="0" w:after="0" w:line="240" w:lineRule="auto"/>
        <w:ind w:firstLine="709"/>
        <w:jc w:val="both"/>
        <w:rPr>
          <w:color w:val="000000" w:themeColor="text1"/>
          <w:sz w:val="24"/>
          <w:szCs w:val="24"/>
        </w:rPr>
      </w:pPr>
      <w:r w:rsidRPr="008313E6">
        <w:rPr>
          <w:color w:val="000000" w:themeColor="text1"/>
          <w:sz w:val="24"/>
          <w:szCs w:val="24"/>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B176DF" w:rsidRPr="008313E6" w:rsidRDefault="000A0AB8">
      <w:pPr>
        <w:pStyle w:val="24"/>
        <w:numPr>
          <w:ilvl w:val="1"/>
          <w:numId w:val="5"/>
        </w:numPr>
        <w:shd w:val="clear" w:color="auto" w:fill="auto"/>
        <w:tabs>
          <w:tab w:val="left" w:pos="1244"/>
        </w:tabs>
        <w:spacing w:before="0" w:after="0" w:line="240" w:lineRule="auto"/>
        <w:ind w:firstLine="709"/>
        <w:jc w:val="both"/>
        <w:rPr>
          <w:color w:val="000000" w:themeColor="text1"/>
          <w:sz w:val="24"/>
          <w:szCs w:val="24"/>
        </w:rPr>
      </w:pPr>
      <w:r w:rsidRPr="008313E6">
        <w:rPr>
          <w:color w:val="000000" w:themeColor="text1"/>
          <w:sz w:val="24"/>
          <w:szCs w:val="24"/>
        </w:rPr>
        <w:lastRenderedPageBreak/>
        <w:t>Возможно размещение средств наружной рекламы, некапитальных нестационарных сооружений.</w:t>
      </w:r>
    </w:p>
    <w:p w:rsidR="00B176DF" w:rsidRPr="008313E6" w:rsidRDefault="000A0AB8">
      <w:pPr>
        <w:pStyle w:val="24"/>
        <w:numPr>
          <w:ilvl w:val="1"/>
          <w:numId w:val="5"/>
        </w:numPr>
        <w:shd w:val="clear" w:color="auto" w:fill="auto"/>
        <w:tabs>
          <w:tab w:val="left" w:pos="1254"/>
        </w:tabs>
        <w:spacing w:before="0" w:after="0" w:line="240" w:lineRule="auto"/>
        <w:ind w:firstLine="709"/>
        <w:jc w:val="both"/>
        <w:rPr>
          <w:color w:val="000000" w:themeColor="text1"/>
          <w:sz w:val="24"/>
          <w:szCs w:val="24"/>
        </w:rPr>
      </w:pPr>
      <w:r w:rsidRPr="008313E6">
        <w:rPr>
          <w:color w:val="000000" w:themeColor="text1"/>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B176DF" w:rsidRPr="008313E6" w:rsidRDefault="000A0AB8">
      <w:pPr>
        <w:pStyle w:val="24"/>
        <w:numPr>
          <w:ilvl w:val="1"/>
          <w:numId w:val="5"/>
        </w:numPr>
        <w:shd w:val="clear" w:color="auto" w:fill="auto"/>
        <w:tabs>
          <w:tab w:val="left" w:pos="1249"/>
        </w:tabs>
        <w:spacing w:before="0" w:after="0" w:line="240" w:lineRule="auto"/>
        <w:ind w:firstLine="709"/>
        <w:jc w:val="both"/>
        <w:rPr>
          <w:color w:val="000000" w:themeColor="text1"/>
          <w:sz w:val="24"/>
          <w:szCs w:val="24"/>
        </w:rPr>
      </w:pPr>
      <w:r w:rsidRPr="008313E6">
        <w:rPr>
          <w:color w:val="000000" w:themeColor="text1"/>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B176DF" w:rsidRPr="008313E6" w:rsidRDefault="000A0AB8">
      <w:pPr>
        <w:pStyle w:val="24"/>
        <w:numPr>
          <w:ilvl w:val="1"/>
          <w:numId w:val="5"/>
        </w:numPr>
        <w:shd w:val="clear" w:color="auto" w:fill="auto"/>
        <w:tabs>
          <w:tab w:val="left" w:pos="1244"/>
        </w:tabs>
        <w:spacing w:before="0" w:after="0" w:line="240" w:lineRule="auto"/>
        <w:ind w:firstLine="709"/>
        <w:jc w:val="both"/>
        <w:rPr>
          <w:color w:val="000000" w:themeColor="text1"/>
          <w:sz w:val="24"/>
          <w:szCs w:val="24"/>
        </w:rPr>
      </w:pPr>
      <w:r w:rsidRPr="008313E6">
        <w:rPr>
          <w:color w:val="000000" w:themeColor="text1"/>
          <w:sz w:val="24"/>
          <w:szCs w:val="24"/>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B176DF" w:rsidRPr="008313E6" w:rsidRDefault="000A0AB8">
      <w:pPr>
        <w:pStyle w:val="24"/>
        <w:numPr>
          <w:ilvl w:val="1"/>
          <w:numId w:val="5"/>
        </w:numPr>
        <w:shd w:val="clear" w:color="auto" w:fill="auto"/>
        <w:tabs>
          <w:tab w:val="left" w:pos="1134"/>
          <w:tab w:val="left" w:pos="3492"/>
        </w:tabs>
        <w:spacing w:before="0" w:after="0" w:line="240" w:lineRule="auto"/>
        <w:ind w:firstLine="709"/>
        <w:jc w:val="both"/>
        <w:rPr>
          <w:color w:val="000000" w:themeColor="text1"/>
          <w:sz w:val="24"/>
          <w:szCs w:val="24"/>
        </w:rPr>
      </w:pPr>
      <w:r w:rsidRPr="008313E6">
        <w:rPr>
          <w:color w:val="000000" w:themeColor="text1"/>
          <w:sz w:val="24"/>
          <w:szCs w:val="24"/>
        </w:rPr>
        <w:t xml:space="preserve"> Проектирование</w:t>
      </w:r>
      <w:r w:rsidRPr="008313E6">
        <w:rPr>
          <w:color w:val="000000" w:themeColor="text1"/>
          <w:sz w:val="24"/>
          <w:szCs w:val="24"/>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B176DF" w:rsidRPr="008313E6" w:rsidRDefault="000A0AB8">
      <w:pPr>
        <w:pStyle w:val="24"/>
        <w:numPr>
          <w:ilvl w:val="1"/>
          <w:numId w:val="5"/>
        </w:numPr>
        <w:shd w:val="clear" w:color="auto" w:fill="auto"/>
        <w:tabs>
          <w:tab w:val="left" w:pos="1134"/>
        </w:tabs>
        <w:spacing w:before="0" w:after="0" w:line="240" w:lineRule="auto"/>
        <w:jc w:val="both"/>
        <w:rPr>
          <w:color w:val="000000" w:themeColor="text1"/>
          <w:sz w:val="24"/>
          <w:szCs w:val="24"/>
        </w:rPr>
      </w:pPr>
      <w:r w:rsidRPr="008313E6">
        <w:rPr>
          <w:color w:val="000000" w:themeColor="text1"/>
          <w:sz w:val="24"/>
          <w:szCs w:val="24"/>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8313E6">
        <w:rPr>
          <w:sz w:val="24"/>
          <w:szCs w:val="24"/>
        </w:rPr>
        <w:t>комплексные</w:t>
      </w:r>
      <w:r w:rsidRPr="008313E6">
        <w:rPr>
          <w:color w:val="FF0000"/>
          <w:sz w:val="24"/>
          <w:szCs w:val="24"/>
        </w:rPr>
        <w:t xml:space="preserve"> </w:t>
      </w:r>
      <w:r w:rsidRPr="008313E6">
        <w:rPr>
          <w:color w:val="000000" w:themeColor="text1"/>
          <w:sz w:val="24"/>
          <w:szCs w:val="24"/>
        </w:rPr>
        <w:t>площадки для игр детей школьного возраста, площадки для выгула собак.</w:t>
      </w:r>
    </w:p>
    <w:p w:rsidR="00B176DF" w:rsidRPr="008313E6" w:rsidRDefault="000A0AB8">
      <w:pPr>
        <w:pStyle w:val="24"/>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B176DF" w:rsidRPr="008313E6" w:rsidRDefault="000A0AB8">
      <w:pPr>
        <w:pStyle w:val="24"/>
        <w:numPr>
          <w:ilvl w:val="1"/>
          <w:numId w:val="5"/>
        </w:numPr>
        <w:shd w:val="clear" w:color="auto" w:fill="auto"/>
        <w:tabs>
          <w:tab w:val="left" w:pos="1388"/>
        </w:tabs>
        <w:spacing w:before="0" w:after="0" w:line="240" w:lineRule="auto"/>
        <w:ind w:firstLine="709"/>
        <w:jc w:val="both"/>
        <w:rPr>
          <w:color w:val="000000" w:themeColor="text1"/>
          <w:sz w:val="24"/>
          <w:szCs w:val="24"/>
        </w:rPr>
      </w:pPr>
      <w:r w:rsidRPr="008313E6">
        <w:rPr>
          <w:color w:val="000000" w:themeColor="text1"/>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B176DF" w:rsidRPr="008313E6" w:rsidRDefault="000A0AB8">
      <w:pPr>
        <w:pStyle w:val="24"/>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 xml:space="preserve"> При озеленении территории детских садов и школ не использовать растения с ядовитыми плодами, а также с колючками и шипами.</w:t>
      </w:r>
    </w:p>
    <w:p w:rsidR="00B176DF" w:rsidRPr="008313E6" w:rsidRDefault="000A0AB8">
      <w:pPr>
        <w:pStyle w:val="24"/>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B176DF" w:rsidRPr="008313E6" w:rsidRDefault="000A0AB8">
      <w:pPr>
        <w:pStyle w:val="11"/>
        <w:keepNext/>
        <w:keepLines/>
        <w:numPr>
          <w:ilvl w:val="0"/>
          <w:numId w:val="5"/>
        </w:numPr>
        <w:shd w:val="clear" w:color="auto" w:fill="auto"/>
        <w:tabs>
          <w:tab w:val="left" w:pos="284"/>
        </w:tabs>
        <w:spacing w:before="120" w:line="240" w:lineRule="auto"/>
        <w:ind w:left="0" w:hanging="1700"/>
        <w:rPr>
          <w:color w:val="000000" w:themeColor="text1"/>
          <w:sz w:val="24"/>
          <w:szCs w:val="24"/>
        </w:rPr>
      </w:pPr>
      <w:bookmarkStart w:id="32" w:name="bookmark13"/>
      <w:bookmarkEnd w:id="32"/>
      <w:r w:rsidRPr="008313E6">
        <w:rPr>
          <w:color w:val="000000" w:themeColor="text1"/>
          <w:sz w:val="24"/>
          <w:szCs w:val="24"/>
        </w:rPr>
        <w:t>ТРЕБОВАНИЯ К БЛАГОУСТРОЙСТВУ ТЕРРИТОРИЙ</w:t>
      </w:r>
    </w:p>
    <w:p w:rsidR="00B176DF" w:rsidRPr="008313E6" w:rsidRDefault="000A0AB8">
      <w:pPr>
        <w:pStyle w:val="11"/>
        <w:keepNext/>
        <w:keepLines/>
        <w:shd w:val="clear" w:color="auto" w:fill="auto"/>
        <w:tabs>
          <w:tab w:val="left" w:pos="284"/>
        </w:tabs>
        <w:spacing w:after="120" w:line="240" w:lineRule="auto"/>
        <w:ind w:firstLine="0"/>
        <w:rPr>
          <w:color w:val="000000" w:themeColor="text1"/>
          <w:sz w:val="24"/>
          <w:szCs w:val="24"/>
        </w:rPr>
      </w:pPr>
      <w:bookmarkStart w:id="33" w:name="bookmark14"/>
      <w:bookmarkEnd w:id="33"/>
      <w:r w:rsidRPr="008313E6">
        <w:rPr>
          <w:color w:val="000000" w:themeColor="text1"/>
          <w:sz w:val="24"/>
          <w:szCs w:val="24"/>
        </w:rPr>
        <w:t>РЕКРЕАЦИОННОГО НАЗНАЧЕНИЯ</w:t>
      </w:r>
    </w:p>
    <w:p w:rsidR="00B176DF" w:rsidRPr="008313E6" w:rsidRDefault="000A0AB8">
      <w:pPr>
        <w:pStyle w:val="24"/>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313E6">
        <w:rPr>
          <w:color w:val="000000" w:themeColor="text1"/>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176DF" w:rsidRPr="008313E6" w:rsidRDefault="000A0AB8">
      <w:pPr>
        <w:pStyle w:val="24"/>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313E6">
        <w:rPr>
          <w:color w:val="000000" w:themeColor="text1"/>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B176DF" w:rsidRPr="008313E6" w:rsidRDefault="000A0AB8">
      <w:pPr>
        <w:pStyle w:val="24"/>
        <w:numPr>
          <w:ilvl w:val="1"/>
          <w:numId w:val="5"/>
        </w:numPr>
        <w:shd w:val="clear" w:color="auto" w:fill="auto"/>
        <w:tabs>
          <w:tab w:val="left" w:pos="1239"/>
          <w:tab w:val="left" w:pos="1290"/>
        </w:tabs>
        <w:spacing w:before="0" w:after="0" w:line="240" w:lineRule="auto"/>
        <w:ind w:firstLine="709"/>
        <w:jc w:val="both"/>
        <w:rPr>
          <w:color w:val="000000" w:themeColor="text1"/>
          <w:sz w:val="24"/>
          <w:szCs w:val="24"/>
        </w:rPr>
      </w:pPr>
      <w:r w:rsidRPr="008313E6">
        <w:rPr>
          <w:color w:val="000000" w:themeColor="text1"/>
          <w:sz w:val="24"/>
          <w:szCs w:val="24"/>
        </w:rPr>
        <w:lastRenderedPageBreak/>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B176DF" w:rsidRPr="008313E6" w:rsidRDefault="000A0AB8">
      <w:pPr>
        <w:pStyle w:val="24"/>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r w:rsidRPr="008313E6">
        <w:rPr>
          <w:color w:val="000000" w:themeColor="text1"/>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176DF" w:rsidRPr="008313E6" w:rsidRDefault="000A0AB8">
      <w:pPr>
        <w:pStyle w:val="24"/>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r w:rsidRPr="008313E6">
        <w:rPr>
          <w:color w:val="000000" w:themeColor="text1"/>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176DF" w:rsidRPr="008313E6" w:rsidRDefault="000A0AB8">
      <w:pPr>
        <w:pStyle w:val="24"/>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313E6">
        <w:rPr>
          <w:color w:val="000000" w:themeColor="text1"/>
          <w:sz w:val="24"/>
          <w:szCs w:val="24"/>
        </w:rPr>
        <w:t>При проектировании озеленения территории объектов следует:</w:t>
      </w:r>
    </w:p>
    <w:p w:rsidR="00B176DF" w:rsidRPr="008313E6" w:rsidRDefault="000A0AB8">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-произвести оценку существующей растительности, состояния древесных растений и травянистого покрова;</w:t>
      </w:r>
    </w:p>
    <w:p w:rsidR="00B176DF" w:rsidRPr="008313E6" w:rsidRDefault="000A0AB8">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-произвести выявление сухих поврежденных вредителями древесных растений, разработать мероприятия по их удалению с объектов,</w:t>
      </w:r>
    </w:p>
    <w:p w:rsidR="00B176DF" w:rsidRPr="008313E6" w:rsidRDefault="000A0AB8">
      <w:pPr>
        <w:pStyle w:val="24"/>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8313E6">
        <w:rPr>
          <w:color w:val="000000" w:themeColor="text1"/>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B176DF" w:rsidRPr="008313E6" w:rsidRDefault="000A0AB8">
      <w:pPr>
        <w:pStyle w:val="24"/>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8313E6">
        <w:rPr>
          <w:color w:val="000000" w:themeColor="text1"/>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176DF" w:rsidRPr="008313E6" w:rsidRDefault="000A0AB8">
      <w:pPr>
        <w:pStyle w:val="24"/>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8313E6">
        <w:rPr>
          <w:color w:val="000000" w:themeColor="text1"/>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B176DF" w:rsidRPr="008313E6" w:rsidRDefault="000A0AB8">
      <w:pPr>
        <w:pStyle w:val="24"/>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313E6">
        <w:rPr>
          <w:color w:val="000000" w:themeColor="text1"/>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B176DF" w:rsidRPr="008313E6" w:rsidRDefault="000A0AB8">
      <w:pPr>
        <w:pStyle w:val="24"/>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313E6">
        <w:rPr>
          <w:color w:val="000000" w:themeColor="text1"/>
          <w:sz w:val="24"/>
          <w:szCs w:val="24"/>
        </w:rPr>
        <w:t xml:space="preserve">На территории муниципального образования могут быть организованы следующие виды парков: </w:t>
      </w:r>
    </w:p>
    <w:p w:rsidR="00B176DF" w:rsidRPr="008313E6" w:rsidRDefault="000A0AB8">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8.8.1. по видам отдыха:</w:t>
      </w:r>
    </w:p>
    <w:p w:rsidR="00B176DF" w:rsidRPr="008313E6" w:rsidRDefault="000A0AB8">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B176DF" w:rsidRPr="008313E6" w:rsidRDefault="000A0AB8">
      <w:pPr>
        <w:pStyle w:val="24"/>
        <w:shd w:val="clear" w:color="auto" w:fill="auto"/>
        <w:tabs>
          <w:tab w:val="left" w:pos="567"/>
        </w:tabs>
        <w:spacing w:before="0" w:after="0" w:line="240" w:lineRule="auto"/>
        <w:ind w:firstLine="426"/>
        <w:jc w:val="both"/>
        <w:rPr>
          <w:color w:val="000000" w:themeColor="text1"/>
          <w:sz w:val="24"/>
          <w:szCs w:val="24"/>
        </w:rPr>
      </w:pPr>
      <w:r w:rsidRPr="008313E6">
        <w:rPr>
          <w:color w:val="000000" w:themeColor="text1"/>
          <w:sz w:val="24"/>
          <w:szCs w:val="24"/>
        </w:rPr>
        <w:t>- специализированные (предназначенные для организации специализи-рованных видов отдыха);</w:t>
      </w:r>
    </w:p>
    <w:p w:rsidR="00B176DF" w:rsidRPr="008313E6" w:rsidRDefault="000A0AB8">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 парки жилых районов (предназначенные для организации активного и тихого отдыха населения жилого района).</w:t>
      </w:r>
    </w:p>
    <w:p w:rsidR="00B176DF" w:rsidRPr="008313E6" w:rsidRDefault="000A0AB8">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8.8.2. по ландшафтно-климатическим условиям:</w:t>
      </w:r>
    </w:p>
    <w:p w:rsidR="00B176DF" w:rsidRPr="008313E6" w:rsidRDefault="000A0AB8">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 парки на пересеченном рельефе;</w:t>
      </w:r>
    </w:p>
    <w:p w:rsidR="00B176DF" w:rsidRPr="008313E6" w:rsidRDefault="000A0AB8">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 парки по берегам водоёмов, реки, моря;</w:t>
      </w:r>
    </w:p>
    <w:p w:rsidR="00B176DF" w:rsidRPr="008313E6" w:rsidRDefault="000A0AB8">
      <w:pPr>
        <w:pStyle w:val="24"/>
        <w:shd w:val="clear" w:color="auto" w:fill="auto"/>
        <w:tabs>
          <w:tab w:val="left" w:pos="1290"/>
        </w:tabs>
        <w:spacing w:before="0" w:after="0" w:line="240" w:lineRule="auto"/>
        <w:ind w:firstLine="426"/>
        <w:jc w:val="both"/>
        <w:rPr>
          <w:color w:val="000000" w:themeColor="text1"/>
          <w:sz w:val="24"/>
          <w:szCs w:val="24"/>
        </w:rPr>
      </w:pPr>
      <w:r w:rsidRPr="008313E6">
        <w:rPr>
          <w:color w:val="000000" w:themeColor="text1"/>
          <w:sz w:val="24"/>
          <w:szCs w:val="24"/>
        </w:rPr>
        <w:t>- парки на территориях, занятых лесными насаждениями.</w:t>
      </w:r>
    </w:p>
    <w:p w:rsidR="00B176DF" w:rsidRPr="008313E6" w:rsidRDefault="000A0AB8">
      <w:pPr>
        <w:pStyle w:val="24"/>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8313E6">
        <w:rPr>
          <w:color w:val="000000" w:themeColor="text1"/>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B176DF" w:rsidRPr="008313E6" w:rsidRDefault="000A0AB8">
      <w:pPr>
        <w:pStyle w:val="24"/>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4"/>
          <w:szCs w:val="24"/>
        </w:rPr>
      </w:pPr>
      <w:r w:rsidRPr="008313E6">
        <w:rPr>
          <w:color w:val="000000" w:themeColor="text1"/>
          <w:sz w:val="24"/>
          <w:szCs w:val="24"/>
        </w:rPr>
        <w:lastRenderedPageBreak/>
        <w:t>Состав и</w:t>
      </w:r>
      <w:r w:rsidRPr="008313E6">
        <w:rPr>
          <w:color w:val="000000" w:themeColor="text1"/>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B176DF" w:rsidRPr="008313E6" w:rsidRDefault="000A0AB8">
      <w:pPr>
        <w:pStyle w:val="24"/>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4"/>
          <w:szCs w:val="24"/>
        </w:rPr>
      </w:pPr>
      <w:r w:rsidRPr="008313E6">
        <w:rPr>
          <w:color w:val="000000" w:themeColor="text1"/>
          <w:sz w:val="24"/>
          <w:szCs w:val="24"/>
        </w:rPr>
        <w:t>На территории парка жилого</w:t>
      </w:r>
      <w:r w:rsidRPr="008313E6">
        <w:rPr>
          <w:color w:val="000000" w:themeColor="text1"/>
          <w:sz w:val="24"/>
          <w:szCs w:val="24"/>
        </w:rPr>
        <w:tab/>
        <w:t xml:space="preserve"> района предусматривать: систему аллей и дорожек, площадки (детские, тихого и </w:t>
      </w:r>
      <w:r w:rsidRPr="008313E6">
        <w:rPr>
          <w:color w:val="000000" w:themeColor="text1"/>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176DF" w:rsidRPr="008313E6" w:rsidRDefault="000A0AB8">
      <w:pPr>
        <w:pStyle w:val="24"/>
        <w:numPr>
          <w:ilvl w:val="1"/>
          <w:numId w:val="5"/>
        </w:numPr>
        <w:shd w:val="clear" w:color="auto" w:fill="auto"/>
        <w:tabs>
          <w:tab w:val="left" w:pos="1290"/>
          <w:tab w:val="left" w:pos="1394"/>
        </w:tabs>
        <w:spacing w:before="0" w:after="0" w:line="240" w:lineRule="auto"/>
        <w:ind w:firstLine="709"/>
        <w:jc w:val="both"/>
        <w:rPr>
          <w:color w:val="000000" w:themeColor="text1"/>
          <w:sz w:val="24"/>
          <w:szCs w:val="24"/>
        </w:rPr>
      </w:pPr>
      <w:r w:rsidRPr="008313E6">
        <w:rPr>
          <w:color w:val="000000" w:themeColor="text1"/>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B176DF" w:rsidRPr="008313E6" w:rsidRDefault="000A0AB8">
      <w:pPr>
        <w:pStyle w:val="24"/>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8313E6">
        <w:rPr>
          <w:color w:val="000000" w:themeColor="text1"/>
          <w:sz w:val="24"/>
          <w:szCs w:val="24"/>
        </w:rPr>
        <w:t>На территории населенного пункта следует формировать следующие виды садов:</w:t>
      </w:r>
      <w:r w:rsidRPr="008313E6">
        <w:rPr>
          <w:color w:val="000000" w:themeColor="text1"/>
          <w:sz w:val="24"/>
          <w:szCs w:val="24"/>
        </w:rPr>
        <w:tab/>
      </w:r>
    </w:p>
    <w:p w:rsidR="00B176DF" w:rsidRPr="008313E6" w:rsidRDefault="000A0AB8">
      <w:pPr>
        <w:pStyle w:val="24"/>
        <w:shd w:val="clear" w:color="auto" w:fill="auto"/>
        <w:tabs>
          <w:tab w:val="left" w:pos="1290"/>
          <w:tab w:val="left" w:pos="1448"/>
        </w:tabs>
        <w:spacing w:before="0" w:after="0" w:line="240" w:lineRule="auto"/>
        <w:ind w:firstLine="426"/>
        <w:jc w:val="both"/>
        <w:rPr>
          <w:color w:val="000000" w:themeColor="text1"/>
          <w:sz w:val="24"/>
          <w:szCs w:val="24"/>
        </w:rPr>
      </w:pPr>
      <w:r w:rsidRPr="008313E6">
        <w:rPr>
          <w:color w:val="000000" w:themeColor="text1"/>
          <w:sz w:val="24"/>
          <w:szCs w:val="24"/>
        </w:rPr>
        <w:t>- сады отдыха (предназначен для организации кратковременного отдыха населения и прогулок);</w:t>
      </w:r>
    </w:p>
    <w:p w:rsidR="00B176DF" w:rsidRPr="008313E6" w:rsidRDefault="000A0AB8">
      <w:pPr>
        <w:pStyle w:val="24"/>
        <w:shd w:val="clear" w:color="auto" w:fill="auto"/>
        <w:tabs>
          <w:tab w:val="left" w:pos="1290"/>
          <w:tab w:val="left" w:pos="1448"/>
        </w:tabs>
        <w:spacing w:before="0" w:after="0" w:line="240" w:lineRule="auto"/>
        <w:ind w:firstLine="426"/>
        <w:jc w:val="both"/>
        <w:rPr>
          <w:color w:val="000000" w:themeColor="text1"/>
          <w:sz w:val="24"/>
          <w:szCs w:val="24"/>
        </w:rPr>
      </w:pPr>
      <w:r w:rsidRPr="008313E6">
        <w:rPr>
          <w:color w:val="000000" w:themeColor="text1"/>
          <w:sz w:val="24"/>
          <w:szCs w:val="24"/>
        </w:rPr>
        <w:t>- сады при сооружениях;</w:t>
      </w:r>
    </w:p>
    <w:p w:rsidR="00B176DF" w:rsidRPr="008313E6" w:rsidRDefault="000A0AB8">
      <w:pPr>
        <w:pStyle w:val="24"/>
        <w:shd w:val="clear" w:color="auto" w:fill="auto"/>
        <w:tabs>
          <w:tab w:val="left" w:pos="1290"/>
          <w:tab w:val="left" w:pos="1448"/>
        </w:tabs>
        <w:spacing w:before="0" w:after="0" w:line="240" w:lineRule="auto"/>
        <w:ind w:firstLine="426"/>
        <w:jc w:val="both"/>
        <w:rPr>
          <w:color w:val="000000" w:themeColor="text1"/>
          <w:sz w:val="24"/>
          <w:szCs w:val="24"/>
        </w:rPr>
      </w:pPr>
      <w:r w:rsidRPr="008313E6">
        <w:rPr>
          <w:color w:val="000000" w:themeColor="text1"/>
          <w:sz w:val="24"/>
          <w:szCs w:val="24"/>
        </w:rPr>
        <w:t>- сады-выставки (экспозиционная территория, действующая как самостоятельный объект или как часть городского парка);</w:t>
      </w:r>
    </w:p>
    <w:p w:rsidR="00B176DF" w:rsidRPr="008313E6" w:rsidRDefault="000A0AB8">
      <w:pPr>
        <w:pStyle w:val="24"/>
        <w:shd w:val="clear" w:color="auto" w:fill="auto"/>
        <w:tabs>
          <w:tab w:val="left" w:pos="1290"/>
          <w:tab w:val="left" w:pos="1448"/>
        </w:tabs>
        <w:spacing w:before="0" w:after="0" w:line="240" w:lineRule="auto"/>
        <w:ind w:firstLine="426"/>
        <w:jc w:val="both"/>
        <w:rPr>
          <w:color w:val="000000" w:themeColor="text1"/>
          <w:sz w:val="24"/>
          <w:szCs w:val="24"/>
        </w:rPr>
      </w:pPr>
      <w:r w:rsidRPr="008313E6">
        <w:rPr>
          <w:color w:val="000000" w:themeColor="text1"/>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B176DF" w:rsidRPr="008313E6" w:rsidRDefault="000A0AB8">
      <w:pPr>
        <w:pStyle w:val="24"/>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8313E6">
        <w:rPr>
          <w:color w:val="000000" w:themeColor="text1"/>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176DF" w:rsidRPr="008313E6" w:rsidRDefault="000A0AB8">
      <w:pPr>
        <w:pStyle w:val="24"/>
        <w:numPr>
          <w:ilvl w:val="1"/>
          <w:numId w:val="5"/>
        </w:numPr>
        <w:shd w:val="clear" w:color="auto" w:fill="auto"/>
        <w:tabs>
          <w:tab w:val="left" w:pos="1290"/>
          <w:tab w:val="left" w:pos="1383"/>
        </w:tabs>
        <w:spacing w:before="0" w:after="0" w:line="240" w:lineRule="auto"/>
        <w:ind w:firstLine="709"/>
        <w:jc w:val="both"/>
        <w:rPr>
          <w:color w:val="000000" w:themeColor="text1"/>
          <w:sz w:val="24"/>
          <w:szCs w:val="24"/>
        </w:rPr>
      </w:pPr>
      <w:r w:rsidRPr="008313E6">
        <w:rPr>
          <w:color w:val="000000" w:themeColor="text1"/>
          <w:sz w:val="24"/>
          <w:szCs w:val="24"/>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B176DF" w:rsidRPr="008313E6" w:rsidRDefault="000A0AB8">
      <w:pPr>
        <w:pStyle w:val="24"/>
        <w:numPr>
          <w:ilvl w:val="1"/>
          <w:numId w:val="5"/>
        </w:numPr>
        <w:shd w:val="clear" w:color="auto" w:fill="auto"/>
        <w:tabs>
          <w:tab w:val="left" w:pos="1290"/>
          <w:tab w:val="left" w:pos="1378"/>
        </w:tabs>
        <w:spacing w:before="0" w:after="0" w:line="240" w:lineRule="auto"/>
        <w:ind w:firstLine="709"/>
        <w:jc w:val="both"/>
        <w:rPr>
          <w:color w:val="000000" w:themeColor="text1"/>
          <w:sz w:val="24"/>
          <w:szCs w:val="24"/>
        </w:rPr>
      </w:pPr>
      <w:r w:rsidRPr="008313E6">
        <w:rPr>
          <w:color w:val="000000" w:themeColor="text1"/>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B176DF" w:rsidRPr="008313E6" w:rsidRDefault="000A0AB8">
      <w:pPr>
        <w:pStyle w:val="24"/>
        <w:numPr>
          <w:ilvl w:val="1"/>
          <w:numId w:val="5"/>
        </w:numPr>
        <w:shd w:val="clear" w:color="auto" w:fill="auto"/>
        <w:tabs>
          <w:tab w:val="left" w:pos="1290"/>
          <w:tab w:val="left" w:pos="1383"/>
        </w:tabs>
        <w:spacing w:before="0" w:after="0" w:line="240" w:lineRule="auto"/>
        <w:jc w:val="both"/>
        <w:rPr>
          <w:sz w:val="24"/>
          <w:szCs w:val="24"/>
        </w:rPr>
      </w:pPr>
      <w:r w:rsidRPr="008313E6">
        <w:rPr>
          <w:color w:val="000000" w:themeColor="text1"/>
          <w:sz w:val="24"/>
          <w:szCs w:val="24"/>
        </w:rPr>
        <w:t xml:space="preserve"> организация сада-выставки направляется на выгодное Планировочное представление экспозиции и создание удобного движения при ее осмотре.</w:t>
      </w:r>
    </w:p>
    <w:p w:rsidR="00B176DF" w:rsidRPr="008313E6" w:rsidRDefault="000A0AB8">
      <w:pPr>
        <w:pStyle w:val="24"/>
        <w:numPr>
          <w:ilvl w:val="1"/>
          <w:numId w:val="5"/>
        </w:numPr>
        <w:shd w:val="clear" w:color="auto" w:fill="auto"/>
        <w:tabs>
          <w:tab w:val="left" w:pos="1290"/>
          <w:tab w:val="left" w:pos="1433"/>
        </w:tabs>
        <w:spacing w:before="0" w:after="0" w:line="240" w:lineRule="auto"/>
        <w:ind w:firstLine="709"/>
        <w:jc w:val="both"/>
        <w:rPr>
          <w:color w:val="000000" w:themeColor="text1"/>
          <w:sz w:val="24"/>
          <w:szCs w:val="24"/>
          <w:highlight w:val="yellow"/>
        </w:rPr>
      </w:pPr>
      <w:r w:rsidRPr="008313E6">
        <w:rPr>
          <w:color w:val="000000" w:themeColor="text1"/>
          <w:sz w:val="24"/>
          <w:szCs w:val="24"/>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8313E6">
        <w:rPr>
          <w:color w:val="000000" w:themeColor="text1"/>
          <w:sz w:val="24"/>
          <w:szCs w:val="24"/>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B176DF" w:rsidRPr="008313E6" w:rsidRDefault="000A0AB8">
      <w:pPr>
        <w:pStyle w:val="24"/>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8313E6">
        <w:rPr>
          <w:color w:val="000000" w:themeColor="text1"/>
          <w:sz w:val="24"/>
          <w:szCs w:val="24"/>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B176DF" w:rsidRPr="008313E6" w:rsidRDefault="000A0AB8">
      <w:pPr>
        <w:pStyle w:val="24"/>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8313E6">
        <w:rPr>
          <w:color w:val="000000" w:themeColor="text1"/>
          <w:sz w:val="24"/>
          <w:szCs w:val="24"/>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B176DF" w:rsidRPr="008313E6" w:rsidRDefault="000A0AB8">
      <w:pPr>
        <w:pStyle w:val="afd"/>
        <w:numPr>
          <w:ilvl w:val="1"/>
          <w:numId w:val="5"/>
        </w:numPr>
        <w:spacing w:beforeAutospacing="0" w:afterAutospacing="0"/>
        <w:ind w:firstLine="709"/>
        <w:jc w:val="both"/>
        <w:rPr>
          <w:color w:val="000000" w:themeColor="text1"/>
        </w:rPr>
      </w:pPr>
      <w:r w:rsidRPr="008313E6">
        <w:rPr>
          <w:color w:val="000000" w:themeColor="text1"/>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w:t>
      </w:r>
      <w:r w:rsidRPr="008313E6">
        <w:rPr>
          <w:color w:val="000000" w:themeColor="text1"/>
        </w:rPr>
        <w:lastRenderedPageBreak/>
        <w:t>соответствии с действующим Лесным кодексом Российской Федерации и лесохозяйственным регламентом.</w:t>
      </w:r>
    </w:p>
    <w:p w:rsidR="00B176DF" w:rsidRPr="008313E6" w:rsidRDefault="000A0AB8">
      <w:pPr>
        <w:pStyle w:val="11"/>
        <w:keepNext/>
        <w:keepLines/>
        <w:numPr>
          <w:ilvl w:val="0"/>
          <w:numId w:val="5"/>
        </w:numPr>
        <w:shd w:val="clear" w:color="auto" w:fill="auto"/>
        <w:tabs>
          <w:tab w:val="left" w:pos="284"/>
        </w:tabs>
        <w:spacing w:before="120" w:after="120" w:line="240" w:lineRule="auto"/>
        <w:ind w:left="0" w:hanging="1700"/>
        <w:rPr>
          <w:color w:val="000000" w:themeColor="text1"/>
          <w:sz w:val="24"/>
          <w:szCs w:val="24"/>
        </w:rPr>
      </w:pPr>
      <w:bookmarkStart w:id="34" w:name="bookmark15"/>
      <w:bookmarkEnd w:id="34"/>
      <w:r w:rsidRPr="008313E6">
        <w:rPr>
          <w:color w:val="000000" w:themeColor="text1"/>
          <w:sz w:val="24"/>
          <w:szCs w:val="24"/>
        </w:rPr>
        <w:t>ТРЕБОВАНИЯ К БЛАГОУСТРОЙСТВУ НА ТЕРРИТОРИЯХ ТРАНСПОРТНОЙ И ИНЖЕНЕРНОЙ ИНФРАСТРУКТУРЫ</w:t>
      </w:r>
    </w:p>
    <w:p w:rsidR="00B176DF" w:rsidRPr="008313E6" w:rsidRDefault="000A0AB8">
      <w:pPr>
        <w:pStyle w:val="24"/>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B176DF" w:rsidRPr="008313E6" w:rsidRDefault="000A0AB8">
      <w:pPr>
        <w:pStyle w:val="24"/>
        <w:shd w:val="clear" w:color="auto" w:fill="auto"/>
        <w:tabs>
          <w:tab w:val="left" w:pos="1276"/>
        </w:tabs>
        <w:spacing w:before="0" w:after="0" w:line="240" w:lineRule="auto"/>
        <w:ind w:firstLine="426"/>
        <w:jc w:val="both"/>
        <w:rPr>
          <w:color w:val="000000" w:themeColor="text1"/>
          <w:sz w:val="24"/>
          <w:szCs w:val="24"/>
        </w:rPr>
      </w:pPr>
      <w:r w:rsidRPr="008313E6">
        <w:rPr>
          <w:color w:val="000000" w:themeColor="text1"/>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176DF" w:rsidRPr="008313E6" w:rsidRDefault="000A0AB8">
      <w:pPr>
        <w:shd w:val="clear" w:color="auto" w:fill="FFFFFF"/>
        <w:ind w:firstLine="425"/>
        <w:jc w:val="both"/>
        <w:rPr>
          <w:rFonts w:ascii="Times New Roman" w:eastAsia="Times New Roman" w:hAnsi="Times New Roman" w:cs="Times New Roman"/>
          <w:color w:val="000000" w:themeColor="text1"/>
          <w:lang w:bidi="ar-SA"/>
        </w:rPr>
      </w:pPr>
      <w:r w:rsidRPr="008313E6">
        <w:rPr>
          <w:rFonts w:ascii="Times New Roman" w:hAnsi="Times New Roman" w:cs="Times New Roman"/>
          <w:color w:val="000000" w:themeColor="text1"/>
        </w:rPr>
        <w:t>9.1.2. При производстве работ по благоустройству территорий улиц и дорог в</w:t>
      </w:r>
      <w:r w:rsidRPr="008313E6">
        <w:rPr>
          <w:rFonts w:ascii="Times New Roman" w:hAnsi="Times New Roman" w:cs="Times New Roman"/>
          <w:color w:val="000000" w:themeColor="text1"/>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8313E6">
        <w:rPr>
          <w:rFonts w:ascii="Times New Roman" w:eastAsia="Times New Roman" w:hAnsi="Times New Roman" w:cs="Times New Roman"/>
          <w:color w:val="000000" w:themeColor="text1"/>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B176DF" w:rsidRPr="008313E6" w:rsidRDefault="000A0AB8">
      <w:pPr>
        <w:pStyle w:val="1"/>
        <w:shd w:val="clear" w:color="auto" w:fill="FFFFFF"/>
        <w:spacing w:before="0" w:after="0"/>
        <w:ind w:firstLine="426"/>
        <w:jc w:val="both"/>
        <w:textAlignment w:val="baseline"/>
        <w:rPr>
          <w:rFonts w:cs="Times New Roman"/>
          <w:b w:val="0"/>
          <w:color w:val="000000" w:themeColor="text1"/>
          <w:szCs w:val="24"/>
        </w:rPr>
      </w:pPr>
      <w:r w:rsidRPr="008313E6">
        <w:rPr>
          <w:rFonts w:cs="Times New Roman"/>
          <w:b w:val="0"/>
          <w:color w:val="000000" w:themeColor="text1"/>
          <w:szCs w:val="24"/>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8313E6">
        <w:rPr>
          <w:rFonts w:cs="Times New Roman"/>
          <w:b w:val="0"/>
          <w:color w:val="000000" w:themeColor="text1"/>
          <w:spacing w:val="2"/>
          <w:szCs w:val="24"/>
        </w:rPr>
        <w:t xml:space="preserve"> (Раздел 7, Гл.7.1, пп.7.1.3.</w:t>
      </w:r>
      <m:oMath>
        <m:r>
          <m:rPr>
            <m:sty m:val="bi"/>
          </m:rPr>
          <w:rPr>
            <w:rFonts w:ascii="Cambria Math" w:hAnsi="Cambria Math"/>
            <w:szCs w:val="24"/>
          </w:rPr>
          <m:t>÷</m:t>
        </m:r>
      </m:oMath>
      <w:r w:rsidRPr="008313E6">
        <w:rPr>
          <w:rFonts w:cs="Times New Roman"/>
          <w:b w:val="0"/>
          <w:color w:val="000000" w:themeColor="text1"/>
          <w:spacing w:val="2"/>
          <w:szCs w:val="24"/>
        </w:rPr>
        <w:t xml:space="preserve">7.1.5. </w:t>
      </w:r>
      <w:r w:rsidRPr="008313E6">
        <w:rPr>
          <w:rFonts w:cs="Times New Roman"/>
          <w:b w:val="0"/>
          <w:color w:val="000000" w:themeColor="text1"/>
          <w:szCs w:val="24"/>
        </w:rPr>
        <w:t>РД 34.20.185-94 «Инструкция по проектированию городских электрических сетей».)</w:t>
      </w:r>
    </w:p>
    <w:p w:rsidR="00B176DF" w:rsidRPr="008313E6" w:rsidRDefault="000A0AB8">
      <w:pPr>
        <w:pStyle w:val="afd"/>
        <w:spacing w:beforeAutospacing="0" w:afterAutospacing="0"/>
        <w:ind w:firstLine="709"/>
        <w:jc w:val="both"/>
        <w:rPr>
          <w:color w:val="000000" w:themeColor="text1"/>
        </w:rPr>
      </w:pPr>
      <w:r w:rsidRPr="008313E6">
        <w:rPr>
          <w:color w:val="000000" w:themeColor="text1"/>
        </w:rPr>
        <w:t>9.2. Содержание и эксплуатация дорог</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B176DF" w:rsidRPr="008313E6" w:rsidRDefault="000A0AB8">
      <w:pPr>
        <w:pStyle w:val="afd"/>
        <w:tabs>
          <w:tab w:val="left" w:pos="8505"/>
        </w:tabs>
        <w:spacing w:beforeAutospacing="0" w:afterAutospacing="0"/>
        <w:ind w:firstLine="709"/>
        <w:jc w:val="both"/>
        <w:rPr>
          <w:color w:val="000000" w:themeColor="text1"/>
        </w:rPr>
      </w:pPr>
      <w:r w:rsidRPr="008313E6">
        <w:rPr>
          <w:color w:val="000000" w:themeColor="text1"/>
        </w:rPr>
        <w:t>9.3. Проведение работ при прокладке или ремонте коммуникаций, планировке грунта.</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xml:space="preserve">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w:t>
      </w:r>
      <w:r w:rsidRPr="008313E6">
        <w:rPr>
          <w:color w:val="000000" w:themeColor="text1"/>
        </w:rPr>
        <w:lastRenderedPageBreak/>
        <w:t>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B176DF" w:rsidRPr="008313E6" w:rsidRDefault="000A0AB8">
      <w:pPr>
        <w:pStyle w:val="3"/>
        <w:shd w:val="clear" w:color="auto" w:fill="FFFFFF"/>
        <w:spacing w:before="0"/>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9.3.3. При производстве работ в ночное время на территории населенного пункта необходимо соблюдать п.2 статьи 2.3. </w:t>
      </w:r>
      <w:r w:rsidRPr="008313E6">
        <w:rPr>
          <w:rFonts w:ascii="Times New Roman" w:hAnsi="Times New Roman" w:cs="Times New Roman"/>
          <w:bCs/>
          <w:color w:val="000000" w:themeColor="text1"/>
        </w:rPr>
        <w:t>Областного закона от 25.10.2002 № 273-ЗС "Об административных правонарушениях».</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9.3.6. До начала производства работ по разрытию необходимо:</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установить дорожные знаки в соответствии с согласованной схемой;</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оградить место производства работ, на ограждениях вывесить табличку с</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наименованием организации, производящей работы, с фамилией ответственного за производство работ лица, номером телефона организации.</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xml:space="preserve">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w:t>
      </w:r>
      <w:r w:rsidRPr="008313E6">
        <w:rPr>
          <w:color w:val="000000" w:themeColor="text1"/>
        </w:rPr>
        <w:lastRenderedPageBreak/>
        <w:t>ремонтно-восстановительных работ, необходимо устранять организациям, получившим разрешение на производство работ, в течение суток.</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9.3.13. Наледи, образовавшиеся из-за аварий на подземных коммуникациях, необходимо ликвидировать организациям - владельцам коммуникаций, либона основании договора специализированным организациям за счет владельцев коммуникаций.</w:t>
      </w:r>
    </w:p>
    <w:p w:rsidR="00B176DF" w:rsidRPr="008313E6" w:rsidRDefault="000A0AB8">
      <w:pPr>
        <w:pStyle w:val="af8"/>
        <w:numPr>
          <w:ilvl w:val="0"/>
          <w:numId w:val="5"/>
        </w:numPr>
        <w:spacing w:before="120"/>
        <w:ind w:left="0"/>
        <w:jc w:val="center"/>
        <w:rPr>
          <w:rFonts w:ascii="Times New Roman" w:hAnsi="Times New Roman" w:cs="Times New Roman"/>
          <w:b/>
          <w:color w:val="000000" w:themeColor="text1"/>
        </w:rPr>
      </w:pPr>
      <w:r w:rsidRPr="008313E6">
        <w:rPr>
          <w:rFonts w:ascii="Times New Roman" w:hAnsi="Times New Roman" w:cs="Times New Roman"/>
          <w:b/>
          <w:color w:val="000000" w:themeColor="text1"/>
        </w:rPr>
        <w:t>ТРЕБОВАНИЯ К БЛАГОУСТРОЙСТВУ НА ТЕРРИТОРИЯХ</w:t>
      </w:r>
    </w:p>
    <w:p w:rsidR="00B176DF" w:rsidRPr="008313E6" w:rsidRDefault="000A0AB8">
      <w:pPr>
        <w:spacing w:after="120"/>
        <w:jc w:val="center"/>
        <w:rPr>
          <w:rFonts w:ascii="Times New Roman" w:hAnsi="Times New Roman" w:cs="Times New Roman"/>
          <w:b/>
          <w:color w:val="000000" w:themeColor="text1"/>
        </w:rPr>
      </w:pPr>
      <w:r w:rsidRPr="008313E6">
        <w:rPr>
          <w:rFonts w:ascii="Times New Roman" w:hAnsi="Times New Roman" w:cs="Times New Roman"/>
          <w:b/>
          <w:color w:val="000000" w:themeColor="text1"/>
        </w:rPr>
        <w:t>ПРОИЗВОДСТВЕННОГО НАЗНАЧЕНИЯ</w:t>
      </w:r>
    </w:p>
    <w:p w:rsidR="00B176DF" w:rsidRPr="008313E6" w:rsidRDefault="000A0AB8">
      <w:pPr>
        <w:pStyle w:val="24"/>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313E6">
        <w:rPr>
          <w:color w:val="000000" w:themeColor="text1"/>
          <w:sz w:val="24"/>
          <w:szCs w:val="24"/>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8313E6">
        <w:rPr>
          <w:sz w:val="24"/>
          <w:szCs w:val="24"/>
        </w:rPr>
        <w:t>В</w:t>
      </w:r>
      <w:r w:rsidRPr="008313E6">
        <w:rPr>
          <w:color w:val="000000" w:themeColor="text1"/>
          <w:sz w:val="24"/>
          <w:szCs w:val="24"/>
        </w:rPr>
        <w:t>.</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8313E6">
        <w:rPr>
          <w:rFonts w:ascii="Times New Roman" w:hAnsi="Times New Roman" w:cs="Times New Roman"/>
          <w:bCs/>
          <w:color w:val="000000" w:themeColor="text1"/>
        </w:rPr>
        <w:t xml:space="preserve">Генеральные планы промышленных предприятий», </w:t>
      </w:r>
      <w:r w:rsidRPr="008313E6">
        <w:rPr>
          <w:rFonts w:ascii="Times New Roman" w:hAnsi="Times New Roman" w:cs="Times New Roman"/>
          <w:color w:val="000000" w:themeColor="text1"/>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B176DF" w:rsidRPr="008313E6" w:rsidRDefault="000A0AB8">
      <w:pPr>
        <w:pStyle w:val="24"/>
        <w:numPr>
          <w:ilvl w:val="2"/>
          <w:numId w:val="5"/>
        </w:numPr>
        <w:shd w:val="clear" w:color="auto" w:fill="auto"/>
        <w:tabs>
          <w:tab w:val="left" w:pos="1276"/>
        </w:tabs>
        <w:spacing w:before="0" w:after="0" w:line="240" w:lineRule="auto"/>
        <w:ind w:firstLine="426"/>
        <w:jc w:val="both"/>
        <w:rPr>
          <w:color w:val="000000" w:themeColor="text1"/>
          <w:sz w:val="24"/>
          <w:szCs w:val="24"/>
        </w:rPr>
      </w:pPr>
      <w:r w:rsidRPr="008313E6">
        <w:rPr>
          <w:color w:val="000000" w:themeColor="text1"/>
          <w:sz w:val="24"/>
          <w:szCs w:val="24"/>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B176DF" w:rsidRPr="008313E6" w:rsidRDefault="000A0AB8">
      <w:pPr>
        <w:pStyle w:val="24"/>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8313E6">
        <w:rPr>
          <w:color w:val="000000" w:themeColor="text1"/>
          <w:sz w:val="24"/>
          <w:szCs w:val="24"/>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8313E6">
        <w:rPr>
          <w:color w:val="00000A"/>
          <w:sz w:val="24"/>
          <w:szCs w:val="24"/>
        </w:rPr>
        <w:t>СанПиН 2.2.1/2.1.1.1203</w:t>
      </w:r>
      <w:r w:rsidRPr="008313E6">
        <w:rPr>
          <w:color w:val="000000" w:themeColor="text1"/>
          <w:sz w:val="24"/>
          <w:szCs w:val="24"/>
        </w:rPr>
        <w:t xml:space="preserve">. </w:t>
      </w:r>
    </w:p>
    <w:p w:rsidR="00B176DF" w:rsidRPr="008313E6" w:rsidRDefault="000A0AB8">
      <w:pPr>
        <w:pStyle w:val="af8"/>
        <w:numPr>
          <w:ilvl w:val="2"/>
          <w:numId w:val="5"/>
        </w:numPr>
        <w:ind w:left="720"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B176DF" w:rsidRPr="008313E6" w:rsidRDefault="000A0AB8">
      <w:pPr>
        <w:pStyle w:val="24"/>
        <w:numPr>
          <w:ilvl w:val="0"/>
          <w:numId w:val="5"/>
        </w:numPr>
        <w:shd w:val="clear" w:color="auto" w:fill="auto"/>
        <w:tabs>
          <w:tab w:val="left" w:pos="284"/>
        </w:tabs>
        <w:spacing w:before="120" w:after="120" w:line="240" w:lineRule="auto"/>
        <w:ind w:left="0"/>
        <w:rPr>
          <w:b/>
          <w:color w:val="000000" w:themeColor="text1"/>
          <w:sz w:val="24"/>
          <w:szCs w:val="24"/>
        </w:rPr>
      </w:pPr>
      <w:r w:rsidRPr="008313E6">
        <w:rPr>
          <w:b/>
          <w:color w:val="000000" w:themeColor="text1"/>
          <w:sz w:val="24"/>
          <w:szCs w:val="24"/>
        </w:rPr>
        <w:t>ОСОБЫЕ ТРЕБОВАНИЯ К ДОСТУПНОСТИ ГОРОДСКОЙ СРЕДЫ ДЛЯ МАЛОМОБИЛЬНЫХ ГРУПП НАСЕЛЕНИЯ</w:t>
      </w:r>
    </w:p>
    <w:p w:rsidR="00B176DF" w:rsidRPr="008313E6" w:rsidRDefault="000A0AB8">
      <w:pPr>
        <w:pStyle w:val="24"/>
        <w:shd w:val="clear" w:color="auto" w:fill="auto"/>
        <w:tabs>
          <w:tab w:val="left" w:pos="284"/>
        </w:tabs>
        <w:spacing w:before="0" w:after="0" w:line="240" w:lineRule="auto"/>
        <w:ind w:firstLine="709"/>
        <w:jc w:val="both"/>
        <w:rPr>
          <w:color w:val="000000" w:themeColor="text1"/>
          <w:sz w:val="24"/>
          <w:szCs w:val="24"/>
        </w:rPr>
      </w:pPr>
      <w:r w:rsidRPr="008313E6">
        <w:rPr>
          <w:color w:val="000000" w:themeColor="text1"/>
          <w:sz w:val="24"/>
          <w:szCs w:val="24"/>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B176DF" w:rsidRPr="008313E6" w:rsidRDefault="000A0AB8">
      <w:pPr>
        <w:pStyle w:val="24"/>
        <w:shd w:val="clear" w:color="auto" w:fill="auto"/>
        <w:tabs>
          <w:tab w:val="left" w:pos="284"/>
        </w:tabs>
        <w:spacing w:before="0" w:after="0" w:line="240" w:lineRule="auto"/>
        <w:ind w:firstLine="709"/>
        <w:jc w:val="both"/>
        <w:rPr>
          <w:color w:val="000000" w:themeColor="text1"/>
          <w:spacing w:val="2"/>
          <w:sz w:val="24"/>
          <w:szCs w:val="24"/>
          <w:highlight w:val="white"/>
        </w:rPr>
      </w:pPr>
      <w:r w:rsidRPr="008313E6">
        <w:rPr>
          <w:color w:val="000000" w:themeColor="text1"/>
          <w:sz w:val="24"/>
          <w:szCs w:val="24"/>
        </w:rPr>
        <w:t>11.2. П</w:t>
      </w:r>
      <w:r w:rsidRPr="008313E6">
        <w:rPr>
          <w:color w:val="000000" w:themeColor="text1"/>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B176DF" w:rsidRPr="008313E6" w:rsidRDefault="000A0AB8">
      <w:pPr>
        <w:pStyle w:val="24"/>
        <w:shd w:val="clear" w:color="auto" w:fill="auto"/>
        <w:tabs>
          <w:tab w:val="left" w:pos="284"/>
        </w:tabs>
        <w:spacing w:before="0" w:after="0" w:line="240" w:lineRule="auto"/>
        <w:ind w:firstLine="709"/>
        <w:jc w:val="both"/>
        <w:rPr>
          <w:color w:val="000000" w:themeColor="text1"/>
          <w:spacing w:val="2"/>
          <w:sz w:val="24"/>
          <w:szCs w:val="24"/>
          <w:highlight w:val="white"/>
        </w:rPr>
      </w:pPr>
      <w:r w:rsidRPr="008313E6">
        <w:rPr>
          <w:color w:val="000000" w:themeColor="text1"/>
          <w:spacing w:val="2"/>
          <w:sz w:val="24"/>
          <w:szCs w:val="24"/>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B176DF" w:rsidRPr="008313E6" w:rsidRDefault="000A0AB8">
      <w:pPr>
        <w:pStyle w:val="24"/>
        <w:shd w:val="clear" w:color="auto" w:fill="auto"/>
        <w:tabs>
          <w:tab w:val="left" w:pos="284"/>
        </w:tabs>
        <w:spacing w:before="0" w:after="0" w:line="240" w:lineRule="auto"/>
        <w:ind w:firstLine="709"/>
        <w:jc w:val="both"/>
        <w:rPr>
          <w:color w:val="000000" w:themeColor="text1"/>
          <w:spacing w:val="2"/>
          <w:sz w:val="24"/>
          <w:szCs w:val="24"/>
          <w:highlight w:val="white"/>
        </w:rPr>
      </w:pPr>
      <w:r w:rsidRPr="008313E6">
        <w:rPr>
          <w:color w:val="000000" w:themeColor="text1"/>
          <w:spacing w:val="2"/>
          <w:sz w:val="24"/>
          <w:szCs w:val="24"/>
          <w:shd w:val="clear" w:color="auto" w:fill="FFFFFF"/>
        </w:rPr>
        <w:lastRenderedPageBreak/>
        <w:t>11.4. Основные элементы безбарьерного каркаса территории:</w:t>
      </w:r>
    </w:p>
    <w:p w:rsidR="00B176DF" w:rsidRPr="008313E6" w:rsidRDefault="000A0AB8">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B176DF" w:rsidRPr="008313E6" w:rsidRDefault="000A0AB8">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B176DF" w:rsidRPr="008313E6" w:rsidRDefault="000A0AB8">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B176DF" w:rsidRPr="008313E6" w:rsidRDefault="000A0AB8">
      <w:pPr>
        <w:pStyle w:val="24"/>
        <w:shd w:val="clear" w:color="auto" w:fill="auto"/>
        <w:tabs>
          <w:tab w:val="left" w:pos="284"/>
        </w:tabs>
        <w:spacing w:before="0" w:after="0" w:line="240" w:lineRule="auto"/>
        <w:ind w:firstLine="426"/>
        <w:jc w:val="both"/>
        <w:rPr>
          <w:color w:val="000000" w:themeColor="text1"/>
          <w:spacing w:val="2"/>
          <w:sz w:val="24"/>
          <w:szCs w:val="24"/>
        </w:rPr>
      </w:pPr>
      <w:r w:rsidRPr="008313E6">
        <w:rPr>
          <w:color w:val="000000" w:themeColor="text1"/>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B176DF" w:rsidRPr="008313E6" w:rsidRDefault="000A0AB8">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B176DF" w:rsidRPr="008313E6" w:rsidRDefault="000A0AB8">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11.4.6. Элементы информационной системы для инвалидов, включая:</w:t>
      </w:r>
    </w:p>
    <w:p w:rsidR="00B176DF" w:rsidRPr="008313E6" w:rsidRDefault="000A0AB8">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B176DF" w:rsidRPr="008313E6" w:rsidRDefault="000A0AB8">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B176DF" w:rsidRPr="008313E6" w:rsidRDefault="000A0AB8">
      <w:pPr>
        <w:pStyle w:val="24"/>
        <w:shd w:val="clear" w:color="auto" w:fill="auto"/>
        <w:tabs>
          <w:tab w:val="left" w:pos="284"/>
        </w:tabs>
        <w:spacing w:before="0" w:after="0" w:line="240" w:lineRule="auto"/>
        <w:ind w:firstLine="426"/>
        <w:jc w:val="both"/>
        <w:rPr>
          <w:color w:val="000000" w:themeColor="text1"/>
          <w:spacing w:val="2"/>
          <w:sz w:val="24"/>
          <w:szCs w:val="24"/>
          <w:highlight w:val="white"/>
        </w:rPr>
      </w:pPr>
      <w:r w:rsidRPr="008313E6">
        <w:rPr>
          <w:color w:val="000000" w:themeColor="text1"/>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B176DF" w:rsidRPr="008313E6" w:rsidRDefault="000A0AB8">
      <w:pPr>
        <w:pStyle w:val="24"/>
        <w:shd w:val="clear" w:color="auto" w:fill="auto"/>
        <w:tabs>
          <w:tab w:val="left" w:pos="284"/>
        </w:tabs>
        <w:spacing w:before="0" w:after="0" w:line="240" w:lineRule="auto"/>
        <w:ind w:firstLine="709"/>
        <w:jc w:val="both"/>
        <w:rPr>
          <w:color w:val="000000" w:themeColor="text1"/>
          <w:spacing w:val="2"/>
          <w:sz w:val="24"/>
          <w:szCs w:val="24"/>
          <w:highlight w:val="white"/>
        </w:rPr>
      </w:pPr>
      <w:r w:rsidRPr="008313E6">
        <w:rPr>
          <w:color w:val="000000" w:themeColor="text1"/>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11.6. Органам местного самоуправления муниципального образованияс целью формирования доступной среды для инвалидов и других маломобильных групп населения необходимо: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организовать проведение мероприятий(фестивалей, спартакиад и др.) для инвалидов и МГН, в том числе для детей-инвалидов,в масштабах муниципального образования, межмуниципальных мероприятий.</w:t>
      </w:r>
    </w:p>
    <w:p w:rsidR="00B176DF" w:rsidRPr="008313E6" w:rsidRDefault="000A0AB8">
      <w:pPr>
        <w:pStyle w:val="24"/>
        <w:numPr>
          <w:ilvl w:val="0"/>
          <w:numId w:val="5"/>
        </w:numPr>
        <w:shd w:val="clear" w:color="auto" w:fill="auto"/>
        <w:tabs>
          <w:tab w:val="left" w:pos="284"/>
        </w:tabs>
        <w:spacing w:before="120" w:after="120" w:line="240" w:lineRule="auto"/>
        <w:ind w:left="0"/>
        <w:rPr>
          <w:b/>
          <w:color w:val="000000" w:themeColor="text1"/>
          <w:sz w:val="24"/>
          <w:szCs w:val="24"/>
        </w:rPr>
      </w:pPr>
      <w:r w:rsidRPr="008313E6">
        <w:rPr>
          <w:b/>
          <w:color w:val="000000" w:themeColor="text1"/>
          <w:sz w:val="24"/>
          <w:szCs w:val="24"/>
        </w:rPr>
        <w:t>ПОРЯДОК СОДЕРЖАНИЯ И ЭКСПЛУАТАЦИИ ОБЪЕКТОВ БЛАГОУСТРОЙСТВА</w:t>
      </w:r>
    </w:p>
    <w:p w:rsidR="00B176DF" w:rsidRPr="008313E6" w:rsidRDefault="000A0AB8">
      <w:pPr>
        <w:pStyle w:val="24"/>
        <w:shd w:val="clear" w:color="auto" w:fill="auto"/>
        <w:tabs>
          <w:tab w:val="left" w:pos="1604"/>
        </w:tabs>
        <w:spacing w:before="0" w:after="0" w:line="240" w:lineRule="auto"/>
        <w:ind w:firstLine="709"/>
        <w:jc w:val="both"/>
        <w:rPr>
          <w:color w:val="000000" w:themeColor="text1"/>
          <w:sz w:val="24"/>
          <w:szCs w:val="24"/>
        </w:rPr>
      </w:pPr>
      <w:r w:rsidRPr="008313E6">
        <w:rPr>
          <w:color w:val="000000" w:themeColor="text1"/>
          <w:sz w:val="24"/>
          <w:szCs w:val="24"/>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xml:space="preserve">-положение об уборке территории (Приложение </w:t>
      </w:r>
      <w:r w:rsidRPr="008313E6">
        <w:rPr>
          <w:sz w:val="24"/>
          <w:szCs w:val="24"/>
        </w:rPr>
        <w:t>Ж</w:t>
      </w:r>
      <w:r w:rsidRPr="008313E6">
        <w:rPr>
          <w:color w:val="000000" w:themeColor="text1"/>
          <w:sz w:val="24"/>
          <w:szCs w:val="24"/>
        </w:rPr>
        <w:t xml:space="preserve"> к Правилам);</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xml:space="preserve">- порядок содержания элементов благоустройства (Приложение </w:t>
      </w:r>
      <w:r w:rsidRPr="008313E6">
        <w:rPr>
          <w:sz w:val="24"/>
          <w:szCs w:val="24"/>
        </w:rPr>
        <w:t>И</w:t>
      </w:r>
      <w:r w:rsidRPr="008313E6">
        <w:rPr>
          <w:color w:val="000000" w:themeColor="text1"/>
          <w:sz w:val="24"/>
          <w:szCs w:val="24"/>
        </w:rPr>
        <w:t xml:space="preserve"> к Правилам);</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xml:space="preserve">- порядок по озеленению территорий и содержанию зеленых насаждений (Приложения А, </w:t>
      </w:r>
      <w:r w:rsidRPr="008313E6">
        <w:rPr>
          <w:sz w:val="24"/>
          <w:szCs w:val="24"/>
        </w:rPr>
        <w:t>И</w:t>
      </w:r>
      <w:r w:rsidRPr="008313E6">
        <w:rPr>
          <w:color w:val="000000" w:themeColor="text1"/>
          <w:sz w:val="24"/>
          <w:szCs w:val="24"/>
        </w:rPr>
        <w:t xml:space="preserve"> часть 1 к Правилам);</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порядок по содержанию и эксплуатации дорог (часть 9.2, Раздел 9 Правил);</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особые требования к освещению территорий (п. 5.8.8, часть 5.8, Раздел 5 Правил);</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xml:space="preserve">- порядок содержания строительных площадок (Приложение </w:t>
      </w:r>
      <w:r w:rsidRPr="008313E6">
        <w:rPr>
          <w:sz w:val="24"/>
          <w:szCs w:val="24"/>
        </w:rPr>
        <w:t>Д</w:t>
      </w:r>
      <w:r w:rsidRPr="008313E6">
        <w:rPr>
          <w:color w:val="000000" w:themeColor="text1"/>
          <w:sz w:val="24"/>
          <w:szCs w:val="24"/>
        </w:rPr>
        <w:t xml:space="preserve"> к Правилам);</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порядок проведения работ при ремонте и реконструкции коммуникаций (часть 9.3, Раздел 9 Правил);</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порядок содержания животных (Нормативный акт муниципального образования);</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особые требования к доступности городской среды (Раздел 11 Правил);</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xml:space="preserve">- особые требования к праздничному оформлению населенного пункта (Нормативный акт муниципального образования); </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 основные положения о контроле за соблюдением правил эксплуатации объектов благоустройства (Раздел 13 Правил).</w:t>
      </w:r>
    </w:p>
    <w:p w:rsidR="00B176DF" w:rsidRPr="008313E6" w:rsidRDefault="000A0AB8">
      <w:pPr>
        <w:pStyle w:val="24"/>
        <w:shd w:val="clear" w:color="auto" w:fill="auto"/>
        <w:tabs>
          <w:tab w:val="left" w:pos="1617"/>
        </w:tabs>
        <w:spacing w:before="0" w:after="0" w:line="240" w:lineRule="auto"/>
        <w:ind w:firstLine="709"/>
        <w:jc w:val="both"/>
        <w:rPr>
          <w:color w:val="000000" w:themeColor="text1"/>
          <w:sz w:val="24"/>
          <w:szCs w:val="24"/>
        </w:rPr>
      </w:pPr>
      <w:r w:rsidRPr="008313E6">
        <w:rPr>
          <w:color w:val="000000" w:themeColor="text1"/>
          <w:sz w:val="24"/>
          <w:szCs w:val="24"/>
        </w:rPr>
        <w:t>12.2. Лица, обязанные организовывать и производить работы по содержанию и эксплуатации объектов благоустройства.</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color w:val="000000" w:themeColor="text1"/>
          <w:sz w:val="24"/>
          <w:szCs w:val="24"/>
        </w:rPr>
        <w:t>12.2.</w:t>
      </w:r>
      <w:r w:rsidRPr="008313E6">
        <w:rPr>
          <w:rFonts w:eastAsia="Courier New"/>
          <w:color w:val="000000" w:themeColor="text1"/>
          <w:sz w:val="24"/>
          <w:szCs w:val="24"/>
        </w:rPr>
        <w:t xml:space="preserve">1. Обязанности по организации и производству работ </w:t>
      </w:r>
      <w:r w:rsidRPr="008313E6">
        <w:rPr>
          <w:color w:val="000000" w:themeColor="text1"/>
          <w:sz w:val="24"/>
          <w:szCs w:val="24"/>
        </w:rPr>
        <w:t>по содержанию и эксплуатации объектов благоустройства</w:t>
      </w:r>
      <w:r w:rsidRPr="008313E6">
        <w:rPr>
          <w:rFonts w:eastAsia="Courier New"/>
          <w:color w:val="000000" w:themeColor="text1"/>
          <w:sz w:val="24"/>
          <w:szCs w:val="24"/>
        </w:rPr>
        <w:t xml:space="preserve"> возлагаются:</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а) </w:t>
      </w:r>
      <w:r w:rsidRPr="008313E6">
        <w:rPr>
          <w:color w:val="000000" w:themeColor="text1"/>
          <w:sz w:val="24"/>
          <w:szCs w:val="24"/>
        </w:rPr>
        <w:t xml:space="preserve">по содержанию </w:t>
      </w:r>
      <w:r w:rsidRPr="008313E6">
        <w:rPr>
          <w:rFonts w:eastAsia="Courier New"/>
          <w:color w:val="000000" w:themeColor="text1"/>
          <w:sz w:val="24"/>
          <w:szCs w:val="24"/>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3E6">
        <w:rPr>
          <w:rFonts w:eastAsia="Courier New"/>
          <w:sz w:val="24"/>
          <w:szCs w:val="24"/>
        </w:rPr>
        <w:t>а также в случае наличия соглашений об уборке прилегающей территории и определении ее границ</w:t>
      </w:r>
      <w:r w:rsidRPr="008313E6">
        <w:rPr>
          <w:rFonts w:eastAsia="Courier New"/>
          <w:color w:val="000000" w:themeColor="text1"/>
          <w:sz w:val="24"/>
          <w:szCs w:val="24"/>
        </w:rPr>
        <w:t>, прилегающей территории – на заказчиков и производителей работ;</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б) </w:t>
      </w:r>
      <w:r w:rsidRPr="008313E6">
        <w:rPr>
          <w:color w:val="000000" w:themeColor="text1"/>
          <w:sz w:val="24"/>
          <w:szCs w:val="24"/>
        </w:rPr>
        <w:t>по содержанию и эксплуатации</w:t>
      </w:r>
      <w:r w:rsidRPr="008313E6">
        <w:rPr>
          <w:rFonts w:eastAsia="Courier New"/>
          <w:color w:val="000000" w:themeColor="text1"/>
          <w:sz w:val="24"/>
          <w:szCs w:val="24"/>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в) </w:t>
      </w:r>
      <w:r w:rsidRPr="008313E6">
        <w:rPr>
          <w:color w:val="000000" w:themeColor="text1"/>
          <w:sz w:val="24"/>
          <w:szCs w:val="24"/>
        </w:rPr>
        <w:t>по содержанию и эксплуатации</w:t>
      </w:r>
      <w:r w:rsidRPr="008313E6">
        <w:rPr>
          <w:rFonts w:eastAsia="Courier New"/>
          <w:color w:val="000000" w:themeColor="text1"/>
          <w:sz w:val="24"/>
          <w:szCs w:val="24"/>
        </w:rPr>
        <w:t xml:space="preserve"> мест временной уличной торговли, а т</w:t>
      </w:r>
      <w:r w:rsidRPr="008313E6">
        <w:rPr>
          <w:rFonts w:eastAsia="Courier New"/>
          <w:sz w:val="24"/>
          <w:szCs w:val="24"/>
        </w:rPr>
        <w:t>акже в случае наличия соглашений об уборке прилегающей территории</w:t>
      </w:r>
      <w:r w:rsidRPr="008313E6">
        <w:rPr>
          <w:rFonts w:eastAsia="Courier New"/>
          <w:color w:val="FF0000"/>
          <w:sz w:val="24"/>
          <w:szCs w:val="24"/>
        </w:rPr>
        <w:t xml:space="preserve"> </w:t>
      </w:r>
      <w:r w:rsidRPr="008313E6">
        <w:rPr>
          <w:rFonts w:eastAsia="Courier New"/>
          <w:color w:val="000000" w:themeColor="text1"/>
          <w:sz w:val="24"/>
          <w:szCs w:val="24"/>
        </w:rPr>
        <w:t xml:space="preserve">к объектам торговли (торговые павильоны, торговые комплексы, палатки, киоски, и т.п.) </w:t>
      </w:r>
      <w:r w:rsidRPr="008313E6">
        <w:rPr>
          <w:rFonts w:eastAsia="Courier New"/>
          <w:sz w:val="24"/>
          <w:szCs w:val="24"/>
        </w:rPr>
        <w:t>и определении ее границ</w:t>
      </w:r>
      <w:r w:rsidRPr="008313E6">
        <w:rPr>
          <w:rFonts w:eastAsia="Courier New"/>
          <w:color w:val="0066FF"/>
          <w:sz w:val="24"/>
          <w:szCs w:val="24"/>
        </w:rPr>
        <w:t xml:space="preserve">, </w:t>
      </w:r>
      <w:r w:rsidRPr="008313E6">
        <w:rPr>
          <w:rFonts w:eastAsia="Courier New"/>
          <w:color w:val="000000" w:themeColor="text1"/>
          <w:sz w:val="24"/>
          <w:szCs w:val="24"/>
        </w:rPr>
        <w:t>прилегающей территории,– на собственников, владельцев или пользователей объектов торговли;</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г) по </w:t>
      </w:r>
      <w:r w:rsidRPr="008313E6">
        <w:rPr>
          <w:color w:val="000000" w:themeColor="text1"/>
          <w:sz w:val="24"/>
          <w:szCs w:val="24"/>
        </w:rPr>
        <w:t xml:space="preserve">содержанию </w:t>
      </w:r>
      <w:r w:rsidRPr="008313E6">
        <w:rPr>
          <w:rFonts w:eastAsia="Courier New"/>
          <w:color w:val="000000" w:themeColor="text1"/>
          <w:sz w:val="24"/>
          <w:szCs w:val="24"/>
        </w:rPr>
        <w:t>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д) </w:t>
      </w:r>
      <w:r w:rsidRPr="008313E6">
        <w:rPr>
          <w:color w:val="000000" w:themeColor="text1"/>
          <w:sz w:val="24"/>
          <w:szCs w:val="24"/>
        </w:rPr>
        <w:t>по содержанию и эксплуатации</w:t>
      </w:r>
      <w:r w:rsidRPr="008313E6">
        <w:rPr>
          <w:rFonts w:eastAsia="Courier New"/>
          <w:color w:val="000000" w:themeColor="text1"/>
          <w:sz w:val="24"/>
          <w:szCs w:val="24"/>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8313E6">
        <w:rPr>
          <w:rFonts w:eastAsia="Courier New"/>
          <w:sz w:val="24"/>
          <w:szCs w:val="24"/>
        </w:rPr>
        <w:t>в случае наличия соглашений о содержании, уборке прилегающей территории и определении ее границ</w:t>
      </w:r>
      <w:r w:rsidRPr="008313E6">
        <w:rPr>
          <w:rFonts w:eastAsia="Courier New"/>
          <w:color w:val="000000" w:themeColor="text1"/>
          <w:sz w:val="24"/>
          <w:szCs w:val="24"/>
        </w:rPr>
        <w:t xml:space="preserve">, такой прилегающей территории, а также </w:t>
      </w:r>
      <w:r w:rsidRPr="008313E6">
        <w:rPr>
          <w:rFonts w:eastAsia="Courier New"/>
          <w:color w:val="000000" w:themeColor="text1"/>
          <w:sz w:val="24"/>
          <w:szCs w:val="24"/>
        </w:rPr>
        <w:lastRenderedPageBreak/>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е) </w:t>
      </w:r>
      <w:r w:rsidRPr="008313E6">
        <w:rPr>
          <w:color w:val="000000" w:themeColor="text1"/>
          <w:sz w:val="24"/>
          <w:szCs w:val="24"/>
        </w:rPr>
        <w:t>по содержанию и эксплуатации</w:t>
      </w:r>
      <w:r w:rsidRPr="008313E6">
        <w:rPr>
          <w:rFonts w:eastAsia="Courier New"/>
          <w:color w:val="000000" w:themeColor="text1"/>
          <w:sz w:val="24"/>
          <w:szCs w:val="24"/>
        </w:rPr>
        <w:t xml:space="preserve"> территорий юридических лиц (индивидуальных предпринимателей), физических лиц и, </w:t>
      </w:r>
      <w:r w:rsidRPr="008313E6">
        <w:rPr>
          <w:rFonts w:eastAsia="Courier New"/>
          <w:sz w:val="24"/>
          <w:szCs w:val="24"/>
        </w:rPr>
        <w:t>в случае наличия соглашений о содержании, уборке прилегающей территории и определении ее границ</w:t>
      </w:r>
      <w:r w:rsidRPr="008313E6">
        <w:rPr>
          <w:rFonts w:eastAsia="Courier New"/>
          <w:color w:val="000000" w:themeColor="text1"/>
          <w:sz w:val="24"/>
          <w:szCs w:val="24"/>
        </w:rPr>
        <w:t>,  прилегающей территории – на собственника, владельца или пользователя указанной территории;</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ж) </w:t>
      </w:r>
      <w:r w:rsidRPr="008313E6">
        <w:rPr>
          <w:color w:val="000000" w:themeColor="text1"/>
          <w:sz w:val="24"/>
          <w:szCs w:val="24"/>
        </w:rPr>
        <w:t xml:space="preserve">по содержанию и эксплуатации </w:t>
      </w:r>
      <w:r w:rsidRPr="008313E6">
        <w:rPr>
          <w:rFonts w:eastAsia="Courier New"/>
          <w:color w:val="000000" w:themeColor="text1"/>
          <w:sz w:val="24"/>
          <w:szCs w:val="24"/>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и) по содержанию частного домовладения, хозяйственных строений и сооружений, ограждений и, </w:t>
      </w:r>
      <w:r w:rsidRPr="008313E6">
        <w:rPr>
          <w:rFonts w:eastAsia="Courier New"/>
          <w:sz w:val="24"/>
          <w:szCs w:val="24"/>
        </w:rPr>
        <w:t>в случае наличия соглашений о содержании, уборке прилегающей территории и определении ее границ</w:t>
      </w:r>
      <w:r w:rsidRPr="008313E6">
        <w:rPr>
          <w:rFonts w:eastAsia="Courier New"/>
          <w:color w:val="000000" w:themeColor="text1"/>
          <w:sz w:val="24"/>
          <w:szCs w:val="24"/>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л) по благоустройству и содержанию родников и водных источников, уборке, </w:t>
      </w:r>
      <w:r w:rsidRPr="008313E6">
        <w:rPr>
          <w:rFonts w:eastAsia="Courier New"/>
          <w:sz w:val="24"/>
          <w:szCs w:val="24"/>
        </w:rPr>
        <w:t>а также в случае наличия соглашений о содержании, уборке прилегающей территории и определении ее границ</w:t>
      </w:r>
      <w:r w:rsidRPr="008313E6">
        <w:rPr>
          <w:rFonts w:eastAsia="Courier New"/>
          <w:color w:val="000000" w:themeColor="text1"/>
          <w:sz w:val="24"/>
          <w:szCs w:val="24"/>
        </w:rPr>
        <w:t>,  прилегающей территории, – на собственников, владельцев, пользователей земельных участков, на которых они расположены.</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color w:val="000000" w:themeColor="text1"/>
          <w:sz w:val="24"/>
          <w:szCs w:val="24"/>
        </w:rPr>
        <w:t>12.2.</w:t>
      </w:r>
      <w:r w:rsidRPr="008313E6">
        <w:rPr>
          <w:rFonts w:eastAsia="Courier New"/>
          <w:color w:val="000000" w:themeColor="text1"/>
          <w:sz w:val="24"/>
          <w:szCs w:val="24"/>
        </w:rPr>
        <w:t>2. Предусмотренные настоящими Правилами обязанности возлагаются:</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B176DF" w:rsidRPr="008313E6" w:rsidRDefault="000A0AB8">
      <w:pPr>
        <w:pStyle w:val="24"/>
        <w:shd w:val="clear" w:color="auto" w:fill="auto"/>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в) по объектам, находящимся в частной собственности, – на собственников объектов – граждан и юридических лиц. </w:t>
      </w:r>
    </w:p>
    <w:p w:rsidR="00B176DF" w:rsidRPr="008313E6" w:rsidRDefault="000A0AB8">
      <w:pPr>
        <w:pStyle w:val="24"/>
        <w:tabs>
          <w:tab w:val="left" w:pos="1594"/>
        </w:tabs>
        <w:spacing w:before="0" w:after="0" w:line="240" w:lineRule="auto"/>
        <w:ind w:firstLine="709"/>
        <w:jc w:val="both"/>
        <w:rPr>
          <w:rFonts w:eastAsia="Courier New"/>
          <w:color w:val="000000" w:themeColor="text1"/>
          <w:sz w:val="24"/>
          <w:szCs w:val="24"/>
        </w:rPr>
      </w:pPr>
      <w:r w:rsidRPr="008313E6">
        <w:rPr>
          <w:rFonts w:eastAsia="Courier New"/>
          <w:color w:val="000000" w:themeColor="text1"/>
          <w:sz w:val="24"/>
          <w:szCs w:val="24"/>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12.3.1. Собственники (правообладатели) зданий (помещений в них) и сооружений привлекаются к участию в благоустройстве прилегающих </w:t>
      </w:r>
      <w:r w:rsidRPr="008313E6">
        <w:rPr>
          <w:rFonts w:eastAsia="Courier New"/>
          <w:color w:val="FF0000"/>
          <w:sz w:val="24"/>
          <w:szCs w:val="24"/>
        </w:rPr>
        <w:t>т</w:t>
      </w:r>
      <w:r w:rsidRPr="008313E6">
        <w:rPr>
          <w:rFonts w:eastAsia="Courier New"/>
          <w:sz w:val="24"/>
          <w:szCs w:val="24"/>
        </w:rPr>
        <w:t>ерриторий путем заключения соглашений, договоров о таком участии  в содержании</w:t>
      </w:r>
      <w:r w:rsidRPr="008313E6">
        <w:rPr>
          <w:rFonts w:eastAsia="Courier New"/>
          <w:color w:val="FF0000"/>
          <w:sz w:val="24"/>
          <w:szCs w:val="24"/>
        </w:rPr>
        <w:t xml:space="preserve"> </w:t>
      </w:r>
      <w:r w:rsidRPr="008313E6">
        <w:rPr>
          <w:rFonts w:eastAsia="Courier New"/>
          <w:color w:val="000000" w:themeColor="text1"/>
          <w:sz w:val="24"/>
          <w:szCs w:val="24"/>
        </w:rPr>
        <w:t>объектов благоустройства.</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а) организации, осуществляющие управление многоквартирными домами;</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в) собственники помещений, если они избрали непосредственную форму управления многоквартирным домом,</w:t>
      </w:r>
      <w:r w:rsidR="00DB57FA" w:rsidRPr="008313E6">
        <w:rPr>
          <w:rFonts w:eastAsia="Courier New"/>
          <w:color w:val="000000" w:themeColor="text1"/>
          <w:sz w:val="24"/>
          <w:szCs w:val="24"/>
        </w:rPr>
        <w:t xml:space="preserve"> </w:t>
      </w:r>
      <w:r w:rsidRPr="008313E6">
        <w:rPr>
          <w:rFonts w:eastAsia="Courier New"/>
          <w:color w:val="000000" w:themeColor="text1"/>
          <w:sz w:val="24"/>
          <w:szCs w:val="24"/>
        </w:rPr>
        <w:t>и если иное не установлено договором.</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w:t>
      </w:r>
      <w:r w:rsidRPr="008313E6">
        <w:rPr>
          <w:rFonts w:eastAsia="Courier New"/>
          <w:color w:val="000000" w:themeColor="text1"/>
          <w:sz w:val="24"/>
          <w:szCs w:val="24"/>
        </w:rPr>
        <w:lastRenderedPageBreak/>
        <w:t>земельного участка, в случае, если собственность на земельный участок не разграничена – органы местного самоуправления.</w:t>
      </w:r>
    </w:p>
    <w:p w:rsidR="00B176DF" w:rsidRPr="008313E6" w:rsidRDefault="000A0AB8">
      <w:pPr>
        <w:pStyle w:val="24"/>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12.3.5. Собственники объектов капитального строительства (помещений в них), в случае </w:t>
      </w:r>
      <w:r w:rsidRPr="008313E6">
        <w:rPr>
          <w:rFonts w:eastAsia="Courier New"/>
          <w:sz w:val="24"/>
          <w:szCs w:val="24"/>
        </w:rPr>
        <w:t>в случае наличия соглашений о содержании, уборке прилегающей территории и определении ее границ,</w:t>
      </w:r>
      <w:r w:rsidRPr="008313E6">
        <w:rPr>
          <w:rFonts w:eastAsia="Courier New"/>
          <w:color w:val="FF0000"/>
          <w:sz w:val="24"/>
          <w:szCs w:val="24"/>
        </w:rPr>
        <w:t xml:space="preserve"> </w:t>
      </w:r>
      <w:r w:rsidRPr="008313E6">
        <w:rPr>
          <w:rFonts w:eastAsia="Courier New"/>
          <w:color w:val="000000" w:themeColor="text1"/>
          <w:sz w:val="24"/>
          <w:szCs w:val="24"/>
        </w:rPr>
        <w:t>несут бремя содержания прилегающей территории:</w:t>
      </w:r>
    </w:p>
    <w:p w:rsidR="00B176DF" w:rsidRPr="008313E6" w:rsidRDefault="000A0AB8">
      <w:pPr>
        <w:pStyle w:val="24"/>
        <w:shd w:val="clear" w:color="auto" w:fill="auto"/>
        <w:tabs>
          <w:tab w:val="left" w:pos="1594"/>
        </w:tabs>
        <w:spacing w:before="0" w:after="0" w:line="240" w:lineRule="auto"/>
        <w:ind w:firstLine="426"/>
        <w:jc w:val="both"/>
        <w:rPr>
          <w:rFonts w:eastAsia="Courier New"/>
          <w:color w:val="000000" w:themeColor="text1"/>
          <w:sz w:val="24"/>
          <w:szCs w:val="24"/>
        </w:rPr>
      </w:pPr>
      <w:r w:rsidRPr="008313E6">
        <w:rPr>
          <w:rFonts w:eastAsia="Courier New"/>
          <w:color w:val="000000" w:themeColor="text1"/>
          <w:sz w:val="24"/>
          <w:szCs w:val="24"/>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8313E6">
        <w:rPr>
          <w:rFonts w:eastAsia="Courier New"/>
          <w:sz w:val="24"/>
          <w:szCs w:val="24"/>
        </w:rPr>
        <w:t>При отсутствии дорожного бордюра размер закрепленной территории может определяться до</w:t>
      </w:r>
      <w:r w:rsidRPr="008313E6">
        <w:rPr>
          <w:rFonts w:eastAsia="Courier New"/>
          <w:color w:val="FF0000"/>
          <w:sz w:val="24"/>
          <w:szCs w:val="24"/>
        </w:rPr>
        <w:t xml:space="preserve"> </w:t>
      </w:r>
      <w:r w:rsidRPr="008313E6">
        <w:rPr>
          <w:rFonts w:eastAsia="Courier New"/>
          <w:color w:val="000000" w:themeColor="text1"/>
          <w:sz w:val="24"/>
          <w:szCs w:val="24"/>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B176DF" w:rsidRPr="008313E6" w:rsidRDefault="000A0AB8">
      <w:pPr>
        <w:pStyle w:val="24"/>
        <w:shd w:val="clear" w:color="auto" w:fill="auto"/>
        <w:tabs>
          <w:tab w:val="left" w:pos="1594"/>
        </w:tabs>
        <w:spacing w:before="0" w:after="0" w:line="240" w:lineRule="auto"/>
        <w:ind w:firstLine="709"/>
        <w:jc w:val="both"/>
        <w:rPr>
          <w:color w:val="000000" w:themeColor="text1"/>
          <w:sz w:val="24"/>
          <w:szCs w:val="24"/>
        </w:rPr>
      </w:pPr>
      <w:r w:rsidRPr="008313E6">
        <w:rPr>
          <w:color w:val="000000" w:themeColor="text1"/>
          <w:sz w:val="24"/>
          <w:szCs w:val="24"/>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содержание объектов внешнего благоустройства,</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предотвращение выноса машинами, механизмами, иной техникой грунта и грязи с территории производства работ на объекты УДС;</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проведение дератизации, дезинсекции и дезинфекции в местах общего пользования, подвалах, технических подпольях объектов жилищного фонда;</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B176DF" w:rsidRPr="008313E6" w:rsidRDefault="000A0AB8">
      <w:pPr>
        <w:pStyle w:val="24"/>
        <w:shd w:val="clear" w:color="auto" w:fill="auto"/>
        <w:tabs>
          <w:tab w:val="left" w:pos="1599"/>
        </w:tabs>
        <w:spacing w:before="0" w:after="0" w:line="240" w:lineRule="auto"/>
        <w:ind w:firstLine="709"/>
        <w:jc w:val="both"/>
        <w:rPr>
          <w:color w:val="000000" w:themeColor="text1"/>
          <w:sz w:val="24"/>
          <w:szCs w:val="24"/>
        </w:rPr>
      </w:pPr>
      <w:r w:rsidRPr="008313E6">
        <w:rPr>
          <w:color w:val="000000" w:themeColor="text1"/>
          <w:sz w:val="24"/>
          <w:szCs w:val="24"/>
        </w:rPr>
        <w:lastRenderedPageBreak/>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B176DF" w:rsidRPr="008313E6" w:rsidRDefault="000A0AB8">
      <w:pPr>
        <w:pStyle w:val="24"/>
        <w:shd w:val="clear" w:color="auto" w:fill="auto"/>
        <w:tabs>
          <w:tab w:val="left" w:pos="1594"/>
        </w:tabs>
        <w:spacing w:before="0" w:after="0" w:line="240" w:lineRule="auto"/>
        <w:ind w:firstLine="709"/>
        <w:jc w:val="both"/>
        <w:rPr>
          <w:color w:val="000000" w:themeColor="text1"/>
          <w:sz w:val="24"/>
          <w:szCs w:val="24"/>
        </w:rPr>
      </w:pPr>
      <w:r w:rsidRPr="008313E6">
        <w:rPr>
          <w:color w:val="000000" w:themeColor="text1"/>
          <w:sz w:val="24"/>
          <w:szCs w:val="24"/>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а)</w:t>
      </w:r>
      <w:r w:rsidRPr="008313E6">
        <w:rPr>
          <w:color w:val="000000" w:themeColor="text1"/>
          <w:sz w:val="24"/>
          <w:szCs w:val="24"/>
        </w:rPr>
        <w:tab/>
        <w:t>текущее состояние территории с закреплением ответственных за текущее содержание;</w:t>
      </w:r>
    </w:p>
    <w:p w:rsidR="00B176DF" w:rsidRPr="008313E6" w:rsidRDefault="000A0AB8">
      <w:pPr>
        <w:pStyle w:val="24"/>
        <w:shd w:val="clear" w:color="auto" w:fill="auto"/>
        <w:tabs>
          <w:tab w:val="left" w:pos="709"/>
          <w:tab w:val="left" w:pos="1066"/>
        </w:tabs>
        <w:spacing w:before="0" w:after="0" w:line="240" w:lineRule="auto"/>
        <w:ind w:firstLine="426"/>
        <w:jc w:val="both"/>
        <w:rPr>
          <w:color w:val="000000" w:themeColor="text1"/>
          <w:sz w:val="24"/>
          <w:szCs w:val="24"/>
        </w:rPr>
      </w:pPr>
      <w:r w:rsidRPr="008313E6">
        <w:rPr>
          <w:color w:val="000000" w:themeColor="text1"/>
          <w:sz w:val="24"/>
          <w:szCs w:val="24"/>
        </w:rPr>
        <w:t>б)</w:t>
      </w:r>
      <w:r w:rsidRPr="008313E6">
        <w:rPr>
          <w:color w:val="000000" w:themeColor="text1"/>
          <w:sz w:val="24"/>
          <w:szCs w:val="24"/>
        </w:rPr>
        <w:tab/>
        <w:t>проекты благоустройства дворов и общественных зон (парков, скверов, бульваров);</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в)</w:t>
      </w:r>
      <w:r w:rsidRPr="008313E6">
        <w:rPr>
          <w:color w:val="000000" w:themeColor="text1"/>
          <w:sz w:val="24"/>
          <w:szCs w:val="24"/>
        </w:rPr>
        <w:tab/>
        <w:t>ход реализации проектов.</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B176DF" w:rsidRPr="008313E6" w:rsidRDefault="000A0AB8">
      <w:pPr>
        <w:pStyle w:val="24"/>
        <w:shd w:val="clear" w:color="auto" w:fill="auto"/>
        <w:tabs>
          <w:tab w:val="left" w:pos="1599"/>
        </w:tabs>
        <w:spacing w:before="0" w:after="0" w:line="240" w:lineRule="auto"/>
        <w:ind w:firstLine="709"/>
        <w:jc w:val="both"/>
        <w:rPr>
          <w:color w:val="000000" w:themeColor="text1"/>
          <w:sz w:val="24"/>
          <w:szCs w:val="24"/>
        </w:rPr>
      </w:pPr>
      <w:r w:rsidRPr="008313E6">
        <w:rPr>
          <w:color w:val="000000" w:themeColor="text1"/>
          <w:sz w:val="24"/>
          <w:szCs w:val="24"/>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8313E6">
        <w:rPr>
          <w:rStyle w:val="doccaption"/>
          <w:rFonts w:ascii="Trebuchet MS" w:hAnsi="Trebuchet MS"/>
          <w:color w:val="000000" w:themeColor="text1"/>
          <w:sz w:val="24"/>
          <w:szCs w:val="24"/>
          <w:shd w:val="clear" w:color="auto" w:fill="FFFFFF"/>
        </w:rPr>
        <w:t> </w:t>
      </w:r>
      <w:r w:rsidRPr="008313E6">
        <w:rPr>
          <w:rStyle w:val="doccaption"/>
          <w:color w:val="000000" w:themeColor="text1"/>
          <w:sz w:val="24"/>
          <w:szCs w:val="24"/>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8313E6">
        <w:rPr>
          <w:color w:val="000000" w:themeColor="text1"/>
          <w:sz w:val="24"/>
          <w:szCs w:val="24"/>
        </w:rPr>
        <w:t>.</w:t>
      </w:r>
    </w:p>
    <w:p w:rsidR="00B176DF" w:rsidRPr="008313E6" w:rsidRDefault="000A0AB8">
      <w:pPr>
        <w:pStyle w:val="24"/>
        <w:shd w:val="clear" w:color="auto" w:fill="auto"/>
        <w:tabs>
          <w:tab w:val="left" w:pos="1594"/>
        </w:tabs>
        <w:spacing w:before="0" w:after="0" w:line="240" w:lineRule="auto"/>
        <w:ind w:firstLine="426"/>
        <w:jc w:val="both"/>
        <w:rPr>
          <w:color w:val="000000" w:themeColor="text1"/>
          <w:sz w:val="24"/>
          <w:szCs w:val="24"/>
        </w:rPr>
      </w:pPr>
      <w:r w:rsidRPr="008313E6">
        <w:rPr>
          <w:color w:val="000000" w:themeColor="text1"/>
          <w:sz w:val="24"/>
          <w:szCs w:val="24"/>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B176DF" w:rsidRPr="008313E6" w:rsidRDefault="000A0AB8">
      <w:pPr>
        <w:pStyle w:val="24"/>
        <w:shd w:val="clear" w:color="auto" w:fill="auto"/>
        <w:tabs>
          <w:tab w:val="left" w:pos="1604"/>
        </w:tabs>
        <w:spacing w:before="0" w:after="0" w:line="240" w:lineRule="auto"/>
        <w:ind w:firstLine="426"/>
        <w:jc w:val="both"/>
        <w:rPr>
          <w:color w:val="000000" w:themeColor="text1"/>
          <w:sz w:val="24"/>
          <w:szCs w:val="24"/>
        </w:rPr>
      </w:pPr>
      <w:r w:rsidRPr="008313E6">
        <w:rPr>
          <w:color w:val="000000" w:themeColor="text1"/>
          <w:sz w:val="24"/>
          <w:szCs w:val="24"/>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B176DF" w:rsidRPr="008313E6" w:rsidRDefault="000A0AB8">
      <w:pPr>
        <w:pStyle w:val="24"/>
        <w:shd w:val="clear" w:color="auto" w:fill="auto"/>
        <w:tabs>
          <w:tab w:val="left" w:pos="1594"/>
        </w:tabs>
        <w:spacing w:before="0" w:after="0" w:line="240" w:lineRule="auto"/>
        <w:ind w:firstLine="426"/>
        <w:jc w:val="both"/>
        <w:rPr>
          <w:color w:val="000000" w:themeColor="text1"/>
          <w:sz w:val="24"/>
          <w:szCs w:val="24"/>
        </w:rPr>
      </w:pPr>
      <w:r w:rsidRPr="008313E6">
        <w:rPr>
          <w:color w:val="000000" w:themeColor="text1"/>
          <w:sz w:val="24"/>
          <w:szCs w:val="24"/>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B176DF" w:rsidRPr="008313E6" w:rsidRDefault="000A0AB8">
      <w:pPr>
        <w:pStyle w:val="24"/>
        <w:shd w:val="clear" w:color="auto" w:fill="auto"/>
        <w:tabs>
          <w:tab w:val="left" w:pos="709"/>
        </w:tabs>
        <w:spacing w:before="0" w:after="0" w:line="240" w:lineRule="auto"/>
        <w:ind w:firstLine="426"/>
        <w:jc w:val="both"/>
        <w:rPr>
          <w:color w:val="000000" w:themeColor="text1"/>
          <w:sz w:val="24"/>
          <w:szCs w:val="24"/>
        </w:rPr>
      </w:pPr>
      <w:r w:rsidRPr="008313E6">
        <w:rPr>
          <w:color w:val="000000" w:themeColor="text1"/>
          <w:sz w:val="24"/>
          <w:szCs w:val="24"/>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B176DF" w:rsidRPr="008313E6" w:rsidRDefault="000A0AB8">
      <w:pPr>
        <w:ind w:firstLine="426"/>
        <w:jc w:val="both"/>
        <w:rPr>
          <w:rFonts w:ascii="Times New Roman" w:eastAsia="Times New Roman" w:hAnsi="Times New Roman" w:cs="Times New Roman"/>
          <w:color w:val="000000" w:themeColor="text1"/>
          <w:lang w:bidi="ar-SA"/>
        </w:rPr>
      </w:pPr>
      <w:r w:rsidRPr="008313E6">
        <w:rPr>
          <w:rFonts w:ascii="Times New Roman" w:eastAsia="Times New Roman" w:hAnsi="Times New Roman" w:cs="Times New Roman"/>
          <w:color w:val="000000" w:themeColor="text1"/>
          <w:lang w:bidi="ar-SA"/>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B176DF" w:rsidRPr="008313E6" w:rsidRDefault="000A0AB8">
      <w:pPr>
        <w:ind w:firstLine="426"/>
        <w:jc w:val="both"/>
        <w:rPr>
          <w:rFonts w:ascii="Times New Roman" w:eastAsia="Times New Roman" w:hAnsi="Times New Roman" w:cs="Times New Roman"/>
          <w:color w:val="000000" w:themeColor="text1"/>
          <w:lang w:bidi="ar-SA"/>
        </w:rPr>
      </w:pPr>
      <w:r w:rsidRPr="008313E6">
        <w:rPr>
          <w:rFonts w:ascii="Times New Roman" w:eastAsia="Times New Roman" w:hAnsi="Times New Roman" w:cs="Times New Roman"/>
          <w:color w:val="000000" w:themeColor="text1"/>
          <w:lang w:bidi="ar-SA"/>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B176DF" w:rsidRPr="008313E6" w:rsidRDefault="000A0AB8">
      <w:pPr>
        <w:ind w:firstLine="426"/>
        <w:jc w:val="both"/>
        <w:rPr>
          <w:rFonts w:ascii="Times New Roman" w:eastAsia="Times New Roman" w:hAnsi="Times New Roman" w:cs="Times New Roman"/>
          <w:color w:val="000000" w:themeColor="text1"/>
          <w:lang w:bidi="ar-SA"/>
        </w:rPr>
      </w:pPr>
      <w:r w:rsidRPr="008313E6">
        <w:rPr>
          <w:rFonts w:ascii="Times New Roman" w:eastAsia="Times New Roman" w:hAnsi="Times New Roman" w:cs="Times New Roman"/>
          <w:color w:val="000000" w:themeColor="text1"/>
          <w:lang w:bidi="ar-SA"/>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B176DF" w:rsidRPr="008313E6" w:rsidRDefault="000A0AB8">
      <w:pPr>
        <w:ind w:firstLine="426"/>
        <w:jc w:val="both"/>
        <w:rPr>
          <w:rFonts w:ascii="Times New Roman" w:eastAsia="Times New Roman" w:hAnsi="Times New Roman" w:cs="Times New Roman"/>
          <w:color w:val="000000" w:themeColor="text1"/>
          <w:lang w:bidi="ar-SA"/>
        </w:rPr>
      </w:pPr>
      <w:r w:rsidRPr="008313E6">
        <w:rPr>
          <w:rFonts w:ascii="Times New Roman" w:eastAsia="Times New Roman" w:hAnsi="Times New Roman" w:cs="Times New Roman"/>
          <w:color w:val="000000" w:themeColor="text1"/>
          <w:lang w:bidi="ar-SA"/>
        </w:rPr>
        <w:t>- в контейнеры, расположенные в мусороприемных камерах (при наличии соответствующей внутридомовой инженерной системы);</w:t>
      </w:r>
    </w:p>
    <w:p w:rsidR="00B176DF" w:rsidRPr="008313E6" w:rsidRDefault="000A0AB8">
      <w:pPr>
        <w:ind w:firstLine="426"/>
        <w:jc w:val="both"/>
        <w:rPr>
          <w:rFonts w:ascii="Times New Roman" w:eastAsia="Times New Roman" w:hAnsi="Times New Roman" w:cs="Times New Roman"/>
          <w:color w:val="000000" w:themeColor="text1"/>
          <w:lang w:bidi="ar-SA"/>
        </w:rPr>
      </w:pPr>
      <w:r w:rsidRPr="008313E6">
        <w:rPr>
          <w:rFonts w:ascii="Times New Roman" w:eastAsia="Times New Roman" w:hAnsi="Times New Roman" w:cs="Times New Roman"/>
          <w:color w:val="000000" w:themeColor="text1"/>
          <w:lang w:bidi="ar-SA"/>
        </w:rPr>
        <w:t>- в контейнеры, бункеры, расположенные на контейнерных площадках;</w:t>
      </w:r>
    </w:p>
    <w:p w:rsidR="00B176DF" w:rsidRPr="008313E6" w:rsidRDefault="000A0AB8">
      <w:pPr>
        <w:ind w:firstLine="426"/>
        <w:jc w:val="both"/>
        <w:rPr>
          <w:rFonts w:ascii="Times New Roman" w:eastAsia="Times New Roman" w:hAnsi="Times New Roman" w:cs="Times New Roman"/>
          <w:color w:val="000000" w:themeColor="text1"/>
          <w:lang w:bidi="ar-SA"/>
        </w:rPr>
      </w:pPr>
      <w:r w:rsidRPr="008313E6">
        <w:rPr>
          <w:rFonts w:ascii="Times New Roman" w:eastAsia="Times New Roman" w:hAnsi="Times New Roman" w:cs="Times New Roman"/>
          <w:color w:val="000000" w:themeColor="text1"/>
          <w:lang w:bidi="ar-SA"/>
        </w:rPr>
        <w:t>- в пакеты или другие емкости, предоставленные региональным оператором.</w:t>
      </w:r>
    </w:p>
    <w:p w:rsidR="00B176DF" w:rsidRPr="008313E6" w:rsidRDefault="000A0AB8">
      <w:pPr>
        <w:ind w:firstLine="426"/>
        <w:jc w:val="both"/>
        <w:rPr>
          <w:rFonts w:ascii="Times New Roman" w:eastAsia="Times New Roman" w:hAnsi="Times New Roman" w:cs="Times New Roman"/>
          <w:color w:val="000000" w:themeColor="text1"/>
          <w:lang w:bidi="ar-SA"/>
        </w:rPr>
      </w:pPr>
      <w:r w:rsidRPr="008313E6">
        <w:rPr>
          <w:rFonts w:ascii="Times New Roman" w:eastAsia="Times New Roman" w:hAnsi="Times New Roman" w:cs="Times New Roman"/>
          <w:color w:val="000000" w:themeColor="text1"/>
          <w:lang w:bidi="ar-SA"/>
        </w:rPr>
        <w:lastRenderedPageBreak/>
        <w:t>12.8.8. Сбор и вывоз крупногабаритных отходов осуществляется в соответствии с Правилами и</w:t>
      </w:r>
      <w:r w:rsidRPr="008313E6">
        <w:rPr>
          <w:rFonts w:ascii="Times New Roman" w:hAnsi="Times New Roman" w:cs="Times New Roman"/>
          <w:color w:val="000000" w:themeColor="text1"/>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B176DF" w:rsidRPr="008313E6" w:rsidRDefault="000A0AB8">
      <w:pPr>
        <w:ind w:firstLine="426"/>
        <w:jc w:val="both"/>
        <w:rPr>
          <w:rFonts w:ascii="Times New Roman" w:eastAsia="Times New Roman" w:hAnsi="Times New Roman" w:cs="Times New Roman"/>
          <w:color w:val="000000" w:themeColor="text1"/>
          <w:lang w:bidi="ar-SA"/>
        </w:rPr>
      </w:pPr>
      <w:r w:rsidRPr="008313E6">
        <w:rPr>
          <w:rFonts w:ascii="Times New Roman" w:eastAsia="Times New Roman" w:hAnsi="Times New Roman" w:cs="Times New Roman"/>
          <w:color w:val="000000" w:themeColor="text1"/>
          <w:lang w:bidi="ar-SA"/>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B176DF" w:rsidRPr="008313E6" w:rsidRDefault="000A0AB8">
      <w:pPr>
        <w:pStyle w:val="24"/>
        <w:shd w:val="clear" w:color="auto" w:fill="auto"/>
        <w:tabs>
          <w:tab w:val="left" w:pos="1594"/>
        </w:tabs>
        <w:spacing w:before="0" w:after="0" w:line="240" w:lineRule="auto"/>
        <w:ind w:firstLine="426"/>
        <w:jc w:val="both"/>
        <w:rPr>
          <w:color w:val="000000" w:themeColor="text1"/>
          <w:sz w:val="24"/>
          <w:szCs w:val="24"/>
        </w:rPr>
      </w:pPr>
      <w:r w:rsidRPr="008313E6">
        <w:rPr>
          <w:color w:val="000000" w:themeColor="text1"/>
          <w:sz w:val="24"/>
          <w:szCs w:val="24"/>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B176DF" w:rsidRPr="008313E6" w:rsidRDefault="000A0AB8">
      <w:pPr>
        <w:pStyle w:val="24"/>
        <w:shd w:val="clear" w:color="auto" w:fill="auto"/>
        <w:tabs>
          <w:tab w:val="left" w:pos="1594"/>
        </w:tabs>
        <w:spacing w:before="0" w:after="0" w:line="240" w:lineRule="auto"/>
        <w:ind w:firstLine="426"/>
        <w:jc w:val="both"/>
        <w:rPr>
          <w:color w:val="000000" w:themeColor="text1"/>
          <w:sz w:val="24"/>
          <w:szCs w:val="24"/>
        </w:rPr>
      </w:pPr>
      <w:r w:rsidRPr="008313E6">
        <w:rPr>
          <w:color w:val="000000" w:themeColor="text1"/>
          <w:sz w:val="24"/>
          <w:szCs w:val="24"/>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176DF" w:rsidRPr="008313E6" w:rsidRDefault="000A0AB8">
      <w:pPr>
        <w:pStyle w:val="24"/>
        <w:shd w:val="clear" w:color="auto" w:fill="auto"/>
        <w:tabs>
          <w:tab w:val="left" w:pos="1585"/>
        </w:tabs>
        <w:spacing w:before="0" w:after="0" w:line="240" w:lineRule="auto"/>
        <w:ind w:firstLine="426"/>
        <w:jc w:val="both"/>
        <w:rPr>
          <w:color w:val="000000" w:themeColor="text1"/>
          <w:sz w:val="24"/>
          <w:szCs w:val="24"/>
        </w:rPr>
      </w:pPr>
      <w:r w:rsidRPr="008313E6">
        <w:rPr>
          <w:color w:val="000000" w:themeColor="text1"/>
          <w:sz w:val="24"/>
          <w:szCs w:val="24"/>
        </w:rPr>
        <w:t>12.8.12. При уборке в ночное время надлежит принимать меры, предупреждающие шум.</w:t>
      </w:r>
    </w:p>
    <w:p w:rsidR="00B176DF" w:rsidRPr="008313E6" w:rsidRDefault="000A0AB8">
      <w:pPr>
        <w:pStyle w:val="24"/>
        <w:shd w:val="clear" w:color="auto" w:fill="auto"/>
        <w:tabs>
          <w:tab w:val="left" w:pos="1724"/>
        </w:tabs>
        <w:spacing w:before="0" w:after="0" w:line="240" w:lineRule="auto"/>
        <w:ind w:firstLine="426"/>
        <w:jc w:val="both"/>
        <w:rPr>
          <w:color w:val="000000" w:themeColor="text1"/>
          <w:sz w:val="24"/>
          <w:szCs w:val="24"/>
        </w:rPr>
      </w:pPr>
      <w:r w:rsidRPr="008313E6">
        <w:rPr>
          <w:color w:val="000000" w:themeColor="text1"/>
          <w:sz w:val="24"/>
          <w:szCs w:val="24"/>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B176DF" w:rsidRPr="008313E6" w:rsidRDefault="000A0AB8">
      <w:pPr>
        <w:pStyle w:val="24"/>
        <w:shd w:val="clear" w:color="auto" w:fill="auto"/>
        <w:spacing w:before="0" w:after="0" w:line="240" w:lineRule="auto"/>
        <w:ind w:firstLine="426"/>
        <w:jc w:val="both"/>
        <w:rPr>
          <w:sz w:val="24"/>
          <w:szCs w:val="24"/>
        </w:rPr>
      </w:pPr>
      <w:r w:rsidRPr="008313E6">
        <w:rPr>
          <w:color w:val="000000" w:themeColor="text1"/>
          <w:sz w:val="24"/>
          <w:szCs w:val="24"/>
        </w:rPr>
        <w:t>12.8.14. Надлежит обеспечивать свободный подъезд непосредственно к мусоросборникам и выгребным ямам.</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176DF" w:rsidRPr="008313E6" w:rsidRDefault="000A0AB8">
      <w:pPr>
        <w:pStyle w:val="24"/>
        <w:spacing w:before="0" w:after="0" w:line="240" w:lineRule="auto"/>
        <w:ind w:firstLine="426"/>
        <w:jc w:val="both"/>
        <w:rPr>
          <w:sz w:val="24"/>
          <w:szCs w:val="24"/>
        </w:rPr>
      </w:pPr>
      <w:r w:rsidRPr="008313E6">
        <w:rPr>
          <w:color w:val="000000" w:themeColor="text1"/>
          <w:sz w:val="24"/>
          <w:szCs w:val="24"/>
        </w:rPr>
        <w:t>12.12.  На территории населённых пунктов Ростовской области запрещается:</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вывозить и выгружать все виды отходов в не отведенные для этой цели места, закапывать отходы в землю;</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выбрасывать мусор из автомобилей;</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сорить на улицах, площадях и других местах общего пользования, выставлять тару с мусором и пищевыми отходами на улицы;</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выбрасывать мусор с крыш, из окон, балконов (лоджий) зданий;</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установка в качестве уличного коммунально-бытового оборудования приспособленной тары (коробки, ящики, ведра и т.п.);</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lastRenderedPageBreak/>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складировать строительные материалы на территориях общего пользования, а также вне специально отведенных мест;</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размещать объекты торговли, временные и сезонные сооружения на проезжей части дорог;</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складировать около торговых точек тару, запасы товаров, производить торговлю без специального оборудования;</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оставлять на улицах тару и остатки некондиционного или нереализованного товара от нестационарных торговых точек;</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купать собак и других животных в местах массового купания людей;</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выгуливать животных в парках, скверах, бульварах, на детских площадках и стадионах в нарушение установленного порядка;</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выжигать сухую растительность;</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ограждать строительные площадки с уменьшением пешеходных дорожек (тротуаров) без согласования в установленном порядке;</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обустраивать выгребные ямы на объектах общего пользования;</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движение, остановка и стоянка автотранспортных средств на тротуарах, газонах, детских площадках и спортивных площадках;</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подвоз груза волоком;</w:t>
      </w:r>
    </w:p>
    <w:p w:rsidR="00B176DF" w:rsidRPr="008313E6" w:rsidRDefault="000A0AB8">
      <w:pPr>
        <w:pStyle w:val="24"/>
        <w:tabs>
          <w:tab w:val="left" w:pos="1724"/>
        </w:tabs>
        <w:spacing w:before="0" w:after="0" w:line="240" w:lineRule="auto"/>
        <w:jc w:val="both"/>
        <w:rPr>
          <w:color w:val="000000" w:themeColor="text1"/>
          <w:sz w:val="24"/>
          <w:szCs w:val="24"/>
        </w:rPr>
      </w:pPr>
      <w:r w:rsidRPr="008313E6">
        <w:rPr>
          <w:color w:val="000000" w:themeColor="text1"/>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B176DF" w:rsidRPr="008313E6" w:rsidRDefault="000A0AB8">
      <w:pPr>
        <w:pStyle w:val="af8"/>
        <w:numPr>
          <w:ilvl w:val="0"/>
          <w:numId w:val="5"/>
        </w:numPr>
        <w:spacing w:before="120" w:after="120"/>
        <w:ind w:left="0"/>
        <w:jc w:val="center"/>
        <w:rPr>
          <w:rFonts w:ascii="Times New Roman" w:hAnsi="Times New Roman" w:cs="Times New Roman"/>
          <w:b/>
          <w:color w:val="000000" w:themeColor="text1"/>
        </w:rPr>
      </w:pPr>
      <w:r w:rsidRPr="008313E6">
        <w:rPr>
          <w:rFonts w:ascii="Times New Roman" w:hAnsi="Times New Roman" w:cs="Times New Roman"/>
          <w:b/>
          <w:color w:val="000000" w:themeColor="text1"/>
        </w:rPr>
        <w:lastRenderedPageBreak/>
        <w:t>ПОРЯДОК КОНТРОЛЯ ЗА СОБЛЮДЕНИЕМ ПРАВИЛ БЛАГОУСТРОЙСТВА</w:t>
      </w:r>
    </w:p>
    <w:p w:rsidR="00B176DF" w:rsidRPr="008313E6" w:rsidRDefault="000A0AB8">
      <w:pPr>
        <w:pStyle w:val="24"/>
        <w:numPr>
          <w:ilvl w:val="1"/>
          <w:numId w:val="12"/>
        </w:numPr>
        <w:shd w:val="clear" w:color="auto" w:fill="auto"/>
        <w:spacing w:before="0" w:after="0" w:line="240" w:lineRule="auto"/>
        <w:ind w:left="0" w:firstLine="709"/>
        <w:jc w:val="both"/>
        <w:rPr>
          <w:color w:val="000000" w:themeColor="text1"/>
          <w:sz w:val="24"/>
          <w:szCs w:val="24"/>
        </w:rPr>
      </w:pPr>
      <w:r w:rsidRPr="008313E6">
        <w:rPr>
          <w:color w:val="000000" w:themeColor="text1"/>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B176DF" w:rsidRPr="008313E6" w:rsidRDefault="000A0AB8">
      <w:pPr>
        <w:pStyle w:val="24"/>
        <w:numPr>
          <w:ilvl w:val="0"/>
          <w:numId w:val="12"/>
        </w:numPr>
        <w:shd w:val="clear" w:color="auto" w:fill="auto"/>
        <w:tabs>
          <w:tab w:val="left" w:pos="360"/>
          <w:tab w:val="left" w:pos="709"/>
        </w:tabs>
        <w:spacing w:before="0" w:after="0" w:line="240" w:lineRule="auto"/>
        <w:ind w:left="0" w:firstLine="709"/>
        <w:jc w:val="both"/>
        <w:rPr>
          <w:color w:val="000000" w:themeColor="text1"/>
          <w:sz w:val="24"/>
          <w:szCs w:val="24"/>
        </w:rPr>
      </w:pPr>
      <w:r w:rsidRPr="008313E6">
        <w:rPr>
          <w:color w:val="000000" w:themeColor="text1"/>
          <w:sz w:val="24"/>
          <w:szCs w:val="24"/>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8313E6">
        <w:rPr>
          <w:color w:val="FF0000"/>
          <w:sz w:val="24"/>
          <w:szCs w:val="24"/>
        </w:rPr>
        <w:t xml:space="preserve">, </w:t>
      </w:r>
      <w:r w:rsidRPr="008313E6">
        <w:rPr>
          <w:sz w:val="24"/>
          <w:szCs w:val="24"/>
        </w:rPr>
        <w:t>в случае, если такая ответственность не предусмотрена федеральным законодательством, в соответствии</w:t>
      </w:r>
      <w:r w:rsidRPr="008313E6">
        <w:rPr>
          <w:color w:val="FF0000"/>
          <w:sz w:val="24"/>
          <w:szCs w:val="24"/>
        </w:rPr>
        <w:t xml:space="preserve"> </w:t>
      </w:r>
      <w:r w:rsidRPr="008313E6">
        <w:rPr>
          <w:color w:val="000000" w:themeColor="text1"/>
          <w:sz w:val="24"/>
          <w:szCs w:val="24"/>
        </w:rPr>
        <w:t xml:space="preserve">с Областным законом </w:t>
      </w:r>
      <w:r w:rsidRPr="008313E6">
        <w:rPr>
          <w:rStyle w:val="29pt"/>
          <w:rFonts w:eastAsia="Trebuchet MS"/>
          <w:color w:val="000000" w:themeColor="text1"/>
          <w:sz w:val="24"/>
          <w:szCs w:val="24"/>
        </w:rPr>
        <w:t xml:space="preserve">№273-ЗС от 25.10.2002 г. </w:t>
      </w:r>
    </w:p>
    <w:p w:rsidR="00B176DF" w:rsidRPr="008313E6" w:rsidRDefault="000A0AB8">
      <w:pPr>
        <w:pStyle w:val="24"/>
        <w:numPr>
          <w:ilvl w:val="0"/>
          <w:numId w:val="12"/>
        </w:numPr>
        <w:shd w:val="clear" w:color="auto" w:fill="auto"/>
        <w:tabs>
          <w:tab w:val="left" w:pos="360"/>
        </w:tabs>
        <w:spacing w:before="0" w:after="0" w:line="240" w:lineRule="auto"/>
        <w:ind w:left="0" w:firstLine="709"/>
        <w:jc w:val="both"/>
        <w:rPr>
          <w:color w:val="000000" w:themeColor="text1"/>
          <w:sz w:val="24"/>
          <w:szCs w:val="24"/>
        </w:rPr>
      </w:pPr>
      <w:r w:rsidRPr="008313E6">
        <w:rPr>
          <w:color w:val="000000" w:themeColor="text1"/>
          <w:sz w:val="24"/>
          <w:szCs w:val="24"/>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B176DF" w:rsidRPr="008313E6" w:rsidRDefault="000A0AB8">
      <w:pPr>
        <w:pStyle w:val="11"/>
        <w:keepNext/>
        <w:keepLines/>
        <w:numPr>
          <w:ilvl w:val="0"/>
          <w:numId w:val="5"/>
        </w:numPr>
        <w:shd w:val="clear" w:color="auto" w:fill="auto"/>
        <w:tabs>
          <w:tab w:val="left" w:pos="344"/>
        </w:tabs>
        <w:spacing w:before="120" w:after="120" w:line="240" w:lineRule="auto"/>
        <w:ind w:left="0" w:hanging="1700"/>
        <w:rPr>
          <w:b w:val="0"/>
          <w:color w:val="000000" w:themeColor="text1"/>
          <w:sz w:val="24"/>
          <w:szCs w:val="24"/>
        </w:rPr>
      </w:pPr>
      <w:r w:rsidRPr="008313E6">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8313E6">
        <w:rPr>
          <w:b w:val="0"/>
          <w:color w:val="000000" w:themeColor="text1"/>
          <w:sz w:val="24"/>
          <w:szCs w:val="24"/>
        </w:rPr>
        <w:t>.</w:t>
      </w:r>
    </w:p>
    <w:p w:rsidR="00B176DF" w:rsidRPr="008313E6" w:rsidRDefault="000A0AB8">
      <w:pPr>
        <w:pStyle w:val="24"/>
        <w:shd w:val="clear" w:color="auto" w:fill="auto"/>
        <w:spacing w:before="0" w:after="0" w:line="240" w:lineRule="auto"/>
        <w:ind w:firstLine="709"/>
        <w:jc w:val="both"/>
        <w:rPr>
          <w:color w:val="000000" w:themeColor="text1"/>
          <w:sz w:val="24"/>
          <w:szCs w:val="24"/>
        </w:rPr>
      </w:pPr>
      <w:r w:rsidRPr="008313E6">
        <w:rPr>
          <w:color w:val="000000" w:themeColor="text1"/>
          <w:sz w:val="24"/>
          <w:szCs w:val="24"/>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bCs/>
          <w:color w:val="000000" w:themeColor="text1"/>
        </w:rPr>
        <w:t>Градостроительный кодекс Российской Федерации.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bCs/>
          <w:color w:val="000000" w:themeColor="text1"/>
        </w:rPr>
        <w:t>Жилищный кодекс Российской Федерации.</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Нормативы градостроительного проектирования Ростовской области;</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42.13330.2016 «Градостроительство. Планировка и застройка городских и сельских поселений»СНиП 2.07.01-89*;</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82.13330.2016 «Благоустройство территорий»СНиП III-10-75;</w:t>
      </w:r>
    </w:p>
    <w:p w:rsidR="00B176DF" w:rsidRPr="008313E6" w:rsidRDefault="000A0AB8">
      <w:pPr>
        <w:pStyle w:val="24"/>
        <w:shd w:val="clear" w:color="auto" w:fill="auto"/>
        <w:spacing w:before="0" w:after="0" w:line="240" w:lineRule="auto"/>
        <w:ind w:firstLine="426"/>
        <w:jc w:val="both"/>
        <w:rPr>
          <w:bCs/>
          <w:color w:val="000000" w:themeColor="text1"/>
          <w:sz w:val="24"/>
          <w:szCs w:val="24"/>
        </w:rPr>
      </w:pPr>
      <w:r w:rsidRPr="008313E6">
        <w:rPr>
          <w:bCs/>
          <w:color w:val="000000" w:themeColor="text1"/>
          <w:sz w:val="24"/>
          <w:szCs w:val="24"/>
        </w:rPr>
        <w:t>СП 112.13330.2011. «Пожарная безопасность зданий и сооружений»СНиП 21-01-97*</w:t>
      </w:r>
    </w:p>
    <w:p w:rsidR="00B176DF" w:rsidRPr="008313E6" w:rsidRDefault="000A0AB8">
      <w:pPr>
        <w:pStyle w:val="24"/>
        <w:spacing w:before="0" w:after="0" w:line="240" w:lineRule="auto"/>
        <w:ind w:firstLine="426"/>
        <w:jc w:val="both"/>
        <w:rPr>
          <w:color w:val="000000" w:themeColor="text1"/>
          <w:sz w:val="24"/>
          <w:szCs w:val="24"/>
        </w:rPr>
      </w:pPr>
      <w:r w:rsidRPr="008313E6">
        <w:rPr>
          <w:bCs/>
          <w:color w:val="000000" w:themeColor="text1"/>
          <w:sz w:val="24"/>
          <w:szCs w:val="24"/>
        </w:rPr>
        <w:t>СП</w:t>
      </w:r>
      <w:r w:rsidRPr="008313E6">
        <w:rPr>
          <w:bCs/>
          <w:i/>
          <w:iCs/>
          <w:color w:val="000000" w:themeColor="text1"/>
          <w:sz w:val="24"/>
          <w:szCs w:val="24"/>
        </w:rPr>
        <w:t> </w:t>
      </w:r>
      <w:r w:rsidRPr="008313E6">
        <w:rPr>
          <w:bCs/>
          <w:iCs/>
          <w:color w:val="000000" w:themeColor="text1"/>
          <w:sz w:val="24"/>
          <w:szCs w:val="24"/>
        </w:rPr>
        <w:t>35-</w:t>
      </w:r>
      <w:r w:rsidRPr="008313E6">
        <w:rPr>
          <w:bCs/>
          <w:color w:val="000000" w:themeColor="text1"/>
          <w:sz w:val="24"/>
          <w:szCs w:val="24"/>
        </w:rPr>
        <w:t>101-2001 «Проектирование зданий и сооружений с учетом доступности для маломобильных групп населения»;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59.13330.2016 «Доступность зданий и сооружений для маломобильных групп населения»СНиП 35-01-2001;</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140.13330.2012 «Городская среда. Правила проектирования для маломобильных групп населения»;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136.13330.2012 «Здания и сооружения. Общие положения проектирования с учётом доступности для маломобильных групп населения»;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138.13330.2012 «Общественные здания и сооружения, доступные маломобильным группам населения. Правила проектирования»;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137.13330.2012 «Жилая среда с планировочными элементами, доступными инвалидам. Правила проектирования»;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118.13330.2012 «Общественные здания и сооружения»СНиП 31-06-2009;</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54.13330.2012 «Здания жилые многоквартирные»СНиП 31-01-2003;</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257.1325800.2016 «Здания гостиниц. Правила проектирования»;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113.13330.2012 «Стоянки автомобилей»СНиП 21-02-99*;</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34.13330.2012 «Автомобильные дороги»СНиП 2.05.02-85*;</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52.13330.2016 «Естественное и искусственное освещение»СНиП 23-05-95*;</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131.13330.2012 «Строительная климатология»СНиП 23-01-99*;</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18.13330.2011 «Генеральные планы промышленных предприятий»СНиП Н-89-80*;</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19.13330.2011 «Генеральные планы сельскохозяйственных предприятий»СНиП П-97-76;</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53.13330.2011 «Планировка и застройка территорий садоводческих (дачных) объединений граждан, здания и сооружения»СНиП 30-02-97*;</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252.1325800.2016 «Здания дошкольных образовательных организаций. Правила проектирования»;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lastRenderedPageBreak/>
        <w:t>СП 251.1325800.2016 «Здания общеобразовательных организаций. Правила проектирования»;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158.13330.2014 «Здания и помещения медицинских организаций. Правила проектирования»;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32.13330.2012 «Канализация. Наружные сети и сооружения»СНиП 2.04.03-85;</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31.13330.2012 «Водоснабжение. Наружные сети и сооружения»СНиП 2.04.02-84*;</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124.13330.2012 «Тепловые сети»СНиП 41-02-2003;</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50.13330.2012 «Тепловая защита зданий»СНиП 23-02-2003;</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51.13330.2011 «Защита от шума»СНиП 23-03-2003;</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254.1325800.2016 «Здания и территории. Правила проектирования защиты от производственного шума»;</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45.13330.2012 «Земляные сооружения, основания и фундаменты»СНиП 3.02.01-87;</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48.13330.2011 «Организация строительства»СНиП 12-01-2004;</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116.13330.2012 «Инженерная защита территорий, зданий и сооружений от опасных геологических процессов. Основные положения»СНиП 22-02-2003;</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104.13330.2016 «Инженерная защита территории от затопления и подтопления»СНиП 2.06.15-85;</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35.13330.2011 «Мосты и трубы»СНиП 2.05.03-84*;</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101.13330.2012 «Подпорные стены, судоходные шлюзы, рыбопропускные и рыбозащитные сооружения»СНиП 2.06.07-87;</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102.13330.2012 «Туннели гидротехнические»СНиП 2.06.09-84;</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58.13330.2012 «Гидротехнические сооружения. Основные положения»СНиП 33-01-2003;</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38.13330.2012 «Нагрузки и воздействия на гидротехнические сооружения (волновые, ледовые и от судов)»СНиП 2.06.04-82*;</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СП 39.13330.2012 «Плотины из грунтовых материалов»; </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40.13330.2012 «СНиП 2.06.06-85 Плотины бетонные и железобетонные»СНиП 2.06.05-84*;</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41.13330.2012 «Бетонные и железобетонные конструкции гидротехнических сооружений»СНиП 2.06.08-87;</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101.13330.2012 «Подпорные стены, судоходные шлюзы, рыбопропускные и рыбозащитные сооружения»СНиП 2.06.07-87;</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102.13330.2012 «Туннели гидротехнические»СНиП 2.06.09-84;</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122.13330.2012 «Тоннели железнодорожные и автодорожные»СНиП 32-04-97;</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СП 259.1325800.2016 «Мосты в условиях плотной городской застройки. Правила проектирования»;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bCs/>
          <w:color w:val="000000" w:themeColor="text1"/>
        </w:rPr>
        <w:t>СанПиН 2.2.1/2.1.1.1200-03 «Санитарно-защитные зоны и санитарная классификация предприятий, сооружений и иных объектов»</w:t>
      </w:r>
    </w:p>
    <w:p w:rsidR="00B176DF" w:rsidRPr="008313E6" w:rsidRDefault="000A0AB8">
      <w:pPr>
        <w:ind w:firstLine="426"/>
        <w:jc w:val="both"/>
        <w:rPr>
          <w:rFonts w:ascii="Times New Roman" w:hAnsi="Times New Roman" w:cs="Times New Roman"/>
          <w:bCs/>
          <w:color w:val="000000" w:themeColor="text1"/>
        </w:rPr>
      </w:pPr>
      <w:r w:rsidRPr="008313E6">
        <w:rPr>
          <w:rFonts w:ascii="Times New Roman" w:hAnsi="Times New Roman" w:cs="Times New Roman"/>
          <w:bCs/>
          <w:color w:val="000000" w:themeColor="text1"/>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B176DF" w:rsidRPr="008313E6" w:rsidRDefault="000A0AB8">
      <w:pPr>
        <w:ind w:firstLine="426"/>
        <w:jc w:val="both"/>
        <w:rPr>
          <w:rFonts w:ascii="Times New Roman" w:hAnsi="Times New Roman" w:cs="Times New Roman"/>
          <w:color w:val="000000" w:themeColor="text1"/>
          <w:lang w:bidi="ar-SA"/>
        </w:rPr>
      </w:pPr>
      <w:r w:rsidRPr="008313E6">
        <w:rPr>
          <w:rFonts w:ascii="Times New Roman" w:hAnsi="Times New Roman" w:cs="Times New Roman"/>
          <w:color w:val="000000" w:themeColor="text1"/>
        </w:rPr>
        <w:t xml:space="preserve">ГОСТ21.508-93. Правила выполнения </w:t>
      </w:r>
      <w:r w:rsidRPr="008313E6">
        <w:rPr>
          <w:rFonts w:ascii="Times New Roman" w:hAnsi="Times New Roman" w:cs="Times New Roman"/>
          <w:color w:val="000000" w:themeColor="text1"/>
          <w:lang w:bidi="ar-SA"/>
        </w:rPr>
        <w:t>рабочей документации генеральныхпланов предприятий, сооружений и жилищно-гражданскихобъектов.</w:t>
      </w:r>
    </w:p>
    <w:p w:rsidR="00B176DF" w:rsidRPr="008313E6" w:rsidRDefault="000A0AB8">
      <w:pPr>
        <w:tabs>
          <w:tab w:val="left" w:pos="709"/>
          <w:tab w:val="left" w:pos="851"/>
        </w:tabs>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ГОСТ Р 21.1101-2013. Основные требования к проектной и рабочей документации.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Гост 21.501-2011. Правила выполнения </w:t>
      </w:r>
      <w:r w:rsidRPr="008313E6">
        <w:rPr>
          <w:rFonts w:ascii="Times New Roman" w:hAnsi="Times New Roman" w:cs="Times New Roman"/>
          <w:color w:val="000000" w:themeColor="text1"/>
          <w:lang w:bidi="ar-SA"/>
        </w:rPr>
        <w:t>рабочей документации архитектурных иконструктивных решений</w:t>
      </w:r>
      <w:r w:rsidRPr="008313E6">
        <w:rPr>
          <w:rFonts w:ascii="Times New Roman" w:hAnsi="Times New Roman" w:cs="Times New Roman"/>
          <w:color w:val="000000" w:themeColor="text1"/>
        </w:rPr>
        <w:t>.</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ГОСТ 21.204-93. Условные </w:t>
      </w:r>
      <w:r w:rsidRPr="008313E6">
        <w:rPr>
          <w:rFonts w:ascii="Times New Roman" w:hAnsi="Times New Roman" w:cs="Times New Roman"/>
          <w:color w:val="000000" w:themeColor="text1"/>
          <w:lang w:bidi="ar-SA"/>
        </w:rPr>
        <w:t>графические обозначения и изображенияэлементов генеральных планов и сооружений транспорта</w:t>
      </w:r>
      <w:r w:rsidRPr="008313E6">
        <w:rPr>
          <w:rFonts w:ascii="Times New Roman" w:hAnsi="Times New Roman" w:cs="Times New Roman"/>
          <w:color w:val="000000" w:themeColor="text1"/>
        </w:rPr>
        <w:t>.</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52024-2003 Услуги физкультурно-оздоровительные и спортивные. Общие требования;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lastRenderedPageBreak/>
        <w:t>ГОСТ Р 52025-2003 Услуги физкультурно-оздоровительные и спортивные. Требования безопасности потребителей;</w:t>
      </w:r>
    </w:p>
    <w:p w:rsidR="00B176DF" w:rsidRPr="008313E6" w:rsidRDefault="000A0AB8">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313E6">
        <w:rPr>
          <w:color w:val="000000" w:themeColor="text1"/>
          <w:sz w:val="24"/>
          <w:szCs w:val="24"/>
        </w:rPr>
        <w:t>ГОСТ Р 53102-2015</w:t>
      </w:r>
      <w:r w:rsidRPr="008313E6">
        <w:rPr>
          <w:color w:val="000000" w:themeColor="text1"/>
          <w:sz w:val="24"/>
          <w:szCs w:val="24"/>
        </w:rPr>
        <w:tab/>
        <w:t>«Оборудование</w:t>
      </w:r>
      <w:r w:rsidRPr="008313E6">
        <w:rPr>
          <w:color w:val="000000" w:themeColor="text1"/>
          <w:sz w:val="24"/>
          <w:szCs w:val="24"/>
        </w:rPr>
        <w:tab/>
        <w:t>детских</w:t>
      </w:r>
      <w:r w:rsidRPr="008313E6">
        <w:rPr>
          <w:color w:val="000000" w:themeColor="text1"/>
          <w:sz w:val="24"/>
          <w:szCs w:val="24"/>
        </w:rPr>
        <w:tab/>
        <w:t>игровыхплощадок.Термины и определения»;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B176DF" w:rsidRPr="008313E6" w:rsidRDefault="000A0AB8">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313E6">
        <w:rPr>
          <w:color w:val="000000" w:themeColor="text1"/>
          <w:sz w:val="24"/>
          <w:szCs w:val="24"/>
        </w:rPr>
        <w:t>ГОСТ Р 52167-2012</w:t>
      </w:r>
      <w:r w:rsidRPr="008313E6">
        <w:rPr>
          <w:color w:val="000000" w:themeColor="text1"/>
          <w:sz w:val="24"/>
          <w:szCs w:val="24"/>
        </w:rPr>
        <w:tab/>
        <w:t>«Оборудование</w:t>
      </w:r>
      <w:r w:rsidRPr="008313E6">
        <w:rPr>
          <w:color w:val="000000" w:themeColor="text1"/>
          <w:sz w:val="24"/>
          <w:szCs w:val="24"/>
        </w:rPr>
        <w:tab/>
        <w:t>детских</w:t>
      </w:r>
      <w:r w:rsidRPr="008313E6">
        <w:rPr>
          <w:color w:val="000000" w:themeColor="text1"/>
          <w:sz w:val="24"/>
          <w:szCs w:val="24"/>
        </w:rPr>
        <w:tab/>
        <w:t>игровых</w:t>
      </w:r>
      <w:r w:rsidRPr="008313E6">
        <w:rPr>
          <w:color w:val="000000" w:themeColor="text1"/>
          <w:sz w:val="24"/>
          <w:szCs w:val="24"/>
        </w:rPr>
        <w:tab/>
        <w:t>площадок.</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Безопасность конструкции и методы испытаний качелей. Общие требования»;</w:t>
      </w:r>
    </w:p>
    <w:p w:rsidR="00B176DF" w:rsidRPr="008313E6" w:rsidRDefault="000A0AB8">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313E6">
        <w:rPr>
          <w:color w:val="000000" w:themeColor="text1"/>
          <w:sz w:val="24"/>
          <w:szCs w:val="24"/>
        </w:rPr>
        <w:t>ГОСТ Р 52168-2012</w:t>
      </w:r>
      <w:r w:rsidRPr="008313E6">
        <w:rPr>
          <w:color w:val="000000" w:themeColor="text1"/>
          <w:sz w:val="24"/>
          <w:szCs w:val="24"/>
        </w:rPr>
        <w:tab/>
        <w:t>«Оборудование</w:t>
      </w:r>
      <w:r w:rsidRPr="008313E6">
        <w:rPr>
          <w:color w:val="000000" w:themeColor="text1"/>
          <w:sz w:val="24"/>
          <w:szCs w:val="24"/>
        </w:rPr>
        <w:tab/>
        <w:t>детских</w:t>
      </w:r>
      <w:r w:rsidRPr="008313E6">
        <w:rPr>
          <w:color w:val="000000" w:themeColor="text1"/>
          <w:sz w:val="24"/>
          <w:szCs w:val="24"/>
        </w:rPr>
        <w:tab/>
        <w:t>игровых</w:t>
      </w:r>
      <w:r w:rsidRPr="008313E6">
        <w:rPr>
          <w:color w:val="000000" w:themeColor="text1"/>
          <w:sz w:val="24"/>
          <w:szCs w:val="24"/>
        </w:rPr>
        <w:tab/>
        <w:t>площадок.</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Безопасность конструкции и методы испытаний горок. Общие требования»;</w:t>
      </w:r>
    </w:p>
    <w:p w:rsidR="00B176DF" w:rsidRPr="008313E6" w:rsidRDefault="000A0AB8">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313E6">
        <w:rPr>
          <w:color w:val="000000" w:themeColor="text1"/>
          <w:sz w:val="24"/>
          <w:szCs w:val="24"/>
        </w:rPr>
        <w:t>ГОСТ Р 52299-2013</w:t>
      </w:r>
      <w:r w:rsidRPr="008313E6">
        <w:rPr>
          <w:color w:val="000000" w:themeColor="text1"/>
          <w:sz w:val="24"/>
          <w:szCs w:val="24"/>
        </w:rPr>
        <w:tab/>
        <w:t>«Оборудование</w:t>
      </w:r>
      <w:r w:rsidRPr="008313E6">
        <w:rPr>
          <w:color w:val="000000" w:themeColor="text1"/>
          <w:sz w:val="24"/>
          <w:szCs w:val="24"/>
        </w:rPr>
        <w:tab/>
        <w:t>детских</w:t>
      </w:r>
      <w:r w:rsidRPr="008313E6">
        <w:rPr>
          <w:color w:val="000000" w:themeColor="text1"/>
          <w:sz w:val="24"/>
          <w:szCs w:val="24"/>
        </w:rPr>
        <w:tab/>
        <w:t>игровых</w:t>
      </w:r>
      <w:r w:rsidRPr="008313E6">
        <w:rPr>
          <w:color w:val="000000" w:themeColor="text1"/>
          <w:sz w:val="24"/>
          <w:szCs w:val="24"/>
        </w:rPr>
        <w:tab/>
        <w:t>площадок.</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Безопасность конструкции и методы испытаний качалок. Общие требования»;</w:t>
      </w:r>
    </w:p>
    <w:p w:rsidR="00B176DF" w:rsidRPr="008313E6" w:rsidRDefault="000A0AB8">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313E6">
        <w:rPr>
          <w:color w:val="000000" w:themeColor="text1"/>
          <w:sz w:val="24"/>
          <w:szCs w:val="24"/>
        </w:rPr>
        <w:t>ГОСТ Р 52300-2013</w:t>
      </w:r>
      <w:r w:rsidRPr="008313E6">
        <w:rPr>
          <w:color w:val="000000" w:themeColor="text1"/>
          <w:sz w:val="24"/>
          <w:szCs w:val="24"/>
        </w:rPr>
        <w:tab/>
        <w:t>«Оборудование</w:t>
      </w:r>
      <w:r w:rsidRPr="008313E6">
        <w:rPr>
          <w:color w:val="000000" w:themeColor="text1"/>
          <w:sz w:val="24"/>
          <w:szCs w:val="24"/>
        </w:rPr>
        <w:tab/>
        <w:t>детских</w:t>
      </w:r>
      <w:r w:rsidRPr="008313E6">
        <w:rPr>
          <w:color w:val="000000" w:themeColor="text1"/>
          <w:sz w:val="24"/>
          <w:szCs w:val="24"/>
        </w:rPr>
        <w:tab/>
        <w:t>игровых</w:t>
      </w:r>
      <w:r w:rsidRPr="008313E6">
        <w:rPr>
          <w:color w:val="000000" w:themeColor="text1"/>
          <w:sz w:val="24"/>
          <w:szCs w:val="24"/>
        </w:rPr>
        <w:tab/>
        <w:t>площадок.</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Безопасность конструкции и методы испытаний каруселей. Общие требования»;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B176DF" w:rsidRPr="008313E6" w:rsidRDefault="000A0AB8">
      <w:pPr>
        <w:pStyle w:val="24"/>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4"/>
          <w:szCs w:val="24"/>
        </w:rPr>
      </w:pPr>
      <w:r w:rsidRPr="008313E6">
        <w:rPr>
          <w:color w:val="000000" w:themeColor="text1"/>
          <w:sz w:val="24"/>
          <w:szCs w:val="24"/>
        </w:rPr>
        <w:t>ГОСТ</w:t>
      </w:r>
      <w:r w:rsidRPr="008313E6">
        <w:rPr>
          <w:color w:val="000000" w:themeColor="text1"/>
          <w:sz w:val="24"/>
          <w:szCs w:val="24"/>
        </w:rPr>
        <w:tab/>
        <w:t>Р52301-2013«Оборудование</w:t>
      </w:r>
      <w:r w:rsidRPr="008313E6">
        <w:rPr>
          <w:color w:val="000000" w:themeColor="text1"/>
          <w:sz w:val="24"/>
          <w:szCs w:val="24"/>
        </w:rPr>
        <w:tab/>
        <w:t>детских</w:t>
      </w:r>
      <w:r w:rsidRPr="008313E6">
        <w:rPr>
          <w:color w:val="000000" w:themeColor="text1"/>
          <w:sz w:val="24"/>
          <w:szCs w:val="24"/>
        </w:rPr>
        <w:tab/>
        <w:t>игровых</w:t>
      </w:r>
      <w:r w:rsidRPr="008313E6">
        <w:rPr>
          <w:color w:val="000000" w:themeColor="text1"/>
          <w:sz w:val="24"/>
          <w:szCs w:val="24"/>
        </w:rPr>
        <w:tab/>
        <w:t>площадок.</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Безопасность при эксплуатации. Общие требования»;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 xml:space="preserve">ГОСТ Р </w:t>
      </w:r>
      <w:r w:rsidRPr="008313E6">
        <w:rPr>
          <w:color w:val="000000" w:themeColor="text1"/>
          <w:sz w:val="24"/>
          <w:szCs w:val="24"/>
          <w:lang w:val="en-US" w:eastAsia="en-US" w:bidi="en-US"/>
        </w:rPr>
        <w:t>EH</w:t>
      </w:r>
      <w:r w:rsidRPr="008313E6">
        <w:rPr>
          <w:color w:val="000000" w:themeColor="text1"/>
          <w:sz w:val="24"/>
          <w:szCs w:val="24"/>
        </w:rPr>
        <w:t>1177-2013 «Ударопоглощающие покрытия детских игровых площадок. Требования безопасности и методы испытаний»;</w:t>
      </w:r>
    </w:p>
    <w:p w:rsidR="00B176DF" w:rsidRPr="008313E6" w:rsidRDefault="000A0AB8">
      <w:pPr>
        <w:pStyle w:val="24"/>
        <w:shd w:val="clear" w:color="auto" w:fill="auto"/>
        <w:tabs>
          <w:tab w:val="left" w:pos="1418"/>
          <w:tab w:val="left" w:pos="1843"/>
        </w:tabs>
        <w:spacing w:before="0" w:after="0" w:line="240" w:lineRule="auto"/>
        <w:ind w:firstLine="426"/>
        <w:jc w:val="both"/>
        <w:rPr>
          <w:color w:val="000000" w:themeColor="text1"/>
          <w:sz w:val="24"/>
          <w:szCs w:val="24"/>
        </w:rPr>
      </w:pPr>
      <w:r w:rsidRPr="008313E6">
        <w:rPr>
          <w:color w:val="000000" w:themeColor="text1"/>
          <w:sz w:val="24"/>
          <w:szCs w:val="24"/>
        </w:rPr>
        <w:t>ГОСТ Р 55677-2013 «Оборудование детских спортивных площадок. Безопасность конструкций и методы испытания. Общие требования»;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55679-2013 Оборудование детских спортивных площадок. Безопасность при эксплуатации;</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52766-2007 «Дороги автомобильные общего пользования. Элементы обустройства»;</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33127-2014 «Дороги автомобильные общего пользования. Ограждения дорожные. Классификация»;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26213-91 Почвы. Методы определения органического вещества;</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53381-2009. Почвы и грунты. Грунты питательные. Технические условия»;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17.4.3.04-85 «Охрана природы. Почвы. Общие требования к контролю и охране от загрязнения»;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17.4.3.07-2001 «Охрана природы. Почвы. Требования к свойствам осадков сточных вод при использовании их в качестве удобрения»;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28329-89 Озеленение городов. Термины и определения;</w:t>
      </w:r>
    </w:p>
    <w:p w:rsidR="00B176DF" w:rsidRPr="008313E6" w:rsidRDefault="000A0AB8">
      <w:pPr>
        <w:pStyle w:val="24"/>
        <w:shd w:val="clear" w:color="auto" w:fill="auto"/>
        <w:spacing w:before="0" w:after="0" w:line="240" w:lineRule="auto"/>
        <w:ind w:firstLine="426"/>
        <w:jc w:val="both"/>
        <w:rPr>
          <w:color w:val="00000A"/>
          <w:sz w:val="24"/>
          <w:szCs w:val="24"/>
        </w:rPr>
      </w:pPr>
      <w:r w:rsidRPr="008313E6">
        <w:rPr>
          <w:color w:val="00000A"/>
          <w:sz w:val="24"/>
          <w:szCs w:val="24"/>
        </w:rPr>
        <w:t>ГОСТ 24835-81 Саженцы деревьев и кустарников. Технические условия;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24909-81 Саженцы деревьев декоративных лиственных пород. Технические условия;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25769-83 Саженцы деревьев хвойных пород для озеленения городов. Технические условия;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51232-98 «Вода питьевая»;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lastRenderedPageBreak/>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ГОСТ 23407-78 «Ограждения инвентарные строительных площадок и участков производства строительно-монтажных работ»;</w:t>
      </w:r>
    </w:p>
    <w:p w:rsidR="00B176DF" w:rsidRPr="008313E6" w:rsidRDefault="000A0AB8">
      <w:pPr>
        <w:pStyle w:val="11"/>
        <w:keepNext/>
        <w:keepLines/>
        <w:shd w:val="clear" w:color="auto" w:fill="auto"/>
        <w:spacing w:line="240" w:lineRule="auto"/>
        <w:ind w:firstLine="426"/>
        <w:jc w:val="both"/>
        <w:rPr>
          <w:b w:val="0"/>
          <w:color w:val="000000" w:themeColor="text1"/>
          <w:sz w:val="24"/>
          <w:szCs w:val="24"/>
        </w:rPr>
      </w:pPr>
      <w:r w:rsidRPr="008313E6">
        <w:rPr>
          <w:b w:val="0"/>
          <w:color w:val="000000" w:themeColor="text1"/>
          <w:sz w:val="24"/>
          <w:szCs w:val="24"/>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5" w:name="bookmark4"/>
      <w:r w:rsidRPr="008313E6">
        <w:rPr>
          <w:b w:val="0"/>
          <w:color w:val="000000" w:themeColor="text1"/>
          <w:sz w:val="24"/>
          <w:szCs w:val="24"/>
        </w:rPr>
        <w:t>внутригородских районов</w:t>
      </w:r>
      <w:bookmarkEnd w:id="35"/>
      <w:r w:rsidRPr="008313E6">
        <w:rPr>
          <w:b w:val="0"/>
          <w:color w:val="000000" w:themeColor="text1"/>
          <w:sz w:val="24"/>
          <w:szCs w:val="24"/>
        </w:rPr>
        <w:t>».</w:t>
      </w:r>
    </w:p>
    <w:p w:rsidR="00B176DF" w:rsidRPr="008313E6" w:rsidRDefault="000A0AB8">
      <w:pPr>
        <w:pStyle w:val="24"/>
        <w:shd w:val="clear" w:color="auto" w:fill="auto"/>
        <w:spacing w:before="0" w:after="0" w:line="240" w:lineRule="auto"/>
        <w:ind w:firstLine="426"/>
        <w:jc w:val="both"/>
        <w:rPr>
          <w:color w:val="000000" w:themeColor="text1"/>
          <w:sz w:val="24"/>
          <w:szCs w:val="24"/>
        </w:rPr>
      </w:pPr>
      <w:r w:rsidRPr="008313E6">
        <w:rPr>
          <w:color w:val="000000" w:themeColor="text1"/>
          <w:sz w:val="24"/>
          <w:szCs w:val="24"/>
        </w:rPr>
        <w:t>Иные своды правил и стандарты, применяемые при осуществлении деятельности по благоустройству.</w:t>
      </w:r>
    </w:p>
    <w:p w:rsidR="00B176DF" w:rsidRPr="008313E6" w:rsidRDefault="00B176DF">
      <w:pPr>
        <w:pStyle w:val="13"/>
        <w:rPr>
          <w:sz w:val="24"/>
          <w:szCs w:val="24"/>
        </w:rPr>
      </w:pPr>
    </w:p>
    <w:p w:rsidR="00B176DF" w:rsidRPr="008313E6" w:rsidRDefault="000A0AB8">
      <w:pPr>
        <w:pStyle w:val="13"/>
        <w:rPr>
          <w:sz w:val="24"/>
          <w:szCs w:val="24"/>
        </w:rPr>
      </w:pPr>
      <w:r w:rsidRPr="008313E6">
        <w:rPr>
          <w:sz w:val="24"/>
          <w:szCs w:val="24"/>
        </w:rPr>
        <w:t>Приложение А</w:t>
      </w:r>
      <w:r w:rsidRPr="008313E6">
        <w:rPr>
          <w:color w:val="0000FF"/>
          <w:sz w:val="24"/>
          <w:szCs w:val="24"/>
          <w:u w:val="single"/>
        </w:rPr>
        <w:t xml:space="preserve">. </w:t>
      </w:r>
      <w:r w:rsidRPr="008313E6">
        <w:rPr>
          <w:color w:val="000000"/>
          <w:sz w:val="24"/>
          <w:szCs w:val="24"/>
        </w:rPr>
        <w:t>Характеристики</w:t>
      </w:r>
      <w:r w:rsidRPr="008313E6">
        <w:rPr>
          <w:color w:val="FF0000"/>
          <w:sz w:val="24"/>
          <w:szCs w:val="24"/>
        </w:rPr>
        <w:t xml:space="preserve"> </w:t>
      </w:r>
      <w:r w:rsidRPr="008313E6">
        <w:rPr>
          <w:color w:val="00000A"/>
          <w:sz w:val="24"/>
          <w:szCs w:val="24"/>
        </w:rPr>
        <w:t>о</w:t>
      </w:r>
      <w:r w:rsidRPr="008313E6">
        <w:rPr>
          <w:sz w:val="24"/>
          <w:szCs w:val="24"/>
        </w:rPr>
        <w:t>зеленени</w:t>
      </w:r>
      <w:r w:rsidRPr="008313E6">
        <w:rPr>
          <w:color w:val="000000"/>
          <w:sz w:val="24"/>
          <w:szCs w:val="24"/>
        </w:rPr>
        <w:t>я</w:t>
      </w:r>
      <w:r w:rsidRPr="008313E6">
        <w:rPr>
          <w:sz w:val="24"/>
          <w:szCs w:val="24"/>
        </w:rPr>
        <w:t xml:space="preserve"> территории.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Приложение </w:t>
      </w:r>
      <w:r w:rsidRPr="008313E6">
        <w:rPr>
          <w:rFonts w:ascii="Times New Roman" w:hAnsi="Times New Roman" w:cs="Times New Roman"/>
        </w:rPr>
        <w:t>Б</w:t>
      </w:r>
      <w:r w:rsidRPr="008313E6">
        <w:rPr>
          <w:rFonts w:ascii="Times New Roman" w:hAnsi="Times New Roman" w:cs="Times New Roman"/>
          <w:color w:val="000000" w:themeColor="text1"/>
        </w:rPr>
        <w:t xml:space="preserve">.  Приемы благоустройства на территориях рекреационного </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назначения.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Приложение </w:t>
      </w:r>
      <w:r w:rsidRPr="008313E6">
        <w:rPr>
          <w:rFonts w:ascii="Times New Roman" w:hAnsi="Times New Roman" w:cs="Times New Roman"/>
        </w:rPr>
        <w:t>В</w:t>
      </w:r>
      <w:r w:rsidRPr="008313E6">
        <w:rPr>
          <w:rFonts w:ascii="Times New Roman" w:hAnsi="Times New Roman" w:cs="Times New Roman"/>
          <w:color w:val="000000" w:themeColor="text1"/>
        </w:rPr>
        <w:t>.  Приемы благоустройства на территориях производственного</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назначения.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Приложение </w:t>
      </w:r>
      <w:r w:rsidRPr="008313E6">
        <w:rPr>
          <w:rFonts w:ascii="Times New Roman" w:hAnsi="Times New Roman" w:cs="Times New Roman"/>
        </w:rPr>
        <w:t>Г</w:t>
      </w:r>
      <w:r w:rsidRPr="008313E6">
        <w:rPr>
          <w:rFonts w:ascii="Times New Roman" w:hAnsi="Times New Roman" w:cs="Times New Roman"/>
          <w:color w:val="000000" w:themeColor="text1"/>
        </w:rPr>
        <w:t>.  Виды покрытия транспортных и пешеходных коммуникаций.</w:t>
      </w:r>
    </w:p>
    <w:p w:rsidR="00B176DF" w:rsidRPr="008313E6" w:rsidRDefault="000A0AB8">
      <w:pPr>
        <w:pStyle w:val="1"/>
        <w:spacing w:before="0" w:after="0"/>
        <w:ind w:firstLine="426"/>
        <w:jc w:val="both"/>
        <w:rPr>
          <w:rFonts w:cs="Times New Roman"/>
          <w:b w:val="0"/>
          <w:color w:val="000000" w:themeColor="text1"/>
          <w:szCs w:val="24"/>
        </w:rPr>
      </w:pPr>
      <w:r w:rsidRPr="008313E6">
        <w:rPr>
          <w:rFonts w:cs="Times New Roman"/>
          <w:b w:val="0"/>
          <w:color w:val="000000" w:themeColor="text1"/>
          <w:szCs w:val="24"/>
        </w:rPr>
        <w:t xml:space="preserve">Приложение </w:t>
      </w:r>
      <w:r w:rsidRPr="008313E6">
        <w:rPr>
          <w:rFonts w:cs="Times New Roman"/>
          <w:b w:val="0"/>
          <w:color w:val="000000"/>
          <w:szCs w:val="24"/>
        </w:rPr>
        <w:t>Д</w:t>
      </w:r>
      <w:r w:rsidRPr="008313E6">
        <w:rPr>
          <w:rFonts w:cs="Times New Roman"/>
          <w:b w:val="0"/>
          <w:color w:val="000000" w:themeColor="text1"/>
          <w:szCs w:val="24"/>
        </w:rPr>
        <w:t>. Порядок содержания строительных площадок.</w:t>
      </w:r>
    </w:p>
    <w:p w:rsidR="00B176DF" w:rsidRPr="008313E6" w:rsidRDefault="00E55808">
      <w:pPr>
        <w:ind w:firstLine="425"/>
        <w:jc w:val="both"/>
      </w:pPr>
      <w:hyperlink w:anchor="_Toc37759155">
        <w:r w:rsidR="000A0AB8" w:rsidRPr="008313E6">
          <w:rPr>
            <w:rStyle w:val="-"/>
            <w:rFonts w:ascii="Times New Roman" w:hAnsi="Times New Roman" w:cs="Times New Roman"/>
            <w:vanish/>
            <w:webHidden/>
          </w:rPr>
          <w:t>Приложение</w:t>
        </w:r>
        <w:r w:rsidR="000A0AB8" w:rsidRPr="008313E6">
          <w:rPr>
            <w:rStyle w:val="-"/>
            <w:rFonts w:ascii="Times New Roman" w:hAnsi="Times New Roman" w:cs="Times New Roman"/>
            <w:color w:val="000000"/>
          </w:rPr>
          <w:t>Е</w:t>
        </w:r>
      </w:hyperlink>
      <w:r w:rsidR="000A0AB8" w:rsidRPr="008313E6">
        <w:rPr>
          <w:rFonts w:ascii="Times New Roman" w:hAnsi="Times New Roman" w:cs="Times New Roman"/>
        </w:rPr>
        <w:t xml:space="preserve">. </w:t>
      </w:r>
      <w:r w:rsidR="000A0AB8" w:rsidRPr="008313E6">
        <w:rPr>
          <w:rFonts w:ascii="Times New Roman" w:hAnsi="Times New Roman" w:cs="Times New Roman"/>
          <w:lang w:bidi="ar-SA"/>
        </w:rPr>
        <w:t xml:space="preserve">Правила по оформлению и размещению вывесок и  </w:t>
      </w:r>
    </w:p>
    <w:p w:rsidR="00B176DF" w:rsidRPr="008313E6" w:rsidRDefault="000A0AB8">
      <w:pPr>
        <w:ind w:firstLine="425"/>
        <w:jc w:val="both"/>
        <w:rPr>
          <w:rFonts w:ascii="Times New Roman" w:hAnsi="Times New Roman" w:cs="Times New Roman"/>
          <w:lang w:bidi="ar-SA"/>
        </w:rPr>
      </w:pPr>
      <w:r w:rsidRPr="008313E6">
        <w:rPr>
          <w:rFonts w:ascii="Times New Roman" w:hAnsi="Times New Roman" w:cs="Times New Roman"/>
          <w:lang w:bidi="ar-SA"/>
        </w:rPr>
        <w:t>информации</w:t>
      </w:r>
    </w:p>
    <w:p w:rsidR="00B176DF" w:rsidRPr="008313E6" w:rsidRDefault="000A0AB8">
      <w:pPr>
        <w:ind w:firstLine="425"/>
        <w:jc w:val="both"/>
        <w:outlineLvl w:val="1"/>
        <w:rPr>
          <w:b/>
        </w:rPr>
      </w:pPr>
      <w:r w:rsidRPr="008313E6">
        <w:rPr>
          <w:rFonts w:ascii="Times New Roman" w:hAnsi="Times New Roman" w:cs="Times New Roman"/>
          <w:lang w:bidi="ar-SA"/>
        </w:rPr>
        <w:t xml:space="preserve">Приложение Ж. </w:t>
      </w:r>
      <w:r w:rsidRPr="008313E6">
        <w:rPr>
          <w:rFonts w:ascii="Times New Roman" w:hAnsi="Times New Roman" w:cs="Times New Roman"/>
        </w:rPr>
        <w:t>Положение об уборке территории</w:t>
      </w:r>
    </w:p>
    <w:p w:rsidR="00B176DF" w:rsidRPr="008313E6" w:rsidRDefault="000A0AB8">
      <w:pPr>
        <w:ind w:firstLine="425"/>
        <w:jc w:val="both"/>
        <w:rPr>
          <w:rFonts w:ascii="Times New Roman" w:hAnsi="Times New Roman" w:cs="Times New Roman"/>
          <w:b/>
        </w:rPr>
      </w:pPr>
      <w:r w:rsidRPr="008313E6">
        <w:rPr>
          <w:rFonts w:ascii="Times New Roman" w:hAnsi="Times New Roman" w:cs="Times New Roman"/>
          <w:lang w:bidi="ar-SA"/>
        </w:rPr>
        <w:t xml:space="preserve">Приложение И. </w:t>
      </w:r>
      <w:r w:rsidRPr="008313E6">
        <w:rPr>
          <w:rFonts w:ascii="Times New Roman" w:hAnsi="Times New Roman" w:cs="Times New Roman"/>
        </w:rPr>
        <w:t>Порядок содержания элементов благоустройства</w:t>
      </w:r>
    </w:p>
    <w:p w:rsidR="00B176DF" w:rsidRPr="008313E6" w:rsidRDefault="00B176DF">
      <w:pPr>
        <w:pStyle w:val="1"/>
        <w:spacing w:after="0"/>
        <w:jc w:val="left"/>
        <w:rPr>
          <w:rFonts w:cs="Times New Roman"/>
          <w:b w:val="0"/>
          <w:bCs w:val="0"/>
          <w:color w:val="000000" w:themeColor="text1"/>
          <w:szCs w:val="24"/>
        </w:rPr>
      </w:pPr>
    </w:p>
    <w:p w:rsidR="00B176DF" w:rsidRPr="008313E6" w:rsidRDefault="000A0AB8">
      <w:pPr>
        <w:pStyle w:val="1"/>
        <w:spacing w:after="0"/>
        <w:rPr>
          <w:rFonts w:cs="Times New Roman"/>
          <w:b w:val="0"/>
          <w:bCs w:val="0"/>
          <w:color w:val="000000" w:themeColor="text1"/>
          <w:szCs w:val="24"/>
        </w:rPr>
      </w:pPr>
      <w:bookmarkStart w:id="36" w:name="_Toc37759143"/>
      <w:r w:rsidRPr="008313E6">
        <w:rPr>
          <w:rFonts w:cs="Times New Roman"/>
          <w:b w:val="0"/>
          <w:bCs w:val="0"/>
          <w:color w:val="000000" w:themeColor="text1"/>
          <w:szCs w:val="24"/>
        </w:rPr>
        <w:t xml:space="preserve">ПРИЛОЖЕНИЕ </w:t>
      </w:r>
      <w:bookmarkEnd w:id="36"/>
      <w:r w:rsidRPr="008313E6">
        <w:rPr>
          <w:rFonts w:cs="Times New Roman"/>
          <w:b w:val="0"/>
          <w:bCs w:val="0"/>
          <w:color w:val="000000" w:themeColor="text1"/>
          <w:szCs w:val="24"/>
        </w:rPr>
        <w:t>А</w:t>
      </w:r>
    </w:p>
    <w:p w:rsidR="00B176DF" w:rsidRPr="008313E6" w:rsidRDefault="000A0AB8">
      <w:pPr>
        <w:spacing w:before="120" w:after="120"/>
        <w:jc w:val="center"/>
        <w:outlineLvl w:val="0"/>
        <w:rPr>
          <w:rFonts w:ascii="Times New Roman" w:eastAsia="Times New Roman" w:hAnsi="Times New Roman" w:cs="Times New Roman"/>
          <w:b/>
          <w:bCs/>
          <w:lang w:bidi="ar-SA"/>
        </w:rPr>
      </w:pPr>
      <w:r w:rsidRPr="008313E6">
        <w:rPr>
          <w:rFonts w:ascii="Times New Roman" w:eastAsia="Times New Roman" w:hAnsi="Times New Roman" w:cs="Times New Roman"/>
          <w:b/>
          <w:bCs/>
          <w:lang w:bidi="ar-SA"/>
        </w:rPr>
        <w:t>ХАРАКТЕРИСТИКИ ОЗЕЛЕНЕНИЯ</w:t>
      </w:r>
      <w:bookmarkStart w:id="37" w:name="_Toc37759144"/>
      <w:bookmarkEnd w:id="37"/>
      <w:r w:rsidRPr="008313E6">
        <w:rPr>
          <w:rFonts w:ascii="Times New Roman" w:eastAsia="Times New Roman" w:hAnsi="Times New Roman" w:cs="Times New Roman"/>
          <w:b/>
          <w:bCs/>
          <w:lang w:bidi="ar-SA"/>
        </w:rPr>
        <w:t xml:space="preserve"> ТЕРРИТОРИИ</w:t>
      </w:r>
    </w:p>
    <w:p w:rsidR="00B176DF" w:rsidRPr="008313E6" w:rsidRDefault="000A0AB8">
      <w:pPr>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А.1</w:t>
      </w:r>
      <w:r w:rsidRPr="008313E6">
        <w:rPr>
          <w:rFonts w:ascii="Times New Roman" w:hAnsi="Times New Roman" w:cs="Times New Roman"/>
          <w:color w:val="000000" w:themeColor="text1"/>
        </w:rPr>
        <w:tab/>
      </w:r>
    </w:p>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Максимальное количество деревьев и кустарников на 1 га озелененной </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территории количество штук</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4197"/>
        <w:gridCol w:w="3394"/>
        <w:gridCol w:w="2381"/>
      </w:tblGrid>
      <w:tr w:rsidR="00B176DF" w:rsidRPr="008313E6">
        <w:trPr>
          <w:tblHeade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Типы объектов</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Деревья</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Кустарники</w:t>
            </w:r>
          </w:p>
        </w:tc>
      </w:tr>
      <w:tr w:rsidR="00B176DF" w:rsidRPr="008313E6">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Озелененные территории общего пользования</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Парки общегородские и районные</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120-170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800-1000</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Скверы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100-130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1000-1300</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Бульвары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200-300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1200-1300</w:t>
            </w:r>
          </w:p>
        </w:tc>
      </w:tr>
      <w:tr w:rsidR="00B176DF" w:rsidRPr="008313E6">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Озелененные территории на участках застройки</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Участки жилой застройки</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100-120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400-480</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Участки детских садов и яслей</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160-200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640-800</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Участки школ</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140-180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560-720</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Спортивные комплексы</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100-130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400-520</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Больницы и лечебные учреждения</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180-250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720-1000</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Участки промышленных предприятий</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150-180*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600-720</w:t>
            </w:r>
          </w:p>
        </w:tc>
      </w:tr>
      <w:tr w:rsidR="00B176DF" w:rsidRPr="008313E6">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Озелененные территории специального назначения</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Улицы, набережные**</w:t>
            </w:r>
          </w:p>
        </w:tc>
        <w:tc>
          <w:tcPr>
            <w:tcW w:w="337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150-180</w:t>
            </w:r>
          </w:p>
        </w:tc>
        <w:tc>
          <w:tcPr>
            <w:tcW w:w="23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600-720</w:t>
            </w:r>
          </w:p>
        </w:tc>
      </w:tr>
      <w:tr w:rsidR="00B176DF" w:rsidRPr="008313E6">
        <w:trPr>
          <w:jc w:val="center"/>
        </w:trPr>
        <w:tc>
          <w:tcPr>
            <w:tcW w:w="417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Санитарно-защитные зоны</w:t>
            </w:r>
          </w:p>
        </w:tc>
        <w:tc>
          <w:tcPr>
            <w:tcW w:w="5746"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В зависимости от процента озеленения зоны</w:t>
            </w:r>
          </w:p>
        </w:tc>
      </w:tr>
      <w:tr w:rsidR="00B176DF" w:rsidRPr="008313E6">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spacing w:before="120"/>
              <w:jc w:val="both"/>
              <w:rPr>
                <w:rFonts w:ascii="Times New Roman" w:hAnsi="Times New Roman" w:cs="Times New Roman"/>
                <w:color w:val="000000" w:themeColor="text1"/>
              </w:rPr>
            </w:pPr>
            <w:r w:rsidRPr="008313E6">
              <w:rPr>
                <w:rFonts w:ascii="Times New Roman" w:hAnsi="Times New Roman" w:cs="Times New Roman"/>
                <w:color w:val="000000" w:themeColor="text1"/>
              </w:rPr>
              <w:t>* В зависимости от профиля предприятия.</w:t>
            </w:r>
          </w:p>
          <w:p w:rsidR="00B176DF" w:rsidRPr="008313E6" w:rsidRDefault="000A0AB8">
            <w:pPr>
              <w:jc w:val="both"/>
              <w:rPr>
                <w:rFonts w:ascii="Times New Roman" w:hAnsi="Times New Roman" w:cs="Times New Roman"/>
                <w:color w:val="000000" w:themeColor="text1"/>
              </w:rPr>
            </w:pPr>
            <w:bookmarkStart w:id="38" w:name="TO0000013"/>
            <w:bookmarkEnd w:id="38"/>
            <w:r w:rsidRPr="008313E6">
              <w:rPr>
                <w:rFonts w:ascii="Times New Roman" w:hAnsi="Times New Roman" w:cs="Times New Roman"/>
                <w:color w:val="000000" w:themeColor="text1"/>
              </w:rPr>
              <w:t>** На 1 км при условии допустимости насаждений.</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А.2.</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ab/>
        <w:t>Доля цветников на озелененных территориях объектов рекреации в процентах</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4098"/>
        <w:gridCol w:w="5874"/>
      </w:tblGrid>
      <w:tr w:rsidR="00B176DF" w:rsidRPr="008313E6">
        <w:trPr>
          <w:tblHeade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Виды объектов рекреации</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Удельный вес цветников* от площади озеленения объектов</w:t>
            </w:r>
          </w:p>
        </w:tc>
      </w:tr>
      <w:tr w:rsidR="00B176DF" w:rsidRPr="008313E6">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Парки</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2,0-2,5</w:t>
            </w:r>
          </w:p>
        </w:tc>
      </w:tr>
      <w:tr w:rsidR="00B176DF" w:rsidRPr="008313E6">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Сады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2,5-3,0</w:t>
            </w:r>
          </w:p>
        </w:tc>
      </w:tr>
      <w:tr w:rsidR="00B176DF" w:rsidRPr="008313E6">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Скверы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4,0-5,0</w:t>
            </w:r>
          </w:p>
        </w:tc>
      </w:tr>
      <w:tr w:rsidR="00B176DF" w:rsidRPr="008313E6">
        <w:trPr>
          <w:jc w:val="center"/>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Бульвары</w:t>
            </w:r>
          </w:p>
        </w:tc>
        <w:tc>
          <w:tcPr>
            <w:tcW w:w="584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3,0-4,0</w:t>
            </w:r>
          </w:p>
        </w:tc>
      </w:tr>
      <w:tr w:rsidR="00B176DF" w:rsidRPr="008313E6">
        <w:trPr>
          <w:jc w:val="center"/>
        </w:trPr>
        <w:tc>
          <w:tcPr>
            <w:tcW w:w="992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spacing w:before="120"/>
              <w:rPr>
                <w:rFonts w:ascii="Times New Roman" w:hAnsi="Times New Roman" w:cs="Times New Roman"/>
                <w:color w:val="000000" w:themeColor="text1"/>
              </w:rPr>
            </w:pPr>
            <w:bookmarkStart w:id="39" w:name="TO0000014"/>
            <w:bookmarkEnd w:id="39"/>
            <w:r w:rsidRPr="008313E6">
              <w:rPr>
                <w:rFonts w:ascii="Times New Roman" w:hAnsi="Times New Roman" w:cs="Times New Roman"/>
                <w:color w:val="000000" w:themeColor="text1"/>
              </w:rPr>
              <w:t>* В том числе не менее половины от площади цветника следует формировать из многолетников</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А.3.</w:t>
      </w:r>
      <w:r w:rsidRPr="008313E6">
        <w:rPr>
          <w:rFonts w:ascii="Times New Roman" w:hAnsi="Times New Roman" w:cs="Times New Roman"/>
          <w:color w:val="000000" w:themeColor="text1"/>
        </w:rPr>
        <w:tab/>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5090"/>
        <w:gridCol w:w="4882"/>
      </w:tblGrid>
      <w:tr w:rsidR="00B176DF" w:rsidRPr="008313E6">
        <w:trPr>
          <w:tblHeade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Территории участков общественной, жилой,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Территории озеленения</w:t>
            </w:r>
          </w:p>
        </w:tc>
      </w:tr>
      <w:tr w:rsidR="00B176DF" w:rsidRPr="008313E6">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детских садов-яслей</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Не менее 50</w:t>
            </w:r>
          </w:p>
        </w:tc>
      </w:tr>
      <w:tr w:rsidR="00B176DF" w:rsidRPr="008313E6">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школ</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Не менее 40</w:t>
            </w:r>
          </w:p>
        </w:tc>
      </w:tr>
      <w:tr w:rsidR="00B176DF" w:rsidRPr="008313E6">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больниц</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50-65</w:t>
            </w:r>
          </w:p>
        </w:tc>
      </w:tr>
      <w:tr w:rsidR="00B176DF" w:rsidRPr="008313E6">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культурно-просветительных учреждений</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20-30</w:t>
            </w:r>
          </w:p>
        </w:tc>
      </w:tr>
      <w:tr w:rsidR="00B176DF" w:rsidRPr="008313E6">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территории ВУЗов</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30-40</w:t>
            </w:r>
          </w:p>
        </w:tc>
      </w:tr>
      <w:tr w:rsidR="00B176DF" w:rsidRPr="008313E6">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техникумов</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Не менее 40</w:t>
            </w:r>
          </w:p>
        </w:tc>
      </w:tr>
      <w:tr w:rsidR="00B176DF" w:rsidRPr="008313E6">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профтехучилищ</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Не менее 40</w:t>
            </w:r>
          </w:p>
        </w:tc>
      </w:tr>
      <w:tr w:rsidR="00B176DF" w:rsidRPr="008313E6">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жилой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40-60</w:t>
            </w:r>
          </w:p>
        </w:tc>
      </w:tr>
      <w:tr w:rsidR="00B176DF" w:rsidRPr="008313E6">
        <w:trPr>
          <w:jc w:val="center"/>
        </w:trPr>
        <w:tc>
          <w:tcPr>
            <w:tcW w:w="506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Участки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10-15*</w:t>
            </w:r>
          </w:p>
        </w:tc>
      </w:tr>
      <w:tr w:rsidR="00B176DF" w:rsidRPr="008313E6">
        <w:trPr>
          <w:jc w:val="center"/>
        </w:trPr>
        <w:tc>
          <w:tcPr>
            <w:tcW w:w="9920"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bookmarkStart w:id="40" w:name="TO0000015"/>
            <w:bookmarkEnd w:id="40"/>
            <w:r w:rsidRPr="008313E6">
              <w:rPr>
                <w:rFonts w:ascii="Times New Roman" w:hAnsi="Times New Roman" w:cs="Times New Roman"/>
                <w:color w:val="000000" w:themeColor="text1"/>
              </w:rPr>
              <w:t>* В зависимости от отраслевой направленности производства.</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А.4.</w:t>
      </w:r>
    </w:p>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Предельно допустимое загрязнение воздуха для зеленых насаждений </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на территории города миллиграммы на куб. метр</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5133"/>
        <w:gridCol w:w="2659"/>
        <w:gridCol w:w="2180"/>
      </w:tblGrid>
      <w:tr w:rsidR="00B176DF" w:rsidRPr="008313E6">
        <w:trPr>
          <w:tblHeader/>
          <w:jc w:val="center"/>
        </w:trPr>
        <w:tc>
          <w:tcPr>
            <w:tcW w:w="5107"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Ингредиент</w:t>
            </w:r>
          </w:p>
        </w:tc>
        <w:tc>
          <w:tcPr>
            <w:tcW w:w="4814" w:type="dxa"/>
            <w:gridSpan w:val="2"/>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Фитотоксичные ПДК</w:t>
            </w:r>
          </w:p>
        </w:tc>
      </w:tr>
      <w:tr w:rsidR="00B176DF" w:rsidRPr="008313E6">
        <w:trPr>
          <w:tblHeader/>
          <w:jc w:val="center"/>
        </w:trPr>
        <w:tc>
          <w:tcPr>
            <w:tcW w:w="5107"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B176DF">
            <w:pPr>
              <w:rPr>
                <w:rFonts w:ascii="Times New Roman" w:hAnsi="Times New Roman" w:cs="Times New Roman"/>
                <w:color w:val="000000" w:themeColor="text1"/>
              </w:rPr>
            </w:pP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Максимальные разовые</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Среднесуточные</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Диоксид серы</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0,100</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0,05</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Диоксид азота</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0,09</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0,05</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Аммиак</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0,35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0,17</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Озон</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0,47</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0,24</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Углеводороды</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0,65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0,14</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Угарный газ</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6,7</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3,3</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Бенз(а)пирен</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0,0002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0,0001</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Бензол</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0,1</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0,05</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Взвешенные вещества (пром. пыль, цемент)</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0,05</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Сероводород</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0,008</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0,008</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Формальдегид</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0,02</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0,003</w:t>
            </w:r>
          </w:p>
        </w:tc>
      </w:tr>
      <w:tr w:rsidR="00B176DF" w:rsidRPr="008313E6">
        <w:trPr>
          <w:jc w:val="center"/>
        </w:trPr>
        <w:tc>
          <w:tcPr>
            <w:tcW w:w="5107"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Хлор</w:t>
            </w:r>
          </w:p>
        </w:tc>
        <w:tc>
          <w:tcPr>
            <w:tcW w:w="264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0,025</w:t>
            </w:r>
          </w:p>
        </w:tc>
        <w:tc>
          <w:tcPr>
            <w:tcW w:w="21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0,015</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А.5</w:t>
      </w:r>
      <w:r w:rsidRPr="008313E6">
        <w:rPr>
          <w:rFonts w:ascii="Times New Roman" w:hAnsi="Times New Roman" w:cs="Times New Roman"/>
          <w:color w:val="000000" w:themeColor="text1"/>
        </w:rPr>
        <w:tab/>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Ожидаемый уровень снижения шума</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5930"/>
        <w:gridCol w:w="2018"/>
        <w:gridCol w:w="2024"/>
      </w:tblGrid>
      <w:tr w:rsidR="00B176DF" w:rsidRPr="008313E6">
        <w:trPr>
          <w:tblHeade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Полоса зеленых насаждений</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Ширина полосы, м</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Снижение уровня звука </w:t>
            </w:r>
            <w:r w:rsidRPr="008313E6">
              <w:rPr>
                <w:rFonts w:ascii="Times New Roman" w:hAnsi="Times New Roman" w:cs="Times New Roman"/>
                <w:color w:val="000000" w:themeColor="text1"/>
                <w:lang w:val="en-US"/>
              </w:rPr>
              <w:t>L</w:t>
            </w:r>
            <w:r w:rsidRPr="008313E6">
              <w:rPr>
                <w:rFonts w:ascii="Times New Roman" w:hAnsi="Times New Roman" w:cs="Times New Roman"/>
                <w:color w:val="000000" w:themeColor="text1"/>
              </w:rPr>
              <w:t>Азел. в дБА</w:t>
            </w:r>
          </w:p>
        </w:tc>
      </w:tr>
      <w:tr w:rsidR="00B176DF" w:rsidRPr="008313E6">
        <w:trP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Однорядная или шахматная посадка</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10-15</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4-5</w:t>
            </w:r>
          </w:p>
        </w:tc>
      </w:tr>
      <w:tr w:rsidR="00B176DF" w:rsidRPr="008313E6">
        <w:trP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То же</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16-20</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5-8</w:t>
            </w:r>
          </w:p>
        </w:tc>
      </w:tr>
      <w:tr w:rsidR="00B176DF" w:rsidRPr="008313E6">
        <w:trP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Двухрядная при расстояниях между рядами 3-5 м; ряды аналогичны однорядной посадке</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21-25</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8-10</w:t>
            </w:r>
          </w:p>
        </w:tc>
      </w:tr>
      <w:tr w:rsidR="00B176DF" w:rsidRPr="008313E6">
        <w:trPr>
          <w:jc w:val="center"/>
        </w:trPr>
        <w:tc>
          <w:tcPr>
            <w:tcW w:w="58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Двух- или трехрядная при расстояниях между рядами 3 м; ряды аналогичны однорядной посадке</w:t>
            </w:r>
          </w:p>
        </w:tc>
        <w:tc>
          <w:tcPr>
            <w:tcW w:w="20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26-30</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10-12</w:t>
            </w:r>
          </w:p>
        </w:tc>
      </w:tr>
      <w:tr w:rsidR="00B176DF" w:rsidRPr="008313E6">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bookmarkStart w:id="41" w:name="TO0000017"/>
            <w:bookmarkEnd w:id="41"/>
            <w:r w:rsidRPr="008313E6">
              <w:rPr>
                <w:rFonts w:ascii="Times New Roman" w:hAnsi="Times New Roman" w:cs="Times New Roman"/>
                <w:color w:val="000000" w:themeColor="text1"/>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А.6</w:t>
      </w:r>
      <w:r w:rsidRPr="008313E6">
        <w:rPr>
          <w:rFonts w:ascii="Times New Roman" w:hAnsi="Times New Roman" w:cs="Times New Roman"/>
          <w:color w:val="000000" w:themeColor="text1"/>
        </w:rPr>
        <w:tab/>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Виды растений в различных категориях насаждений</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2481"/>
        <w:gridCol w:w="1186"/>
        <w:gridCol w:w="1462"/>
        <w:gridCol w:w="1324"/>
        <w:gridCol w:w="2070"/>
        <w:gridCol w:w="1449"/>
      </w:tblGrid>
      <w:tr w:rsidR="00B176DF" w:rsidRPr="008313E6">
        <w:trPr>
          <w:tblHeader/>
          <w:jc w:val="center"/>
        </w:trPr>
        <w:tc>
          <w:tcPr>
            <w:tcW w:w="2469"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Название растений</w:t>
            </w:r>
          </w:p>
        </w:tc>
        <w:tc>
          <w:tcPr>
            <w:tcW w:w="7451" w:type="dxa"/>
            <w:gridSpan w:val="5"/>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Предложения по использованию в следующих категориях насаждений</w:t>
            </w:r>
          </w:p>
        </w:tc>
      </w:tr>
      <w:tr w:rsidR="00B176DF" w:rsidRPr="008313E6">
        <w:trPr>
          <w:tblHeader/>
          <w:jc w:val="center"/>
        </w:trPr>
        <w:tc>
          <w:tcPr>
            <w:tcW w:w="2469"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B176DF">
            <w:pPr>
              <w:rPr>
                <w:rFonts w:ascii="Times New Roman" w:hAnsi="Times New Roman" w:cs="Times New Roman"/>
                <w:color w:val="000000" w:themeColor="text1"/>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сады, парки</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скверы, бульвары</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улицы и дороги</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внутриквартальные</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специальные</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w:t>
            </w:r>
          </w:p>
        </w:tc>
      </w:tr>
      <w:tr w:rsidR="00B176DF" w:rsidRPr="008313E6">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Деревья</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Ель колючая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Лиственница русская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Туя западная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только ул.,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Белая акация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Береза повислая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только ул.,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Боярышник даурский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Боярышник колючий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Боярышник кроваво-красный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Боярышник Максимовича</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Боярышник полумягкий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Боярышник приречный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Вишня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Вяз гладкий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Вяз приземистый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Груша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маг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Груша уссурийская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Дуб красный (северный)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Дуб черешчатый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Жостер слабительный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Ива белая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только ул.</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Ива ломкая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Ива ломкая (ф. шаровидная)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Клен Гиннала</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Клен остролистный и его формы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i/>
                <w:iCs/>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Клен серебристый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Клен татарский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Конский каштан обыкновенный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Липа голландская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Липа мелколистная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Липа крупнолистная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 </w:t>
            </w:r>
            <w:r w:rsidRPr="008313E6">
              <w:rPr>
                <w:rFonts w:ascii="Times New Roman" w:hAnsi="Times New Roman" w:cs="Times New Roman"/>
                <w:color w:val="000000" w:themeColor="text1"/>
                <w:lang w:val="en-US"/>
              </w:rPr>
              <w:t>c</w:t>
            </w:r>
            <w:r w:rsidRPr="008313E6">
              <w:rPr>
                <w:rFonts w:ascii="Times New Roman" w:hAnsi="Times New Roman" w:cs="Times New Roman"/>
                <w:color w:val="000000" w:themeColor="text1"/>
              </w:rPr>
              <w:t>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Лох узколистный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Орех маньчжурский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Рябина гибридная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Рябина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Рябина обыкновенная (ф. плакучая)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(только для улиц)</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бальзамический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белый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только ул.,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берлинский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канадский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китайский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только ул.</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советский (ф. пирамидальный)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Тополь черный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Черемуха Маака</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Черемуха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Яблоня домашняя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Яблоня Недзведского</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Яблоня ягодная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Ясень пенсильванский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Ясень обыкновенный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Кустарники</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Барбарис обыкновенный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Барбарис обыкновенный (ф. пурпурный)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Барбарис Тунберга</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Бирючина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Вишня войлочная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Дерен белый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i/>
                <w:iCs/>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Карагана древовидная (желтая акация)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Карагана кустарник</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Кизильник обыкновенный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B176DF">
            <w:pPr>
              <w:jc w:val="center"/>
              <w:rPr>
                <w:rFonts w:ascii="Times New Roman" w:hAnsi="Times New Roman" w:cs="Times New Roman"/>
                <w:color w:val="000000" w:themeColor="text1"/>
              </w:rPr>
            </w:pP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Жимолость (различные </w:t>
            </w:r>
            <w:r w:rsidRPr="008313E6">
              <w:rPr>
                <w:rFonts w:ascii="Times New Roman" w:hAnsi="Times New Roman" w:cs="Times New Roman"/>
                <w:color w:val="000000" w:themeColor="text1"/>
              </w:rPr>
              <w:lastRenderedPageBreak/>
              <w:t>виды)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Ирга (различные виды)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Калина гордовина</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Калина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бульв.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Кизильник блестящий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Пузыреплодник калинолистный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B176DF">
            <w:pPr>
              <w:jc w:val="center"/>
              <w:rPr>
                <w:rFonts w:ascii="Times New Roman" w:hAnsi="Times New Roman" w:cs="Times New Roman"/>
                <w:color w:val="000000" w:themeColor="text1"/>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B176DF">
            <w:pPr>
              <w:jc w:val="center"/>
              <w:rPr>
                <w:rFonts w:ascii="Times New Roman" w:hAnsi="Times New Roman" w:cs="Times New Roman"/>
                <w:color w:val="000000" w:themeColor="text1"/>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B176DF">
            <w:pPr>
              <w:jc w:val="center"/>
              <w:rPr>
                <w:rFonts w:ascii="Times New Roman" w:hAnsi="Times New Roman" w:cs="Times New Roman"/>
                <w:color w:val="000000" w:themeColor="text1"/>
              </w:rPr>
            </w:pP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i/>
                <w:iCs/>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Роза (различные виды)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+с огр.</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i/>
                <w:iCs/>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Сирень венгерская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Сирень обыкновенная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i/>
                <w:iCs/>
                <w:color w:val="000000" w:themeColor="text1"/>
              </w:rPr>
              <w:t xml:space="preserve">+ </w:t>
            </w:r>
            <w:r w:rsidRPr="008313E6">
              <w:rPr>
                <w:rFonts w:ascii="Times New Roman" w:hAnsi="Times New Roman" w:cs="Times New Roman"/>
                <w:color w:val="000000" w:themeColor="text1"/>
              </w:rPr>
              <w:t>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Смородина альпийская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Смородина золотистая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r w:rsidRPr="008313E6">
              <w:rPr>
                <w:rFonts w:ascii="Times New Roman" w:hAnsi="Times New Roman" w:cs="Times New Roman"/>
                <w:color w:val="000000" w:themeColor="text1"/>
                <w:vertAlign w:val="superscript"/>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Снежноягодник белый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Спирея (различные виды)</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Форзиция</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Чубушник венечный</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 с огр.</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Лианы</w:t>
            </w:r>
          </w:p>
        </w:tc>
      </w:tr>
      <w:tr w:rsidR="00B176DF" w:rsidRPr="008313E6">
        <w:trPr>
          <w:jc w:val="center"/>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Девичий виноград</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jc w:val="center"/>
        </w:trPr>
        <w:tc>
          <w:tcPr>
            <w:tcW w:w="9920" w:type="dxa"/>
            <w:gridSpan w:val="6"/>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Примечания:</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1. Сокращения в таблице: с огр. - с ограничением; скв. - сквер, ул. - улицы, бульв. – бульвар.</w:t>
            </w:r>
          </w:p>
          <w:p w:rsidR="00B176DF" w:rsidRPr="008313E6" w:rsidRDefault="000A0AB8">
            <w:pPr>
              <w:jc w:val="both"/>
              <w:rPr>
                <w:rFonts w:ascii="Times New Roman" w:hAnsi="Times New Roman" w:cs="Times New Roman"/>
                <w:color w:val="000000" w:themeColor="text1"/>
                <w:lang w:bidi="ar-SA"/>
              </w:rPr>
            </w:pPr>
            <w:r w:rsidRPr="008313E6">
              <w:rPr>
                <w:rFonts w:ascii="Times New Roman" w:hAnsi="Times New Roman" w:cs="Times New Roman"/>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Pr="008313E6">
              <w:rPr>
                <w:rFonts w:ascii="Times New Roman" w:hAnsi="Times New Roman" w:cs="Times New Roman"/>
                <w:lang w:bidi="ar-SA"/>
              </w:rPr>
              <w:t>онография / Б.Л. Козловский, Т. К. Огородникова, М. В. Куропятников, О. И. Федоринова – Ростов н/Д: Изд-во ЮФУ, 2009. – 416 с.</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А.6.1 </w:t>
      </w:r>
      <w:r w:rsidRPr="008313E6">
        <w:rPr>
          <w:rFonts w:ascii="Times New Roman" w:hAnsi="Times New Roman" w:cs="Times New Roman"/>
          <w:color w:val="000000" w:themeColor="text1"/>
        </w:rPr>
        <w:tab/>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Виды растений, предлагаемые для крышного и вертикального озеленения*</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4" w:type="dxa"/>
          <w:right w:w="40" w:type="dxa"/>
        </w:tblCellMar>
        <w:tblLook w:val="0000" w:firstRow="0" w:lastRow="0" w:firstColumn="0" w:lastColumn="0" w:noHBand="0" w:noVBand="0"/>
      </w:tblPr>
      <w:tblGrid>
        <w:gridCol w:w="3762"/>
        <w:gridCol w:w="1323"/>
        <w:gridCol w:w="1789"/>
        <w:gridCol w:w="1324"/>
        <w:gridCol w:w="1787"/>
      </w:tblGrid>
      <w:tr w:rsidR="00B176DF" w:rsidRPr="008313E6">
        <w:trPr>
          <w:trHeight w:val="20"/>
          <w:jc w:val="center"/>
        </w:trPr>
        <w:tc>
          <w:tcPr>
            <w:tcW w:w="373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Наименование растения</w:t>
            </w:r>
          </w:p>
        </w:tc>
        <w:tc>
          <w:tcPr>
            <w:tcW w:w="6184" w:type="dxa"/>
            <w:gridSpan w:val="4"/>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Вид озеленения</w:t>
            </w:r>
          </w:p>
        </w:tc>
      </w:tr>
      <w:tr w:rsidR="00B176DF" w:rsidRPr="008313E6">
        <w:trPr>
          <w:trHeight w:val="20"/>
          <w:jc w:val="center"/>
        </w:trPr>
        <w:tc>
          <w:tcPr>
            <w:tcW w:w="3737" w:type="dxa"/>
            <w:vMerge/>
            <w:tcBorders>
              <w:top w:val="single" w:sz="6" w:space="0" w:color="00000A"/>
              <w:left w:val="single" w:sz="6" w:space="0" w:color="00000A"/>
              <w:bottom w:val="single" w:sz="6" w:space="0" w:color="00000A"/>
              <w:right w:val="single" w:sz="6" w:space="0" w:color="00000A"/>
            </w:tcBorders>
            <w:shd w:val="clear" w:color="auto" w:fill="auto"/>
            <w:tcMar>
              <w:left w:w="24" w:type="dxa"/>
            </w:tcMar>
            <w:vAlign w:val="center"/>
          </w:tcPr>
          <w:p w:rsidR="00B176DF" w:rsidRPr="008313E6" w:rsidRDefault="00B176DF">
            <w:pPr>
              <w:rPr>
                <w:rFonts w:ascii="Times New Roman" w:hAnsi="Times New Roman" w:cs="Times New Roman"/>
                <w:color w:val="000000" w:themeColor="text1"/>
              </w:rPr>
            </w:pPr>
          </w:p>
        </w:tc>
        <w:tc>
          <w:tcPr>
            <w:tcW w:w="3092"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Крышное</w:t>
            </w:r>
          </w:p>
        </w:tc>
        <w:tc>
          <w:tcPr>
            <w:tcW w:w="3092" w:type="dxa"/>
            <w:gridSpan w:val="2"/>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Вертикальное</w:t>
            </w:r>
          </w:p>
        </w:tc>
      </w:tr>
      <w:tr w:rsidR="00B176DF" w:rsidRPr="008313E6">
        <w:trPr>
          <w:trHeight w:val="20"/>
          <w:jc w:val="center"/>
        </w:trPr>
        <w:tc>
          <w:tcPr>
            <w:tcW w:w="3737" w:type="dxa"/>
            <w:vMerge/>
            <w:tcBorders>
              <w:top w:val="single" w:sz="6" w:space="0" w:color="00000A"/>
              <w:left w:val="single" w:sz="6" w:space="0" w:color="00000A"/>
              <w:bottom w:val="single" w:sz="6" w:space="0" w:color="00000A"/>
              <w:right w:val="single" w:sz="6" w:space="0" w:color="00000A"/>
            </w:tcBorders>
            <w:shd w:val="clear" w:color="auto" w:fill="auto"/>
            <w:tcMar>
              <w:left w:w="24" w:type="dxa"/>
            </w:tcMar>
            <w:vAlign w:val="center"/>
          </w:tcPr>
          <w:p w:rsidR="00B176DF" w:rsidRPr="008313E6" w:rsidRDefault="00B176DF">
            <w:pPr>
              <w:rPr>
                <w:rFonts w:ascii="Times New Roman" w:hAnsi="Times New Roman" w:cs="Times New Roman"/>
                <w:color w:val="000000" w:themeColor="text1"/>
              </w:rPr>
            </w:pP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Стацион.</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Мобильное</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Стацион.</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Мобильное</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1</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2</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3</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4</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5</w:t>
            </w:r>
          </w:p>
        </w:tc>
      </w:tr>
      <w:tr w:rsidR="00B176DF" w:rsidRPr="008313E6">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Травы</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Очиток белый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Очиток гибридный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Очиток едкий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Очиток шестирябый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Пырей бескорневой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Кусты**</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Айва японская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Акация желтая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iCs/>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Барбарис Тунберга</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iCs/>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Дерен белый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Калина Городовина</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Можжевельник казацкий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Рододендрон даурский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Сирень венгерская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Сирень обыкновенная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Спирея (разл. виды)</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Лианы древесные</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Актинидия Аргута</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Виноград амурский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Виноград пятилист.</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Древогубецкруглол.</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Жасмин лекарствен.</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Жимолость вьющаяся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Жимолость Брауна</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Жимолость каприфоль</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Жимолость сизая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Жимолость Тельмана</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Жимолость шорохов.</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Лимонник китайский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Роза многоцветковая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B176DF">
            <w:pPr>
              <w:shd w:val="clear" w:color="auto" w:fill="FFFFFF"/>
              <w:jc w:val="center"/>
              <w:rPr>
                <w:rFonts w:ascii="Times New Roman" w:hAnsi="Times New Roman" w:cs="Times New Roman"/>
                <w:color w:val="000000" w:themeColor="text1"/>
              </w:rPr>
            </w:pP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Лианы травянистые</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Горошек душистый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Ипомея трехцветная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Клематис, ломонос</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Клематис тангутский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Княжник сибирский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Луносемянникдаур.</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Настурция большая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Тыква мелкоплодная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Фасоль огненно-крас</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Хмель обыкновенный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Деревья**</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Бархат амурский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Груша обыкновенная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Ель колючая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Лиственница сибирс.</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Рябина обыкновенная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Черемуха Маака</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Туя западная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r w:rsidR="00B176DF" w:rsidRPr="008313E6">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rPr>
                <w:rFonts w:ascii="Times New Roman" w:hAnsi="Times New Roman" w:cs="Times New Roman"/>
                <w:color w:val="000000" w:themeColor="text1"/>
              </w:rPr>
            </w:pPr>
            <w:r w:rsidRPr="008313E6">
              <w:rPr>
                <w:rFonts w:ascii="Times New Roman" w:hAnsi="Times New Roman" w:cs="Times New Roman"/>
                <w:color w:val="000000" w:themeColor="text1"/>
              </w:rPr>
              <w:t>Яблоня сибирская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rsidR="00B176DF" w:rsidRPr="008313E6" w:rsidRDefault="000A0AB8">
            <w:pPr>
              <w:shd w:val="clear" w:color="auto" w:fill="FFFFFF"/>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r>
    </w:tbl>
    <w:p w:rsidR="00B176DF" w:rsidRPr="008313E6" w:rsidRDefault="000A0AB8">
      <w:pPr>
        <w:spacing w:before="120"/>
        <w:ind w:firstLine="284"/>
        <w:jc w:val="both"/>
        <w:rPr>
          <w:rFonts w:ascii="Times New Roman" w:hAnsi="Times New Roman" w:cs="Times New Roman"/>
          <w:color w:val="000000" w:themeColor="text1"/>
        </w:rPr>
      </w:pPr>
      <w:r w:rsidRPr="008313E6">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176DF" w:rsidRPr="008313E6" w:rsidRDefault="000A0AB8">
      <w:pPr>
        <w:ind w:firstLine="284"/>
        <w:jc w:val="both"/>
        <w:rPr>
          <w:rFonts w:ascii="Times New Roman" w:hAnsi="Times New Roman" w:cs="Times New Roman"/>
          <w:color w:val="000000" w:themeColor="text1"/>
        </w:rPr>
      </w:pPr>
      <w:r w:rsidRPr="008313E6">
        <w:rPr>
          <w:rFonts w:ascii="Times New Roman" w:hAnsi="Times New Roman" w:cs="Times New Roman"/>
          <w:color w:val="000000" w:themeColor="text1"/>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Таблица А.7</w:t>
      </w:r>
      <w:r w:rsidRPr="008313E6">
        <w:rPr>
          <w:rFonts w:ascii="Times New Roman" w:hAnsi="Times New Roman" w:cs="Times New Roman"/>
          <w:color w:val="000000" w:themeColor="text1"/>
        </w:rPr>
        <w:tab/>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Параметры и требования для сортировки крупномерных деревьев</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1832"/>
        <w:gridCol w:w="5184"/>
        <w:gridCol w:w="2956"/>
      </w:tblGrid>
      <w:tr w:rsidR="00B176DF" w:rsidRPr="008313E6">
        <w:trPr>
          <w:tblHeade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bookmarkStart w:id="42" w:name="TO0000019"/>
            <w:bookmarkEnd w:id="42"/>
            <w:r w:rsidRPr="008313E6">
              <w:rPr>
                <w:rFonts w:ascii="Times New Roman" w:hAnsi="Times New Roman" w:cs="Times New Roman"/>
                <w:color w:val="000000" w:themeColor="text1"/>
              </w:rPr>
              <w:t>Наименование</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Требования</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Сортировка</w:t>
            </w:r>
          </w:p>
        </w:tc>
      </w:tr>
      <w:tr w:rsidR="00B176DF" w:rsidRPr="008313E6">
        <w:trP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Крупномерные деревья* (Кр.д.), пересаженные дважды (2×Пер)</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w:t>
            </w:r>
            <w:r w:rsidRPr="008313E6">
              <w:rPr>
                <w:rFonts w:ascii="Times New Roman" w:hAnsi="Times New Roman" w:cs="Times New Roman"/>
                <w:color w:val="000000" w:themeColor="text1"/>
              </w:rPr>
              <w:lastRenderedPageBreak/>
              <w:t>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Сортировка осуществляется по обхвату ствола (см):</w:t>
            </w:r>
          </w:p>
          <w:p w:rsidR="00B176DF" w:rsidRPr="008313E6" w:rsidRDefault="000A0AB8">
            <w:pPr>
              <w:spacing w:after="120"/>
              <w:rPr>
                <w:rFonts w:ascii="Times New Roman" w:hAnsi="Times New Roman" w:cs="Times New Roman"/>
                <w:color w:val="000000" w:themeColor="text1"/>
              </w:rPr>
            </w:pPr>
            <w:r w:rsidRPr="008313E6">
              <w:rPr>
                <w:rFonts w:ascii="Times New Roman" w:hAnsi="Times New Roman" w:cs="Times New Roman"/>
                <w:color w:val="000000" w:themeColor="text1"/>
              </w:rPr>
              <w:t>8-10**, 10**-12</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Количество растений при </w:t>
            </w:r>
            <w:r w:rsidRPr="008313E6">
              <w:rPr>
                <w:rFonts w:ascii="Times New Roman" w:hAnsi="Times New Roman" w:cs="Times New Roman"/>
                <w:color w:val="000000" w:themeColor="text1"/>
              </w:rPr>
              <w:lastRenderedPageBreak/>
              <w:t>транспортировке в пучках:</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не более 5</w:t>
            </w:r>
          </w:p>
        </w:tc>
      </w:tr>
      <w:tr w:rsidR="00B176DF" w:rsidRPr="008313E6">
        <w:trP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Крупномерные деревья, пересаженные трижды (3×Пер), Крупномерные деревья, пересаженные четыре раза и более</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8313E6">
              <w:rPr>
                <w:rFonts w:ascii="Times New Roman" w:hAnsi="Times New Roman" w:cs="Times New Roman"/>
                <w:i/>
                <w:iCs/>
                <w:color w:val="000000" w:themeColor="text1"/>
              </w:rPr>
              <w:t xml:space="preserve">Робиния псевдоакация). </w:t>
            </w:r>
            <w:r w:rsidRPr="008313E6">
              <w:rPr>
                <w:rFonts w:ascii="Times New Roman" w:hAnsi="Times New Roman" w:cs="Times New Roman"/>
                <w:color w:val="000000" w:themeColor="text1"/>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Сортировка осуществляется по обхвату ствола (см):</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10-12, 12-14, 14-16, 16-18, 18-20, 20-25</w:t>
            </w:r>
          </w:p>
          <w:p w:rsidR="00B176DF" w:rsidRPr="008313E6" w:rsidRDefault="000A0AB8">
            <w:pPr>
              <w:spacing w:after="120"/>
              <w:rPr>
                <w:rFonts w:ascii="Times New Roman" w:hAnsi="Times New Roman" w:cs="Times New Roman"/>
                <w:color w:val="000000" w:themeColor="text1"/>
              </w:rPr>
            </w:pPr>
            <w:r w:rsidRPr="008313E6">
              <w:rPr>
                <w:rFonts w:ascii="Times New Roman" w:hAnsi="Times New Roman" w:cs="Times New Roman"/>
                <w:color w:val="000000" w:themeColor="text1"/>
              </w:rPr>
              <w:t>и далее с интервалом 5 см, при обхвате более 50 см - с интервалом 10 см.</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В зависимости от вида, сорта и размеров могут быть указаны дополнительные данные по общей высоте и ширине кроны.</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Ширина кроны в см:</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60-100, 100-150, 150-200, 200-300, 300-400, 400-600</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Общая высота в см: </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выше 300 см с интервалом 100 см</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выше 500 см с интервалом 200 см</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выше 900 см с интервалом 300 см</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Количество пересадок дается у растений с комом в металлической сетке (4×Пер, 5×Пер и т.д.)</w:t>
            </w:r>
          </w:p>
        </w:tc>
      </w:tr>
      <w:tr w:rsidR="00B176DF" w:rsidRPr="008313E6">
        <w:trP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Аллейные деревья (Кр.д. для озеленения улиц)</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Сортировка осуществляется как для Кр.д (3×Пер)</w:t>
            </w:r>
          </w:p>
        </w:tc>
      </w:tr>
      <w:tr w:rsidR="00B176DF" w:rsidRPr="008313E6">
        <w:trPr>
          <w:jc w:val="center"/>
        </w:trPr>
        <w:tc>
          <w:tcPr>
            <w:tcW w:w="182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Кр.д с шарообразной и плакучей формой кроны</w:t>
            </w:r>
          </w:p>
        </w:tc>
        <w:tc>
          <w:tcPr>
            <w:tcW w:w="515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Так как у них нет прямых приростов ствола в крону, они выращиваются с различной длиной штамба</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Сортировка осуществляется как для Кр.д (3×Пер)</w:t>
            </w:r>
          </w:p>
        </w:tc>
      </w:tr>
      <w:tr w:rsidR="00B176DF" w:rsidRPr="008313E6">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Крупномерные деревья (Кр.д.) - это древесные растения с четкой границей между стволом и кроной</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B176DF" w:rsidRPr="008313E6" w:rsidRDefault="000A0AB8">
      <w:pPr>
        <w:pStyle w:val="1"/>
        <w:spacing w:after="0"/>
        <w:jc w:val="right"/>
        <w:rPr>
          <w:rFonts w:cs="Times New Roman"/>
          <w:b w:val="0"/>
          <w:bCs w:val="0"/>
          <w:color w:val="000000" w:themeColor="text1"/>
          <w:szCs w:val="24"/>
        </w:rPr>
      </w:pPr>
      <w:bookmarkStart w:id="43" w:name="TO00000191"/>
      <w:bookmarkStart w:id="44" w:name="_Toc37759145"/>
      <w:bookmarkEnd w:id="43"/>
      <w:r w:rsidRPr="008313E6">
        <w:rPr>
          <w:rFonts w:cs="Times New Roman"/>
          <w:b w:val="0"/>
          <w:bCs w:val="0"/>
          <w:color w:val="000000" w:themeColor="text1"/>
          <w:szCs w:val="24"/>
        </w:rPr>
        <w:lastRenderedPageBreak/>
        <w:t xml:space="preserve">ПРИЛОЖЕНИЕ </w:t>
      </w:r>
      <w:bookmarkEnd w:id="44"/>
      <w:r w:rsidRPr="008313E6">
        <w:rPr>
          <w:rFonts w:cs="Times New Roman"/>
          <w:b w:val="0"/>
          <w:bCs w:val="0"/>
          <w:color w:val="000000" w:themeColor="text1"/>
          <w:szCs w:val="24"/>
        </w:rPr>
        <w:t>Б</w:t>
      </w:r>
    </w:p>
    <w:p w:rsidR="00B176DF" w:rsidRPr="008313E6" w:rsidRDefault="000A0AB8">
      <w:pPr>
        <w:pStyle w:val="1"/>
        <w:rPr>
          <w:rFonts w:cs="Times New Roman"/>
          <w:color w:val="000000" w:themeColor="text1"/>
          <w:szCs w:val="24"/>
        </w:rPr>
      </w:pPr>
      <w:bookmarkStart w:id="45" w:name="_Toc37759150"/>
      <w:r w:rsidRPr="008313E6">
        <w:rPr>
          <w:rFonts w:cs="Times New Roman"/>
          <w:color w:val="000000" w:themeColor="text1"/>
          <w:szCs w:val="24"/>
        </w:rPr>
        <w:t>ПРИ</w:t>
      </w:r>
      <w:bookmarkEnd w:id="45"/>
      <w:r w:rsidRPr="008313E6">
        <w:rPr>
          <w:rFonts w:cs="Times New Roman"/>
          <w:color w:val="000000" w:themeColor="text1"/>
          <w:szCs w:val="24"/>
        </w:rPr>
        <w:t>ЕМЫ БЛАГОУСТРОЙСТВА НА ТЕРРИТОРИЯХ РЕКРЕАЦИОННОГО НАЗНАЧЕНИЯ</w:t>
      </w:r>
    </w:p>
    <w:p w:rsidR="00B176DF" w:rsidRPr="008313E6" w:rsidRDefault="000A0AB8">
      <w:pPr>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w:t>
      </w:r>
      <w:r w:rsidRPr="008313E6">
        <w:rPr>
          <w:rFonts w:ascii="Times New Roman" w:hAnsi="Times New Roman" w:cs="Times New Roman"/>
        </w:rPr>
        <w:t>Б</w:t>
      </w:r>
      <w:r w:rsidRPr="008313E6">
        <w:rPr>
          <w:rFonts w:ascii="Times New Roman" w:hAnsi="Times New Roman" w:cs="Times New Roman"/>
          <w:color w:val="000000" w:themeColor="text1"/>
        </w:rPr>
        <w:t xml:space="preserve">.1 </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Организация аллей и дорог парка, лесопарка и других крупных объектов рекреации</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1806"/>
        <w:gridCol w:w="910"/>
        <w:gridCol w:w="2622"/>
        <w:gridCol w:w="4634"/>
      </w:tblGrid>
      <w:tr w:rsidR="00B176DF" w:rsidRPr="008313E6">
        <w:trPr>
          <w:tblHeade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Типы аллей и дорог</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Ширина (м)</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Назначение</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Приемы благоустройства</w:t>
            </w:r>
          </w:p>
        </w:tc>
      </w:tr>
      <w:tr w:rsidR="00B176DF" w:rsidRPr="008313E6">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Основные пешеходные аллеи и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6-9</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Устройство зеленых разделительных полос шириной порядка 2 м, через каждые 25-30 м - проходы.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Устройство аллеи на берегу водоемас решением поперечного профиля в разных уровнях, связанных откосами, стенками и лестницами.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Покрытие: твердое (плитка, асфальтобетон) с обрамлением бортовым камнем.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Обрезка ветвей на высоту 2,5 м.</w:t>
            </w:r>
          </w:p>
        </w:tc>
      </w:tr>
      <w:tr w:rsidR="00B176DF" w:rsidRPr="008313E6">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Второстепенные аллеи и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3-4,5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B176DF" w:rsidRPr="008313E6">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Дополнительные пешеходные дороги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1,5-2,5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Пешеходное движение малой интенсивности. Проезд транспорта не допускается. Подводят к отдельным парковым сооружениям.</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Свободная трассировка, каждый поворот оправдан и зафиксирован объектом, сооружением, группой или одиночными насаждениями.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Продольный уклон допускается 80 ‰. Покрытие: плитка, грунтовое улучшенное</w:t>
            </w:r>
          </w:p>
        </w:tc>
      </w:tr>
      <w:tr w:rsidR="00B176DF" w:rsidRPr="008313E6">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Тропы</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0,75-1,0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Дополнительная прогулочная сеть с естественным характером ландшафта.</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Трассируется по крутым склонам, через чаши, овраги, ручьи.</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Покрытие: грунтовое естественное.</w:t>
            </w:r>
          </w:p>
        </w:tc>
      </w:tr>
      <w:tr w:rsidR="00B176DF" w:rsidRPr="008313E6">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Велосипедные дорожки</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1,5-2,25</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Велосипедные прогулки</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Трассирование замкнутое (кольцевое, петельное, восьмерочное).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Надлежит устройство пункта техобслуживания.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Покрытие твердое.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Обрезка ветвей на высоту 2,5 м.</w:t>
            </w:r>
          </w:p>
        </w:tc>
      </w:tr>
      <w:tr w:rsidR="00B176DF" w:rsidRPr="008313E6">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Дороги для конной езды</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4,0-6,0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Прогулки верхом, в экипажах, санях. Допускается проезд эксплуатационного транспорта.</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Наибольшие продольные уклоны до 60 ‰.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Обрезка ветвей на высоту 4 м.</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Покрытие: грунтовое улучшенное.</w:t>
            </w:r>
          </w:p>
        </w:tc>
      </w:tr>
      <w:tr w:rsidR="00B176DF" w:rsidRPr="008313E6">
        <w:trPr>
          <w:jc w:val="center"/>
        </w:trPr>
        <w:tc>
          <w:tcPr>
            <w:tcW w:w="179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Автомобильная дорога (парквей)</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4,5-7,0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Автомобильные прогулки и проезд внутрипаркового транспорта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Допускается проезд эксплуатационного </w:t>
            </w:r>
            <w:r w:rsidRPr="008313E6">
              <w:rPr>
                <w:rFonts w:ascii="Times New Roman" w:hAnsi="Times New Roman" w:cs="Times New Roman"/>
                <w:color w:val="000000" w:themeColor="text1"/>
              </w:rPr>
              <w:lastRenderedPageBreak/>
              <w:t>транспорта</w:t>
            </w:r>
          </w:p>
        </w:tc>
        <w:tc>
          <w:tcPr>
            <w:tcW w:w="461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Трассируется по периферии лесопарка в стороне от пешеходных коммуникаций. Наибольший продольный уклон 70 ‰.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Макс. скорость - 40 км/час. </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Радиусы закруглений - не менее 15 м. Покрытие: асфальтобетон, щебеночное, </w:t>
            </w:r>
            <w:r w:rsidRPr="008313E6">
              <w:rPr>
                <w:rFonts w:ascii="Times New Roman" w:hAnsi="Times New Roman" w:cs="Times New Roman"/>
                <w:color w:val="000000" w:themeColor="text1"/>
              </w:rPr>
              <w:lastRenderedPageBreak/>
              <w:t>гравийное, обработка вяжущими, бордюрный камень.</w:t>
            </w:r>
          </w:p>
        </w:tc>
      </w:tr>
      <w:tr w:rsidR="00B176DF" w:rsidRPr="008313E6">
        <w:trPr>
          <w:jc w:val="center"/>
        </w:trPr>
        <w:tc>
          <w:tcPr>
            <w:tcW w:w="9920" w:type="dxa"/>
            <w:gridSpan w:val="4"/>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B176DF" w:rsidRPr="008313E6" w:rsidRDefault="000A0AB8">
            <w:pPr>
              <w:spacing w:before="120"/>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176DF" w:rsidRPr="008313E6" w:rsidRDefault="000A0AB8">
            <w:pPr>
              <w:jc w:val="both"/>
              <w:rPr>
                <w:rFonts w:ascii="Times New Roman" w:hAnsi="Times New Roman" w:cs="Times New Roman"/>
                <w:color w:val="000000" w:themeColor="text1"/>
              </w:rPr>
            </w:pPr>
            <w:bookmarkStart w:id="46" w:name="TO0000030"/>
            <w:bookmarkEnd w:id="46"/>
            <w:r w:rsidRPr="008313E6">
              <w:rPr>
                <w:rFonts w:ascii="Times New Roman" w:hAnsi="Times New Roman" w:cs="Times New Roman"/>
                <w:color w:val="000000" w:themeColor="text1"/>
              </w:rPr>
              <w:t>3. Автомобильные дороги следует предусматривать в лесопарках с размером территории более 100 га.</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w:t>
      </w:r>
      <w:r w:rsidRPr="008313E6">
        <w:rPr>
          <w:rFonts w:ascii="Times New Roman" w:hAnsi="Times New Roman" w:cs="Times New Roman"/>
        </w:rPr>
        <w:t>Б</w:t>
      </w:r>
      <w:r w:rsidRPr="008313E6">
        <w:rPr>
          <w:rFonts w:ascii="Times New Roman" w:hAnsi="Times New Roman" w:cs="Times New Roman"/>
          <w:color w:val="000000" w:themeColor="text1"/>
        </w:rPr>
        <w:t xml:space="preserve">.2 </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Организация площадок городского парка в кв. метрах</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728"/>
        <w:gridCol w:w="2276"/>
        <w:gridCol w:w="3239"/>
        <w:gridCol w:w="1523"/>
        <w:gridCol w:w="1366"/>
      </w:tblGrid>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Парковые площади и площадки</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Назначение</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Элементы благоустройства</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Размеры (кв.м)</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Мин. норма на посетителя (кв.м)</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Основные площадки</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Центры парковой планировки, размещаются на пересечении аллей, у входной части парка, перед сооружениями</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С учетом пропускной способности отходящих от входа аллей</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Площади массовых мероприятий</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Осветительное оборудование (фонари, прожекторы). Посадки - по периметру. Покрытие: газонное, твердое (плитка), комбинированное.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1200-5000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1,0- 2,5</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Площадки отдыха, лужайки</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В различных частях парка.</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Виды площадок:</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регулярной планировки с регулярным озеленением;</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регулярн. планировки с обрамлением свободными группами растений;</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свободной планировки с обрамлением свободными группами растений</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Везде: освещение, беседки, перголы, трельяжи, скамьи, урны</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Декоративное оформление в центре (цветник, фонтан, скульптура, вазон). Покрытие: мощение плиткой, бортовой камень, бордюры из цветов и трав.</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На площадках-лужайках - газон</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20-200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5-20</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Танцевальные площадки, сооружения</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Размещаются рядом с главными или второстепенными аллеями</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Освещение, ограждение, скамьи, урны.</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Покрытие: специальное.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150-500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Игровые площадки для детей:</w:t>
            </w:r>
          </w:p>
        </w:tc>
        <w:tc>
          <w:tcPr>
            <w:tcW w:w="224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Малоподвижные индивидуальные, подвижные коллективные игры. Размещение вдоль второстепенных аллей</w:t>
            </w:r>
          </w:p>
        </w:tc>
        <w:tc>
          <w:tcPr>
            <w:tcW w:w="319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Игровое, физкультурно-оздоровительное оборудование, освещение, скамьи, урны.</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Покрытие: песчаное, грунтовое улучшенное, газон.</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jc w:val="center"/>
              <w:rPr>
                <w:rFonts w:ascii="Times New Roman" w:hAnsi="Times New Roman" w:cs="Times New Roman"/>
                <w:color w:val="000000" w:themeColor="text1"/>
              </w:rPr>
            </w:pP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jc w:val="center"/>
              <w:rPr>
                <w:rFonts w:ascii="Times New Roman" w:hAnsi="Times New Roman" w:cs="Times New Roman"/>
                <w:color w:val="000000" w:themeColor="text1"/>
              </w:rPr>
            </w:pP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до 3 лет</w:t>
            </w:r>
          </w:p>
        </w:tc>
        <w:tc>
          <w:tcPr>
            <w:tcW w:w="224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31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10-100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- 4-6 лет</w:t>
            </w:r>
          </w:p>
        </w:tc>
        <w:tc>
          <w:tcPr>
            <w:tcW w:w="224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31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120-300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- 7-14 лет</w:t>
            </w:r>
          </w:p>
        </w:tc>
        <w:tc>
          <w:tcPr>
            <w:tcW w:w="224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31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500-2000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Игровые комплексы для детей до 14 лет</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Подвижные коллективные игры</w:t>
            </w:r>
          </w:p>
        </w:tc>
        <w:tc>
          <w:tcPr>
            <w:tcW w:w="319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1200-1700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15,0</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Спортивно-игровые для детей и подростков 10-17 лет, для взрослых</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Различные подвижные игры и развлечения, в т.ч. велодромы, скалодромы, минирампы, катание на роликовых коньках и пр.</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Специальное оборудование и благоустройство, рассчитанное на конкретное спортивно-игровое использование</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150-7000</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r>
      <w:tr w:rsidR="00B176DF" w:rsidRPr="008313E6">
        <w:tc>
          <w:tcPr>
            <w:tcW w:w="1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Предпарковые площади с автостоянкой</w:t>
            </w:r>
          </w:p>
        </w:tc>
        <w:tc>
          <w:tcPr>
            <w:tcW w:w="2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 входов в парк, у мест пересечения подъездов к парку с городским транспортом</w:t>
            </w:r>
          </w:p>
        </w:tc>
        <w:tc>
          <w:tcPr>
            <w:tcW w:w="31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Покрытие: асфальтобетонное, плиточное, плитки и соты, утопленные в газон - оборудованы бортовым камнем</w:t>
            </w:r>
          </w:p>
        </w:tc>
        <w:tc>
          <w:tcPr>
            <w:tcW w:w="280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Определяются транспортными требованиями и графиком движения транспорта</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w:t>
      </w:r>
      <w:r w:rsidRPr="008313E6">
        <w:rPr>
          <w:rFonts w:ascii="Times New Roman" w:hAnsi="Times New Roman" w:cs="Times New Roman"/>
        </w:rPr>
        <w:t>Б</w:t>
      </w:r>
      <w:r w:rsidRPr="008313E6">
        <w:rPr>
          <w:rFonts w:ascii="Times New Roman" w:hAnsi="Times New Roman" w:cs="Times New Roman"/>
          <w:color w:val="000000" w:themeColor="text1"/>
        </w:rPr>
        <w:t xml:space="preserve">.3. </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Площади и пропускная способность парковых сооружений и площадок</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3792"/>
        <w:gridCol w:w="3017"/>
        <w:gridCol w:w="3163"/>
      </w:tblGrid>
      <w:tr w:rsidR="00B176DF" w:rsidRPr="008313E6">
        <w:trPr>
          <w:tblHeade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Наименование объектов и сооружений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Пропускная способность одного места или объекта (человек в день)</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Норма площади в кв.м на одно место или один объект</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Аттракцион крупный*</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Малый*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250</w:t>
            </w:r>
          </w:p>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800</w:t>
            </w:r>
          </w:p>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Бассейн для плавания: открытый*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25×10</w:t>
            </w:r>
          </w:p>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50×100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Игротека*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хорового пения</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(терраса, зал) для танцев</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Открытый театр</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Летний кинотеатр (без фойе)</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Летний цирк</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Выставочный павильон</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Открытый лекторий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0,5</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Павильон для чтения и тихих игр</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Кафе</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2,5</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Торговый киоск</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Киоск-библиотека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Касса*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120,0 (в 1 час)</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Туалет</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20,0 (в 1 час)</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Беседки для отдыха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Водно-лыжная станция</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Физкультурно-тренажерный зал</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Летняя раздевалка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Зимняя раздевалка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Летний душ с раздевалками</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Стоянки для автомобилей**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 машины</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25,0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Стоянки для велосипедов**</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12,0 машины</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Биллиардная (1 стол)</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Детский автодром*</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Каток*</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100×4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51×24</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Корт для тенниса (крытый)*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30×18</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бадминтона*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6,1×13,4</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баскетбола*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15×4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26×14</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волейбола*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18×4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19×9</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гимнастики*</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40×26</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городков*</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10×5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30×15</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дошкольников</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массовых игр</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3</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наст. тенниса (1 стол)</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5×4</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2,7×1,52</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Площадка для тенниса*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40×20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Поле для футбола*</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24×2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90×45</w:t>
            </w:r>
          </w:p>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96×94</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Поле для хоккея с шайбой*</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60×30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Спортивное ядро, стадион*</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20×2</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96×120</w:t>
            </w:r>
          </w:p>
        </w:tc>
      </w:tr>
      <w:tr w:rsidR="00B176DF" w:rsidRPr="008313E6">
        <w:trPr>
          <w:jc w:val="center"/>
        </w:trPr>
        <w:tc>
          <w:tcPr>
            <w:tcW w:w="377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Консультационный пункт</w:t>
            </w:r>
          </w:p>
        </w:tc>
        <w:tc>
          <w:tcPr>
            <w:tcW w:w="30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5</w:t>
            </w:r>
          </w:p>
        </w:tc>
        <w:tc>
          <w:tcPr>
            <w:tcW w:w="3147"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0,4</w:t>
            </w:r>
          </w:p>
        </w:tc>
      </w:tr>
      <w:tr w:rsidR="00B176DF" w:rsidRPr="008313E6">
        <w:trPr>
          <w:jc w:val="center"/>
        </w:trPr>
        <w:tc>
          <w:tcPr>
            <w:tcW w:w="9921" w:type="dxa"/>
            <w:gridSpan w:val="3"/>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Норма площади дана на объект.</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Объект расположен за границами территории парка.</w:t>
            </w:r>
          </w:p>
        </w:tc>
      </w:tr>
    </w:tbl>
    <w:p w:rsidR="00B176DF" w:rsidRPr="008313E6" w:rsidRDefault="000A0AB8">
      <w:pPr>
        <w:pStyle w:val="1"/>
        <w:spacing w:before="240" w:after="0"/>
        <w:rPr>
          <w:rFonts w:cs="Times New Roman"/>
          <w:b w:val="0"/>
          <w:bCs w:val="0"/>
          <w:color w:val="000000" w:themeColor="text1"/>
          <w:szCs w:val="24"/>
        </w:rPr>
      </w:pPr>
      <w:bookmarkStart w:id="47" w:name="_Toc37759151"/>
      <w:r w:rsidRPr="008313E6">
        <w:rPr>
          <w:rFonts w:cs="Times New Roman"/>
          <w:b w:val="0"/>
          <w:bCs w:val="0"/>
          <w:color w:val="000000" w:themeColor="text1"/>
          <w:szCs w:val="24"/>
        </w:rPr>
        <w:t xml:space="preserve">ПРИЛОЖЕНИЕ </w:t>
      </w:r>
      <w:bookmarkEnd w:id="47"/>
      <w:r w:rsidRPr="008313E6">
        <w:rPr>
          <w:rFonts w:cs="Times New Roman"/>
          <w:b w:val="0"/>
          <w:bCs w:val="0"/>
          <w:color w:val="000000"/>
          <w:szCs w:val="24"/>
        </w:rPr>
        <w:t>В</w:t>
      </w:r>
    </w:p>
    <w:p w:rsidR="00B176DF" w:rsidRPr="008313E6" w:rsidRDefault="000A0AB8">
      <w:pPr>
        <w:pStyle w:val="1"/>
        <w:rPr>
          <w:rFonts w:cs="Times New Roman"/>
          <w:color w:val="000000" w:themeColor="text1"/>
          <w:szCs w:val="24"/>
        </w:rPr>
      </w:pPr>
      <w:bookmarkStart w:id="48" w:name="_Toc37759152"/>
      <w:bookmarkEnd w:id="48"/>
      <w:r w:rsidRPr="008313E6">
        <w:rPr>
          <w:rFonts w:cs="Times New Roman"/>
          <w:color w:val="000000" w:themeColor="text1"/>
          <w:szCs w:val="24"/>
        </w:rPr>
        <w:t>ПРИЕМЫ БЛАГОУСТРОЙСТВА НА ТЕРРИТОРИЯХ ПРОИЗВОДСТВЕННОГО НАЗНАЧЕНИЯ</w:t>
      </w:r>
    </w:p>
    <w:p w:rsidR="00B176DF" w:rsidRPr="008313E6" w:rsidRDefault="000A0AB8">
      <w:pPr>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w:t>
      </w:r>
      <w:r w:rsidRPr="008313E6">
        <w:rPr>
          <w:rFonts w:ascii="Times New Roman" w:hAnsi="Times New Roman" w:cs="Times New Roman"/>
        </w:rPr>
        <w:t>В</w:t>
      </w:r>
      <w:r w:rsidRPr="008313E6">
        <w:rPr>
          <w:rFonts w:ascii="Times New Roman" w:hAnsi="Times New Roman" w:cs="Times New Roman"/>
          <w:color w:val="000000" w:themeColor="text1"/>
        </w:rPr>
        <w:t xml:space="preserve">.1 </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Благоустройство производственных объектов различных отраслей</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000" w:firstRow="0" w:lastRow="0" w:firstColumn="0" w:lastColumn="0" w:noHBand="0" w:noVBand="0"/>
      </w:tblPr>
      <w:tblGrid>
        <w:gridCol w:w="2331"/>
        <w:gridCol w:w="2865"/>
        <w:gridCol w:w="4776"/>
      </w:tblGrid>
      <w:tr w:rsidR="00B176DF" w:rsidRPr="008313E6">
        <w:trPr>
          <w:tblHeade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Отрасли предприятий</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Мероприятия защиты окружающей среды</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Приемы благоустройства</w:t>
            </w:r>
          </w:p>
        </w:tc>
      </w:tr>
      <w:tr w:rsidR="00B176DF" w:rsidRPr="008313E6">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Приборостроительная и радиоэлектронная 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Изоляция цехов от подсобных, складских зон и улиц;</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Защита территории от пыли и других вредностей, а также от перегрева солнцем.</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Максимальное применение газонного покрытия, твердые покрытия только из твердых непылящих материалов. </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Устройство водоемов, фонтанов и поливочного водопровода.</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Плотные посадки защитных полос из массивов и групп.</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Рядовые посадки вдоль основных подходов.</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Недопустимы растения, засоряющие среду пыльцой, семенами, волосками, пухом.</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Предлагаемые: фруктовые деревья, цветники, розарии.</w:t>
            </w:r>
          </w:p>
        </w:tc>
      </w:tr>
      <w:tr w:rsidR="00B176DF" w:rsidRPr="008313E6">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Текстильная 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Изоляция отделочных цехов; Создание комфортных условий отдыха и передвижения по территории;</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Шумозащита</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Размещение площадок отдыха вне зоны влияния отделочных цехов.</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Озеленение вокруг отделочных цехов, обеспечивающее хорошую аэрацию.</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Широкое применение цветников, фонтанов, декоративной скульптуры, игровых устройств, средств информации. Шумозащита площадок отдыха.</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Сады на плоских крышах корпусов.</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Ограничений ассортимента нет: лиственные, хвойные, красивоцветущие кустарники, лианы и др.</w:t>
            </w:r>
          </w:p>
        </w:tc>
      </w:tr>
      <w:tr w:rsidR="00B176DF" w:rsidRPr="008313E6">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Маслосыродельная и молочная 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Изоляция производственных цехов от инженерно-транспортных коммуникаций;</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Защита от пыли</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Создание устойчивого газона.</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Плотные древесно-кустарниковые насаждения занимают до 50 % озелененной территории.</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Укрупненные однопородные группы насаждений «опоясывающие» территорию со всех сторон.</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Ассортимент, обладающий бактерицидными свойствами: дуб красный, рябина обыкновенная, лиственница европейская, ель белая, сербская и др.</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Покрытия проездов - монолитный бетон, тротуары из бетонных плит.</w:t>
            </w:r>
          </w:p>
        </w:tc>
      </w:tr>
      <w:tr w:rsidR="00B176DF" w:rsidRPr="008313E6">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Хлебопекарная 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Изоляция прилегающей территории города от производственного шума;</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Хорошее проветривание территории</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В предзаводской зоне - одиночные декоративные экземпляры деревьев (ель колючая, сизая, серебристая, клен Шведлера).</w:t>
            </w:r>
          </w:p>
        </w:tc>
      </w:tr>
      <w:tr w:rsidR="00B176DF" w:rsidRPr="008313E6">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Мясокомбинаты</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Защита селитебной территории от проникновения запаха;</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Защита от пыли;</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Аэрация территории</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Размещение площадок отдыха у административного корпуса, у многолюдных цехов, и в местах отпуска готовой продукции. </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Обыкновенный газон, ажурные древесно-кустарниковые посадки.</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Ассортимент, обладающий бактерицидными свойствами. </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Посадки для визуальной изоляции цехов</w:t>
            </w:r>
          </w:p>
        </w:tc>
      </w:tr>
      <w:tr w:rsidR="00B176DF" w:rsidRPr="008313E6">
        <w:trPr>
          <w:jc w:val="center"/>
        </w:trPr>
        <w:tc>
          <w:tcPr>
            <w:tcW w:w="231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Строительная промышленность</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Снижение шума, скорости ветра и запыленности на территории;</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Изоляция прилегающей территории города.</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Оживление монотонной и бесцветной среды</w:t>
            </w:r>
          </w:p>
        </w:tc>
        <w:tc>
          <w:tcPr>
            <w:tcW w:w="4755"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Плотные защитные посадки из больших живописных групп и массивов;</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Площадки отдыха декорируются яркими </w:t>
            </w:r>
            <w:r w:rsidRPr="008313E6">
              <w:rPr>
                <w:rFonts w:ascii="Times New Roman" w:hAnsi="Times New Roman" w:cs="Times New Roman"/>
                <w:color w:val="000000" w:themeColor="text1"/>
              </w:rPr>
              <w:lastRenderedPageBreak/>
              <w:t>цветниками;</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Активно вводится цвет в застройку, транспортные устройства, МАФ и др. элементы благоустройства;</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Ассортимент: клены, ясени, липы, вязы и т.п.</w:t>
            </w:r>
          </w:p>
        </w:tc>
      </w:tr>
    </w:tbl>
    <w:p w:rsidR="00B176DF" w:rsidRPr="008313E6" w:rsidRDefault="000A0AB8">
      <w:pPr>
        <w:pStyle w:val="1"/>
        <w:spacing w:before="240" w:after="0"/>
        <w:rPr>
          <w:rFonts w:cs="Times New Roman"/>
          <w:b w:val="0"/>
          <w:bCs w:val="0"/>
          <w:color w:val="000000" w:themeColor="text1"/>
          <w:szCs w:val="24"/>
        </w:rPr>
      </w:pPr>
      <w:bookmarkStart w:id="49" w:name="_Toc37759153"/>
      <w:r w:rsidRPr="008313E6">
        <w:rPr>
          <w:rFonts w:cs="Times New Roman"/>
          <w:b w:val="0"/>
          <w:bCs w:val="0"/>
          <w:color w:val="000000" w:themeColor="text1"/>
          <w:szCs w:val="24"/>
        </w:rPr>
        <w:lastRenderedPageBreak/>
        <w:t xml:space="preserve">ПРИЛОЖЕНИЕ </w:t>
      </w:r>
      <w:bookmarkEnd w:id="49"/>
      <w:r w:rsidRPr="008313E6">
        <w:rPr>
          <w:rFonts w:cs="Times New Roman"/>
          <w:b w:val="0"/>
          <w:bCs w:val="0"/>
          <w:color w:val="000000"/>
          <w:szCs w:val="24"/>
        </w:rPr>
        <w:t>Г</w:t>
      </w:r>
    </w:p>
    <w:p w:rsidR="00B176DF" w:rsidRPr="008313E6" w:rsidRDefault="000A0AB8">
      <w:pPr>
        <w:pStyle w:val="1"/>
        <w:rPr>
          <w:rFonts w:cs="Times New Roman"/>
          <w:color w:val="000000" w:themeColor="text1"/>
          <w:szCs w:val="24"/>
        </w:rPr>
      </w:pPr>
      <w:bookmarkStart w:id="50" w:name="_Toc37759154"/>
      <w:bookmarkEnd w:id="50"/>
      <w:r w:rsidRPr="008313E6">
        <w:rPr>
          <w:rFonts w:cs="Times New Roman"/>
          <w:color w:val="000000" w:themeColor="text1"/>
          <w:szCs w:val="24"/>
        </w:rPr>
        <w:t>ВИДЫ ПОКРЫТИЯ ТРАНСПОРТНЫХ И ПЕШЕХОДНЫХ КОММУНИКАЦИЙ</w:t>
      </w:r>
    </w:p>
    <w:p w:rsidR="00B176DF" w:rsidRPr="008313E6" w:rsidRDefault="000A0AB8">
      <w:pPr>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w:t>
      </w:r>
      <w:r w:rsidRPr="008313E6">
        <w:rPr>
          <w:rFonts w:ascii="Times New Roman" w:hAnsi="Times New Roman" w:cs="Times New Roman"/>
        </w:rPr>
        <w:t>Г</w:t>
      </w:r>
      <w:r w:rsidRPr="008313E6">
        <w:rPr>
          <w:rFonts w:ascii="Times New Roman" w:hAnsi="Times New Roman" w:cs="Times New Roman"/>
          <w:color w:val="000000" w:themeColor="text1"/>
        </w:rPr>
        <w:t xml:space="preserve">.1 </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Покрытия транспортных коммуникаций</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137"/>
        <w:gridCol w:w="4056"/>
        <w:gridCol w:w="1939"/>
      </w:tblGrid>
      <w:tr w:rsidR="00B176DF" w:rsidRPr="008313E6">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spacing w:line="200" w:lineRule="exact"/>
              <w:jc w:val="center"/>
              <w:rPr>
                <w:rFonts w:ascii="Times New Roman" w:hAnsi="Times New Roman" w:cs="Times New Roman"/>
                <w:color w:val="000000" w:themeColor="text1"/>
              </w:rPr>
            </w:pPr>
            <w:r w:rsidRPr="008313E6">
              <w:rPr>
                <w:rFonts w:ascii="Times New Roman" w:hAnsi="Times New Roman" w:cs="Times New Roman"/>
                <w:color w:val="000000" w:themeColor="text1"/>
              </w:rPr>
              <w:t>Объект комплексного благоустройства улично-дорожной сети</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spacing w:line="200" w:lineRule="exact"/>
              <w:jc w:val="center"/>
              <w:rPr>
                <w:rFonts w:ascii="Times New Roman" w:hAnsi="Times New Roman" w:cs="Times New Roman"/>
                <w:color w:val="000000" w:themeColor="text1"/>
              </w:rPr>
            </w:pPr>
            <w:r w:rsidRPr="008313E6">
              <w:rPr>
                <w:rFonts w:ascii="Times New Roman" w:hAnsi="Times New Roman" w:cs="Times New Roman"/>
                <w:color w:val="000000" w:themeColor="text1"/>
              </w:rPr>
              <w:t>Материал верхнего слоя покрытия проезжей части</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spacing w:line="200" w:lineRule="exact"/>
              <w:jc w:val="center"/>
              <w:rPr>
                <w:rFonts w:ascii="Times New Roman" w:hAnsi="Times New Roman" w:cs="Times New Roman"/>
                <w:color w:val="000000" w:themeColor="text1"/>
              </w:rPr>
            </w:pPr>
            <w:r w:rsidRPr="008313E6">
              <w:rPr>
                <w:rFonts w:ascii="Times New Roman" w:hAnsi="Times New Roman" w:cs="Times New Roman"/>
                <w:color w:val="000000" w:themeColor="text1"/>
              </w:rPr>
              <w:t>Нормативный документ</w:t>
            </w:r>
          </w:p>
        </w:tc>
      </w:tr>
      <w:tr w:rsidR="00B176DF" w:rsidRPr="008313E6">
        <w:tc>
          <w:tcPr>
            <w:tcW w:w="405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b/>
                <w:bCs/>
                <w:color w:val="000000" w:themeColor="text1"/>
              </w:rPr>
            </w:pPr>
            <w:r w:rsidRPr="008313E6">
              <w:rPr>
                <w:rFonts w:ascii="Times New Roman" w:hAnsi="Times New Roman" w:cs="Times New Roman"/>
                <w:b/>
                <w:bCs/>
                <w:color w:val="000000" w:themeColor="text1"/>
              </w:rPr>
              <w:t>Улицы и дороги</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Магистральные улицы общегородского значения:</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с непрерывным движением</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типов А и Б, 1 марки;</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ГОСТ 9128-2009</w:t>
            </w:r>
          </w:p>
        </w:tc>
      </w:tr>
      <w:tr w:rsidR="00B176DF" w:rsidRPr="008313E6">
        <w:tc>
          <w:tcPr>
            <w:tcW w:w="405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щебнемастичный;</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ТУ-5718-001-00011168-2000</w:t>
            </w:r>
          </w:p>
        </w:tc>
      </w:tr>
      <w:tr w:rsidR="00B176DF" w:rsidRPr="008313E6">
        <w:tc>
          <w:tcPr>
            <w:tcW w:w="405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 литой тип </w:t>
            </w:r>
            <w:r w:rsidRPr="008313E6">
              <w:rPr>
                <w:rFonts w:ascii="Times New Roman" w:hAnsi="Times New Roman" w:cs="Times New Roman"/>
                <w:color w:val="000000" w:themeColor="text1"/>
                <w:lang w:val="en-US"/>
              </w:rPr>
              <w:t>II</w:t>
            </w:r>
            <w:r w:rsidRPr="008313E6">
              <w:rPr>
                <w:rFonts w:ascii="Times New Roman" w:hAnsi="Times New Roman" w:cs="Times New Roman"/>
                <w:color w:val="000000" w:themeColor="text1"/>
              </w:rPr>
              <w:t>.</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ТУ 5718-002-04000633-2006</w:t>
            </w:r>
          </w:p>
        </w:tc>
      </w:tr>
      <w:tr w:rsidR="00B176DF" w:rsidRPr="008313E6">
        <w:tc>
          <w:tcPr>
            <w:tcW w:w="405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Смеси для шероховатых слоев износа.</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ТУ 57-1841-02804042596-01</w:t>
            </w:r>
          </w:p>
        </w:tc>
      </w:tr>
      <w:tr w:rsidR="00B176DF" w:rsidRPr="008313E6">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с регулируемым движением</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То же</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То же</w:t>
            </w:r>
          </w:p>
        </w:tc>
      </w:tr>
      <w:tr w:rsidR="00B176DF" w:rsidRPr="008313E6">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Магистральные улицы районного значения</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 Б и В, 1 марки</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ГОСТ 9128-2009</w:t>
            </w:r>
          </w:p>
        </w:tc>
      </w:tr>
      <w:tr w:rsidR="00B176DF" w:rsidRPr="008313E6">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Местного значения:</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r>
      <w:tr w:rsidR="00B176DF" w:rsidRPr="008313E6">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в жилой застройке</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 В, Г и Д</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ГОСТ 9128-2009</w:t>
            </w:r>
          </w:p>
        </w:tc>
      </w:tr>
      <w:tr w:rsidR="00B176DF" w:rsidRPr="008313E6">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в производственной и коммунально-складской зонах</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 Б и В</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ГОСТ 9128-2009</w:t>
            </w:r>
          </w:p>
        </w:tc>
      </w:tr>
      <w:tr w:rsidR="00B176DF" w:rsidRPr="008313E6">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b/>
                <w:bCs/>
                <w:color w:val="000000" w:themeColor="text1"/>
              </w:rPr>
            </w:pPr>
            <w:r w:rsidRPr="008313E6">
              <w:rPr>
                <w:rFonts w:ascii="Times New Roman" w:hAnsi="Times New Roman" w:cs="Times New Roman"/>
                <w:b/>
                <w:bCs/>
                <w:color w:val="000000" w:themeColor="text1"/>
              </w:rPr>
              <w:t>Площади</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Представительские, приобъектные, общественно-транспортные</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 Б и В.</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Пластбетон цветной</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ГОСТ 9128-2009</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ТУ 400-24-110-76</w:t>
            </w:r>
          </w:p>
        </w:tc>
      </w:tr>
      <w:tr w:rsidR="00B176DF" w:rsidRPr="008313E6">
        <w:tc>
          <w:tcPr>
            <w:tcW w:w="40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Транспортных развязок</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типов А и Б;</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щебнемастичный</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ГОСТ 9128-2009</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ТУ 5718-001-00011168-2000</w:t>
            </w:r>
          </w:p>
        </w:tc>
      </w:tr>
      <w:tr w:rsidR="00B176DF" w:rsidRPr="008313E6">
        <w:tc>
          <w:tcPr>
            <w:tcW w:w="405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b/>
                <w:bCs/>
                <w:color w:val="000000" w:themeColor="text1"/>
              </w:rPr>
            </w:pPr>
            <w:r w:rsidRPr="008313E6">
              <w:rPr>
                <w:rFonts w:ascii="Times New Roman" w:hAnsi="Times New Roman" w:cs="Times New Roman"/>
                <w:b/>
                <w:bCs/>
                <w:color w:val="000000" w:themeColor="text1"/>
              </w:rPr>
              <w:t>Искусственные сооружения</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Мосты, эстакады, путепроводы, тоннели</w:t>
            </w: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тип Б;</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щебнемастичный;</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ГОСТ 9128-97</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ТУ-5718-001-00011168-2000</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ТУ 400-24-158-89*</w:t>
            </w:r>
          </w:p>
        </w:tc>
      </w:tr>
      <w:tr w:rsidR="00B176DF" w:rsidRPr="008313E6">
        <w:tc>
          <w:tcPr>
            <w:tcW w:w="405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rPr>
                <w:rFonts w:ascii="Times New Roman" w:hAnsi="Times New Roman" w:cs="Times New Roman"/>
                <w:color w:val="000000" w:themeColor="text1"/>
              </w:rPr>
            </w:pPr>
          </w:p>
        </w:tc>
        <w:tc>
          <w:tcPr>
            <w:tcW w:w="3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 xml:space="preserve">- литой типов </w:t>
            </w:r>
            <w:r w:rsidRPr="008313E6">
              <w:rPr>
                <w:rFonts w:ascii="Times New Roman" w:hAnsi="Times New Roman" w:cs="Times New Roman"/>
                <w:color w:val="000000" w:themeColor="text1"/>
                <w:lang w:val="en-US"/>
              </w:rPr>
              <w:t>I</w:t>
            </w:r>
            <w:r w:rsidRPr="008313E6">
              <w:rPr>
                <w:rFonts w:ascii="Times New Roman" w:hAnsi="Times New Roman" w:cs="Times New Roman"/>
                <w:color w:val="000000" w:themeColor="text1"/>
              </w:rPr>
              <w:t xml:space="preserve"> и </w:t>
            </w:r>
            <w:r w:rsidRPr="008313E6">
              <w:rPr>
                <w:rFonts w:ascii="Times New Roman" w:hAnsi="Times New Roman" w:cs="Times New Roman"/>
                <w:color w:val="000000" w:themeColor="text1"/>
                <w:lang w:val="en-US"/>
              </w:rPr>
              <w:t>II</w:t>
            </w:r>
            <w:r w:rsidRPr="008313E6">
              <w:rPr>
                <w:rFonts w:ascii="Times New Roman" w:hAnsi="Times New Roman" w:cs="Times New Roman"/>
                <w:color w:val="000000" w:themeColor="text1"/>
              </w:rPr>
              <w:t>.</w:t>
            </w:r>
          </w:p>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Смеси для шероховатых слоев износа</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rPr>
                <w:rFonts w:ascii="Times New Roman" w:hAnsi="Times New Roman" w:cs="Times New Roman"/>
                <w:color w:val="000000" w:themeColor="text1"/>
              </w:rPr>
            </w:pPr>
            <w:r w:rsidRPr="008313E6">
              <w:rPr>
                <w:rFonts w:ascii="Times New Roman" w:hAnsi="Times New Roman" w:cs="Times New Roman"/>
                <w:color w:val="000000" w:themeColor="text1"/>
              </w:rPr>
              <w:t>ТУ 57-1841-02804042596-01</w:t>
            </w:r>
          </w:p>
        </w:tc>
      </w:tr>
    </w:tbl>
    <w:p w:rsidR="00B176DF" w:rsidRPr="008313E6" w:rsidRDefault="000A0AB8">
      <w:pPr>
        <w:spacing w:before="120"/>
        <w:jc w:val="right"/>
        <w:rPr>
          <w:rFonts w:ascii="Times New Roman" w:hAnsi="Times New Roman" w:cs="Times New Roman"/>
          <w:color w:val="000000" w:themeColor="text1"/>
        </w:rPr>
      </w:pPr>
      <w:r w:rsidRPr="008313E6">
        <w:rPr>
          <w:rFonts w:ascii="Times New Roman" w:hAnsi="Times New Roman" w:cs="Times New Roman"/>
          <w:color w:val="000000" w:themeColor="text1"/>
        </w:rPr>
        <w:t xml:space="preserve">Таблица </w:t>
      </w:r>
      <w:r w:rsidRPr="008313E6">
        <w:rPr>
          <w:rFonts w:ascii="Times New Roman" w:hAnsi="Times New Roman" w:cs="Times New Roman"/>
        </w:rPr>
        <w:t>Г</w:t>
      </w:r>
      <w:r w:rsidRPr="008313E6">
        <w:rPr>
          <w:rFonts w:ascii="Times New Roman" w:hAnsi="Times New Roman" w:cs="Times New Roman"/>
          <w:color w:val="000000" w:themeColor="text1"/>
        </w:rPr>
        <w:t xml:space="preserve">.2 </w:t>
      </w:r>
    </w:p>
    <w:p w:rsidR="00B176DF" w:rsidRPr="008313E6" w:rsidRDefault="000A0AB8">
      <w:pPr>
        <w:spacing w:after="120"/>
        <w:jc w:val="center"/>
        <w:rPr>
          <w:rFonts w:ascii="Times New Roman" w:hAnsi="Times New Roman" w:cs="Times New Roman"/>
          <w:color w:val="000000" w:themeColor="text1"/>
        </w:rPr>
      </w:pPr>
      <w:r w:rsidRPr="008313E6">
        <w:rPr>
          <w:rFonts w:ascii="Times New Roman" w:hAnsi="Times New Roman" w:cs="Times New Roman"/>
          <w:color w:val="000000" w:themeColor="text1"/>
        </w:rPr>
        <w:t>Покрытия пешеходных коммуникаций</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264"/>
        <w:gridCol w:w="2236"/>
        <w:gridCol w:w="1913"/>
        <w:gridCol w:w="1873"/>
        <w:gridCol w:w="1846"/>
      </w:tblGrid>
      <w:tr w:rsidR="00B176DF" w:rsidRPr="008313E6">
        <w:tc>
          <w:tcPr>
            <w:tcW w:w="205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Объект комплексного благоустройства</w:t>
            </w:r>
          </w:p>
        </w:tc>
        <w:tc>
          <w:tcPr>
            <w:tcW w:w="7863"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Материал покрытия:</w:t>
            </w:r>
          </w:p>
        </w:tc>
      </w:tr>
      <w:tr w:rsidR="00B176DF" w:rsidRPr="008313E6">
        <w:tc>
          <w:tcPr>
            <w:tcW w:w="2058"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jc w:val="center"/>
              <w:rPr>
                <w:rFonts w:ascii="Times New Roman" w:hAnsi="Times New Roman" w:cs="Times New Roman"/>
                <w:color w:val="000000" w:themeColor="text1"/>
              </w:rPr>
            </w:pP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тротуара</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t>пешеходной зоны</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spacing w:line="200" w:lineRule="exact"/>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дорожки на озелененной территории </w:t>
            </w:r>
            <w:r w:rsidRPr="008313E6">
              <w:rPr>
                <w:rFonts w:ascii="Times New Roman" w:hAnsi="Times New Roman" w:cs="Times New Roman"/>
                <w:color w:val="000000" w:themeColor="text1"/>
              </w:rPr>
              <w:lastRenderedPageBreak/>
              <w:t>технической зоны</w:t>
            </w: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jc w:val="center"/>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пандусов</w:t>
            </w:r>
          </w:p>
        </w:tc>
      </w:tr>
      <w:tr w:rsidR="00B176DF" w:rsidRPr="008313E6">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Магистральные улицы общегородского и районного значения</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 Г и Д.</w:t>
            </w:r>
          </w:p>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w:t>
            </w:r>
          </w:p>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Смеси сыпучих материалов, неукреплённые или укреплённые вяжущим</w:t>
            </w: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r>
      <w:tr w:rsidR="00B176DF" w:rsidRPr="008313E6">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Улицы местного значения</w:t>
            </w:r>
          </w:p>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в жилой застройке</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То же</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68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 В, Г и Д.</w:t>
            </w:r>
          </w:p>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Цементобетон.</w:t>
            </w:r>
          </w:p>
        </w:tc>
      </w:tr>
      <w:tr w:rsidR="00B176DF" w:rsidRPr="008313E6">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в производственной и коммунально-складской зонах</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Асфальтобетон типов Г и Д.</w:t>
            </w:r>
          </w:p>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Цементобетон</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68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r>
      <w:tr w:rsidR="00B176DF" w:rsidRPr="008313E6">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Пешеходная улица</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r>
      <w:tr w:rsidR="00B176DF" w:rsidRPr="008313E6">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Площади представительские, приобъектные, общественно-транспортные</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jc w:val="center"/>
              <w:rPr>
                <w:rFonts w:ascii="Times New Roman" w:hAnsi="Times New Roman" w:cs="Times New Roman"/>
                <w:color w:val="000000" w:themeColor="text1"/>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r>
      <w:tr w:rsidR="00B176DF" w:rsidRPr="008313E6">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транспортных развязок</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r>
      <w:tr w:rsidR="00B176DF" w:rsidRPr="008313E6">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Пешеходные переходы наземные,</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То же, что и на проезжей части или</w:t>
            </w:r>
          </w:p>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r>
      <w:tr w:rsidR="00B176DF" w:rsidRPr="008313E6">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 xml:space="preserve">подземные и </w:t>
            </w:r>
            <w:r w:rsidRPr="008313E6">
              <w:rPr>
                <w:rFonts w:ascii="Times New Roman" w:hAnsi="Times New Roman" w:cs="Times New Roman"/>
                <w:color w:val="000000" w:themeColor="text1"/>
              </w:rPr>
              <w:lastRenderedPageBreak/>
              <w:t>надземные</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 xml:space="preserve">Асфальтобетон: </w:t>
            </w:r>
            <w:r w:rsidRPr="008313E6">
              <w:rPr>
                <w:rFonts w:ascii="Times New Roman" w:hAnsi="Times New Roman" w:cs="Times New Roman"/>
                <w:color w:val="000000" w:themeColor="text1"/>
              </w:rPr>
              <w:lastRenderedPageBreak/>
              <w:t>типов В, Г, Д. Штучные элементы из искусственного или природного камня.</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B176DF">
            <w:pPr>
              <w:ind w:left="57"/>
              <w:rPr>
                <w:rFonts w:ascii="Times New Roman" w:hAnsi="Times New Roman" w:cs="Times New Roman"/>
                <w:color w:val="000000" w:themeColor="text1"/>
              </w:rPr>
            </w:pP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 xml:space="preserve">Асфальтобетон </w:t>
            </w:r>
            <w:r w:rsidRPr="008313E6">
              <w:rPr>
                <w:rFonts w:ascii="Times New Roman" w:hAnsi="Times New Roman" w:cs="Times New Roman"/>
                <w:color w:val="000000" w:themeColor="text1"/>
              </w:rPr>
              <w:lastRenderedPageBreak/>
              <w:t>типов В, Г, Д</w:t>
            </w:r>
          </w:p>
        </w:tc>
      </w:tr>
      <w:tr w:rsidR="00B176DF" w:rsidRPr="008313E6">
        <w:tc>
          <w:tcPr>
            <w:tcW w:w="20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Мосты, эстакады, путепроводы, тоннели</w:t>
            </w:r>
          </w:p>
        </w:tc>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9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jc w:val="center"/>
              <w:rPr>
                <w:rFonts w:ascii="Times New Roman" w:hAnsi="Times New Roman" w:cs="Times New Roman"/>
                <w:color w:val="000000" w:themeColor="text1"/>
              </w:rPr>
            </w:pPr>
            <w:r w:rsidRPr="008313E6">
              <w:rPr>
                <w:rFonts w:ascii="Times New Roman" w:hAnsi="Times New Roman" w:cs="Times New Roman"/>
                <w:color w:val="000000" w:themeColor="text1"/>
              </w:rPr>
              <w:t>-</w:t>
            </w:r>
          </w:p>
        </w:tc>
        <w:tc>
          <w:tcPr>
            <w:tcW w:w="1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176DF" w:rsidRPr="008313E6" w:rsidRDefault="000A0AB8">
            <w:pPr>
              <w:ind w:left="57"/>
              <w:rPr>
                <w:rFonts w:ascii="Times New Roman" w:hAnsi="Times New Roman" w:cs="Times New Roman"/>
                <w:color w:val="000000" w:themeColor="text1"/>
              </w:rPr>
            </w:pPr>
            <w:r w:rsidRPr="008313E6">
              <w:rPr>
                <w:rFonts w:ascii="Times New Roman" w:hAnsi="Times New Roman" w:cs="Times New Roman"/>
                <w:color w:val="000000" w:themeColor="text1"/>
              </w:rPr>
              <w:t>То же</w:t>
            </w:r>
          </w:p>
        </w:tc>
      </w:tr>
    </w:tbl>
    <w:p w:rsidR="00B176DF" w:rsidRPr="008313E6" w:rsidRDefault="000A0AB8">
      <w:pPr>
        <w:pStyle w:val="1"/>
        <w:spacing w:before="240" w:after="0"/>
        <w:rPr>
          <w:rFonts w:cs="Times New Roman"/>
          <w:b w:val="0"/>
          <w:bCs w:val="0"/>
          <w:color w:val="000000" w:themeColor="text1"/>
          <w:szCs w:val="24"/>
        </w:rPr>
      </w:pPr>
      <w:bookmarkStart w:id="51" w:name="_Toc37759155"/>
      <w:r w:rsidRPr="008313E6">
        <w:rPr>
          <w:rFonts w:cs="Times New Roman"/>
          <w:b w:val="0"/>
          <w:bCs w:val="0"/>
          <w:color w:val="000000" w:themeColor="text1"/>
          <w:szCs w:val="24"/>
        </w:rPr>
        <w:t xml:space="preserve">ПРИЛОЖЕНИЕ </w:t>
      </w:r>
      <w:bookmarkStart w:id="52" w:name="bookmark10"/>
      <w:bookmarkStart w:id="53" w:name="PO0000645"/>
      <w:bookmarkEnd w:id="51"/>
      <w:bookmarkEnd w:id="52"/>
      <w:bookmarkEnd w:id="53"/>
      <w:r w:rsidRPr="008313E6">
        <w:rPr>
          <w:rFonts w:cs="Times New Roman"/>
          <w:b w:val="0"/>
          <w:bCs w:val="0"/>
          <w:color w:val="000000"/>
          <w:szCs w:val="24"/>
        </w:rPr>
        <w:t>Д</w:t>
      </w:r>
    </w:p>
    <w:p w:rsidR="00B176DF" w:rsidRPr="008313E6" w:rsidRDefault="000A0AB8">
      <w:pPr>
        <w:pStyle w:val="1"/>
        <w:rPr>
          <w:rFonts w:cs="Times New Roman"/>
          <w:color w:val="000000" w:themeColor="text1"/>
          <w:szCs w:val="24"/>
        </w:rPr>
      </w:pPr>
      <w:r w:rsidRPr="008313E6">
        <w:rPr>
          <w:rFonts w:cs="Times New Roman"/>
          <w:color w:val="000000" w:themeColor="text1"/>
          <w:szCs w:val="24"/>
        </w:rPr>
        <w:t>ПОРЯДОК СОДЕРЖАНИЯ СТРОИТЕЛЬНЫХ ПЛОЩАДОК</w:t>
      </w:r>
    </w:p>
    <w:p w:rsidR="00B176DF" w:rsidRPr="008313E6" w:rsidRDefault="000A0AB8">
      <w:pPr>
        <w:shd w:val="clear" w:color="auto" w:fill="FFFFFF"/>
        <w:ind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панели ограждений должны быть выполнены из однородных материалов;</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повреждение ограждений необходимо устранять незамедлительно;</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ограждения не должны иметь проемов, кроме ворот и калиток, контролируемых в течение рабочего времени и запираемых после его окончания;</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конструкция тротуара для прохода пешеходов должна быть шириной не менее 1,2 м;</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176DF" w:rsidRPr="008313E6" w:rsidRDefault="000A0AB8">
      <w:pPr>
        <w:numPr>
          <w:ilvl w:val="1"/>
          <w:numId w:val="10"/>
        </w:numPr>
        <w:shd w:val="clear" w:color="auto" w:fill="FFFFFF"/>
        <w:tabs>
          <w:tab w:val="left" w:pos="709"/>
        </w:tabs>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DB57FA" w:rsidRPr="008313E6">
        <w:rPr>
          <w:rFonts w:ascii="Times New Roman" w:hAnsi="Times New Roman" w:cs="Times New Roman"/>
          <w:color w:val="000000" w:themeColor="text1"/>
        </w:rPr>
        <w:t xml:space="preserve"> </w:t>
      </w:r>
      <w:r w:rsidRPr="008313E6">
        <w:rPr>
          <w:rFonts w:ascii="Times New Roman" w:hAnsi="Times New Roman" w:cs="Times New Roman"/>
          <w:color w:val="000000" w:themeColor="text1"/>
        </w:rPr>
        <w:t>изображения строящегося (реконструируемого) объекта не требуется;</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Выполнить работы по устройству постоянных и временных внутриплощадочных проездов;</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Складировать грунт, строительные материалы, изделия и конструкции в специально отведенных местах в пределах строительной площадки;</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Оборудовать место для размещения контейнеров для сбора твердых коммунальных отходов, установить бункер для сбора строительных отходов;</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Обустроить временные подъездные пути с учетом требований по предотвращению повреждений древесно-кустарниковой растительности;</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Не допускать наличие искривлений и провисаний фасадной сетки.</w:t>
      </w:r>
    </w:p>
    <w:p w:rsidR="00B176DF" w:rsidRPr="008313E6" w:rsidRDefault="000A0AB8">
      <w:pPr>
        <w:numPr>
          <w:ilvl w:val="0"/>
          <w:numId w:val="10"/>
        </w:numPr>
        <w:shd w:val="clear" w:color="auto" w:fill="FFFFFF"/>
        <w:ind w:left="0" w:firstLine="709"/>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B176DF" w:rsidRPr="008313E6" w:rsidRDefault="000A0AB8">
      <w:pPr>
        <w:pStyle w:val="af8"/>
        <w:numPr>
          <w:ilvl w:val="0"/>
          <w:numId w:val="11"/>
        </w:numPr>
        <w:shd w:val="clear" w:color="auto" w:fill="FFFFFF"/>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вынос грунта, бетонной смеси, грязи и мусора колесами транспортных средств с территорий строительных площадок;</w:t>
      </w:r>
    </w:p>
    <w:p w:rsidR="00B176DF" w:rsidRPr="008313E6" w:rsidRDefault="000A0AB8">
      <w:pPr>
        <w:pStyle w:val="af8"/>
        <w:numPr>
          <w:ilvl w:val="0"/>
          <w:numId w:val="11"/>
        </w:numPr>
        <w:shd w:val="clear" w:color="auto" w:fill="FFFFFF"/>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176DF" w:rsidRPr="008313E6" w:rsidRDefault="000A0AB8">
      <w:pPr>
        <w:pStyle w:val="af8"/>
        <w:numPr>
          <w:ilvl w:val="0"/>
          <w:numId w:val="11"/>
        </w:numPr>
        <w:shd w:val="clear" w:color="auto" w:fill="FFFFFF"/>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сбор, хранение твердых коммунальных отходов и строительных отходов вне контейнеров и бункеров;</w:t>
      </w:r>
    </w:p>
    <w:p w:rsidR="00B176DF" w:rsidRPr="008313E6" w:rsidRDefault="000A0AB8">
      <w:pPr>
        <w:pStyle w:val="af8"/>
        <w:numPr>
          <w:ilvl w:val="0"/>
          <w:numId w:val="11"/>
        </w:numPr>
        <w:shd w:val="clear" w:color="auto" w:fill="FFFFFF"/>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разведение костров, сжигание твердых коммунальных и строительных отходов;</w:t>
      </w:r>
    </w:p>
    <w:p w:rsidR="00B176DF" w:rsidRPr="008313E6" w:rsidRDefault="000A0AB8">
      <w:pPr>
        <w:pStyle w:val="af8"/>
        <w:numPr>
          <w:ilvl w:val="0"/>
          <w:numId w:val="11"/>
        </w:numPr>
        <w:shd w:val="clear" w:color="auto" w:fill="FFFFFF"/>
        <w:ind w:left="0" w:firstLine="425"/>
        <w:jc w:val="both"/>
        <w:textAlignment w:val="baseline"/>
        <w:rPr>
          <w:rFonts w:ascii="Times New Roman" w:hAnsi="Times New Roman" w:cs="Times New Roman"/>
          <w:color w:val="000000" w:themeColor="text1"/>
        </w:rPr>
      </w:pPr>
      <w:r w:rsidRPr="008313E6">
        <w:rPr>
          <w:rFonts w:ascii="Times New Roman" w:hAnsi="Times New Roman" w:cs="Times New Roman"/>
          <w:color w:val="000000" w:themeColor="text1"/>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B176DF" w:rsidRPr="008313E6" w:rsidRDefault="000A0AB8">
      <w:pPr>
        <w:pStyle w:val="1"/>
        <w:spacing w:before="240" w:after="0"/>
        <w:rPr>
          <w:rFonts w:cs="Times New Roman"/>
          <w:b w:val="0"/>
          <w:bCs w:val="0"/>
          <w:color w:val="000000" w:themeColor="text1"/>
          <w:szCs w:val="24"/>
        </w:rPr>
      </w:pPr>
      <w:r w:rsidRPr="008313E6">
        <w:rPr>
          <w:rFonts w:cs="Times New Roman"/>
          <w:b w:val="0"/>
          <w:bCs w:val="0"/>
          <w:color w:val="000000" w:themeColor="text1"/>
          <w:szCs w:val="24"/>
        </w:rPr>
        <w:t xml:space="preserve">ПРИЛОЖЕНИЕ </w:t>
      </w:r>
      <w:r w:rsidRPr="008313E6">
        <w:rPr>
          <w:rFonts w:cs="Times New Roman"/>
          <w:b w:val="0"/>
          <w:bCs w:val="0"/>
          <w:color w:val="000000"/>
          <w:szCs w:val="24"/>
        </w:rPr>
        <w:t>Е</w:t>
      </w:r>
    </w:p>
    <w:p w:rsidR="00B176DF" w:rsidRPr="008313E6" w:rsidRDefault="000A0AB8">
      <w:pPr>
        <w:pStyle w:val="11"/>
        <w:keepNext/>
        <w:keepLines/>
        <w:shd w:val="clear" w:color="auto" w:fill="auto"/>
        <w:tabs>
          <w:tab w:val="left" w:pos="426"/>
        </w:tabs>
        <w:spacing w:before="120" w:after="120" w:line="240" w:lineRule="auto"/>
        <w:ind w:firstLine="0"/>
        <w:rPr>
          <w:color w:val="000000" w:themeColor="text1"/>
          <w:sz w:val="24"/>
          <w:szCs w:val="24"/>
        </w:rPr>
      </w:pPr>
      <w:bookmarkStart w:id="54" w:name="bookmark16"/>
      <w:bookmarkEnd w:id="54"/>
      <w:r w:rsidRPr="008313E6">
        <w:rPr>
          <w:color w:val="000000" w:themeColor="text1"/>
          <w:sz w:val="24"/>
          <w:szCs w:val="24"/>
        </w:rPr>
        <w:t>ПРАВИЛА ПО ОФОРМЛЕНИЮ И РАЗМЕЩЕНИЮ ВЫВЕСОК И ИНФОРМАЦИИ</w:t>
      </w:r>
    </w:p>
    <w:p w:rsidR="00B176DF" w:rsidRPr="008313E6" w:rsidRDefault="000A0AB8">
      <w:pPr>
        <w:pStyle w:val="24"/>
        <w:shd w:val="clear" w:color="auto" w:fill="auto"/>
        <w:tabs>
          <w:tab w:val="left" w:pos="1383"/>
        </w:tabs>
        <w:spacing w:before="0" w:after="0" w:line="240" w:lineRule="auto"/>
        <w:ind w:left="709"/>
        <w:jc w:val="both"/>
        <w:rPr>
          <w:color w:val="000000" w:themeColor="text1"/>
          <w:sz w:val="24"/>
          <w:szCs w:val="24"/>
        </w:rPr>
      </w:pPr>
      <w:r w:rsidRPr="008313E6">
        <w:rPr>
          <w:color w:val="000000" w:themeColor="text1"/>
          <w:sz w:val="24"/>
          <w:szCs w:val="24"/>
        </w:rPr>
        <w:t>Оформление и размещение вывесок, рекламы и витрин.</w:t>
      </w:r>
    </w:p>
    <w:p w:rsidR="00B176DF" w:rsidRPr="008313E6" w:rsidRDefault="000A0AB8">
      <w:pPr>
        <w:pStyle w:val="24"/>
        <w:numPr>
          <w:ilvl w:val="0"/>
          <w:numId w:val="13"/>
        </w:numPr>
        <w:shd w:val="clear" w:color="auto" w:fill="auto"/>
        <w:tabs>
          <w:tab w:val="left" w:pos="993"/>
        </w:tabs>
        <w:spacing w:before="0" w:after="0" w:line="240" w:lineRule="auto"/>
        <w:ind w:firstLine="709"/>
        <w:jc w:val="both"/>
        <w:rPr>
          <w:color w:val="000000" w:themeColor="text1"/>
          <w:sz w:val="24"/>
          <w:szCs w:val="24"/>
        </w:rPr>
      </w:pPr>
      <w:r w:rsidRPr="008313E6">
        <w:rPr>
          <w:color w:val="000000" w:themeColor="text1"/>
          <w:sz w:val="24"/>
          <w:szCs w:val="24"/>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w:t>
      </w:r>
      <w:r w:rsidR="00DB57FA" w:rsidRPr="008313E6">
        <w:rPr>
          <w:color w:val="000000" w:themeColor="text1"/>
          <w:sz w:val="24"/>
          <w:szCs w:val="24"/>
        </w:rPr>
        <w:t xml:space="preserve"> </w:t>
      </w:r>
      <w:r w:rsidRPr="008313E6">
        <w:rPr>
          <w:color w:val="000000" w:themeColor="text1"/>
          <w:sz w:val="24"/>
          <w:szCs w:val="24"/>
        </w:rPr>
        <w:t>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B176DF" w:rsidRPr="008313E6" w:rsidRDefault="000A0AB8">
      <w:pPr>
        <w:pStyle w:val="24"/>
        <w:numPr>
          <w:ilvl w:val="1"/>
          <w:numId w:val="13"/>
        </w:numPr>
        <w:shd w:val="clear" w:color="auto" w:fill="auto"/>
        <w:tabs>
          <w:tab w:val="left" w:pos="851"/>
        </w:tabs>
        <w:spacing w:before="0" w:after="0" w:line="240" w:lineRule="auto"/>
        <w:ind w:firstLine="425"/>
        <w:jc w:val="both"/>
        <w:rPr>
          <w:color w:val="000000" w:themeColor="text1"/>
          <w:sz w:val="24"/>
          <w:szCs w:val="24"/>
        </w:rPr>
      </w:pPr>
      <w:r w:rsidRPr="008313E6">
        <w:rPr>
          <w:color w:val="000000" w:themeColor="text1"/>
          <w:sz w:val="24"/>
          <w:szCs w:val="24"/>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B176DF" w:rsidRPr="008313E6" w:rsidRDefault="000A0AB8">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B176DF" w:rsidRPr="008313E6" w:rsidRDefault="000A0AB8">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B176DF" w:rsidRPr="008313E6" w:rsidRDefault="000A0AB8">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176DF" w:rsidRPr="008313E6" w:rsidRDefault="000A0AB8">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B176DF" w:rsidRPr="008313E6" w:rsidRDefault="000A0AB8">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B176DF" w:rsidRPr="008313E6" w:rsidRDefault="000A0AB8">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lastRenderedPageBreak/>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B176DF" w:rsidRPr="008313E6" w:rsidRDefault="000A0AB8">
      <w:pPr>
        <w:pStyle w:val="24"/>
        <w:numPr>
          <w:ilvl w:val="1"/>
          <w:numId w:val="13"/>
        </w:numPr>
        <w:shd w:val="clear" w:color="auto" w:fill="auto"/>
        <w:tabs>
          <w:tab w:val="left" w:pos="851"/>
          <w:tab w:val="left" w:pos="1276"/>
        </w:tabs>
        <w:spacing w:before="0" w:after="0" w:line="240" w:lineRule="auto"/>
        <w:ind w:firstLine="425"/>
        <w:jc w:val="both"/>
        <w:rPr>
          <w:color w:val="000000" w:themeColor="text1"/>
          <w:sz w:val="24"/>
          <w:szCs w:val="24"/>
        </w:rPr>
      </w:pPr>
      <w:r w:rsidRPr="008313E6">
        <w:rPr>
          <w:color w:val="000000" w:themeColor="text1"/>
          <w:sz w:val="24"/>
          <w:szCs w:val="24"/>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B176DF" w:rsidRPr="008313E6" w:rsidRDefault="000A0AB8">
      <w:pPr>
        <w:pStyle w:val="24"/>
        <w:numPr>
          <w:ilvl w:val="1"/>
          <w:numId w:val="13"/>
        </w:numPr>
        <w:shd w:val="clear" w:color="auto" w:fill="auto"/>
        <w:tabs>
          <w:tab w:val="left" w:pos="851"/>
          <w:tab w:val="left" w:pos="1418"/>
        </w:tabs>
        <w:spacing w:before="0" w:after="0" w:line="240" w:lineRule="auto"/>
        <w:ind w:firstLine="425"/>
        <w:jc w:val="both"/>
        <w:rPr>
          <w:color w:val="000000" w:themeColor="text1"/>
          <w:sz w:val="24"/>
          <w:szCs w:val="24"/>
        </w:rPr>
      </w:pPr>
      <w:r w:rsidRPr="008313E6">
        <w:rPr>
          <w:color w:val="000000" w:themeColor="text1"/>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B176DF" w:rsidRPr="008313E6" w:rsidRDefault="000A0AB8">
      <w:pPr>
        <w:pStyle w:val="24"/>
        <w:numPr>
          <w:ilvl w:val="0"/>
          <w:numId w:val="13"/>
        </w:numPr>
        <w:shd w:val="clear" w:color="auto" w:fill="auto"/>
        <w:tabs>
          <w:tab w:val="left" w:pos="993"/>
        </w:tabs>
        <w:spacing w:before="0" w:after="0" w:line="240" w:lineRule="auto"/>
        <w:ind w:firstLine="709"/>
        <w:jc w:val="both"/>
        <w:rPr>
          <w:color w:val="000000" w:themeColor="text1"/>
          <w:sz w:val="24"/>
          <w:szCs w:val="24"/>
        </w:rPr>
      </w:pPr>
      <w:r w:rsidRPr="008313E6">
        <w:rPr>
          <w:color w:val="000000" w:themeColor="text1"/>
          <w:sz w:val="24"/>
          <w:szCs w:val="24"/>
        </w:rPr>
        <w:t>Организация навигации на территории муниципального образования.</w:t>
      </w:r>
    </w:p>
    <w:p w:rsidR="00B176DF" w:rsidRPr="008313E6" w:rsidRDefault="000A0AB8">
      <w:pPr>
        <w:pStyle w:val="24"/>
        <w:numPr>
          <w:ilvl w:val="2"/>
          <w:numId w:val="13"/>
        </w:numPr>
        <w:shd w:val="clear" w:color="auto" w:fill="auto"/>
        <w:tabs>
          <w:tab w:val="left" w:pos="851"/>
          <w:tab w:val="left" w:pos="1276"/>
        </w:tabs>
        <w:spacing w:before="0" w:after="0" w:line="240" w:lineRule="auto"/>
        <w:ind w:firstLine="426"/>
        <w:jc w:val="both"/>
        <w:rPr>
          <w:color w:val="000000" w:themeColor="text1"/>
          <w:sz w:val="24"/>
          <w:szCs w:val="24"/>
        </w:rPr>
      </w:pPr>
      <w:r w:rsidRPr="008313E6">
        <w:rPr>
          <w:color w:val="000000" w:themeColor="text1"/>
          <w:sz w:val="24"/>
          <w:szCs w:val="24"/>
        </w:rPr>
        <w:t>Навигацию следует размещать в удобных местах, не вызывая визуальный шум и не перекрывая архитектурные элементы зданий.</w:t>
      </w:r>
    </w:p>
    <w:p w:rsidR="00B176DF" w:rsidRPr="008313E6" w:rsidRDefault="000A0AB8">
      <w:pPr>
        <w:pStyle w:val="24"/>
        <w:numPr>
          <w:ilvl w:val="0"/>
          <w:numId w:val="13"/>
        </w:numPr>
        <w:shd w:val="clear" w:color="auto" w:fill="auto"/>
        <w:tabs>
          <w:tab w:val="left" w:pos="993"/>
          <w:tab w:val="left" w:pos="1385"/>
        </w:tabs>
        <w:spacing w:before="0" w:after="0" w:line="240" w:lineRule="auto"/>
        <w:ind w:firstLine="709"/>
        <w:jc w:val="both"/>
        <w:rPr>
          <w:color w:val="000000" w:themeColor="text1"/>
          <w:sz w:val="24"/>
          <w:szCs w:val="24"/>
        </w:rPr>
      </w:pPr>
      <w:r w:rsidRPr="008313E6">
        <w:rPr>
          <w:color w:val="000000" w:themeColor="text1"/>
          <w:sz w:val="24"/>
          <w:szCs w:val="24"/>
        </w:rPr>
        <w:t>Организация уличного искусства (стрит-арт, граффити, мурали).</w:t>
      </w:r>
    </w:p>
    <w:p w:rsidR="00B176DF" w:rsidRPr="008313E6" w:rsidRDefault="000A0AB8">
      <w:pPr>
        <w:pStyle w:val="24"/>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4"/>
          <w:szCs w:val="24"/>
        </w:rPr>
      </w:pPr>
      <w:r w:rsidRPr="008313E6">
        <w:rPr>
          <w:color w:val="000000" w:themeColor="text1"/>
          <w:sz w:val="24"/>
          <w:szCs w:val="24"/>
        </w:rPr>
        <w:t>3.1. Надлежит определить и</w:t>
      </w:r>
      <w:r w:rsidRPr="008313E6">
        <w:rPr>
          <w:color w:val="000000" w:themeColor="text1"/>
          <w:sz w:val="24"/>
          <w:szCs w:val="24"/>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8313E6">
        <w:rPr>
          <w:color w:val="000000" w:themeColor="text1"/>
          <w:sz w:val="24"/>
          <w:szCs w:val="24"/>
        </w:rPr>
        <w:tab/>
        <w:t>с органами местного самоуправления.</w:t>
      </w:r>
    </w:p>
    <w:p w:rsidR="00B176DF" w:rsidRPr="008313E6" w:rsidRDefault="000A0AB8">
      <w:pPr>
        <w:pStyle w:val="24"/>
        <w:numPr>
          <w:ilvl w:val="0"/>
          <w:numId w:val="14"/>
        </w:numPr>
        <w:shd w:val="clear" w:color="auto" w:fill="auto"/>
        <w:tabs>
          <w:tab w:val="left" w:pos="993"/>
          <w:tab w:val="left" w:pos="5103"/>
          <w:tab w:val="left" w:pos="5245"/>
          <w:tab w:val="left" w:pos="7371"/>
        </w:tabs>
        <w:spacing w:before="0" w:after="0" w:line="240" w:lineRule="auto"/>
        <w:ind w:firstLine="709"/>
        <w:jc w:val="both"/>
        <w:rPr>
          <w:color w:val="000000" w:themeColor="text1"/>
          <w:sz w:val="24"/>
          <w:szCs w:val="24"/>
        </w:rPr>
      </w:pPr>
      <w:r w:rsidRPr="008313E6">
        <w:rPr>
          <w:color w:val="000000" w:themeColor="text1"/>
          <w:sz w:val="24"/>
          <w:szCs w:val="24"/>
        </w:rPr>
        <w:t>Праздничное оформление территории.</w:t>
      </w:r>
    </w:p>
    <w:p w:rsidR="00B176DF" w:rsidRPr="008313E6" w:rsidRDefault="000A0AB8">
      <w:pPr>
        <w:pStyle w:val="24"/>
        <w:shd w:val="clear" w:color="auto" w:fill="auto"/>
        <w:tabs>
          <w:tab w:val="left" w:pos="993"/>
          <w:tab w:val="left" w:pos="5103"/>
          <w:tab w:val="left" w:pos="5245"/>
          <w:tab w:val="left" w:pos="7371"/>
        </w:tabs>
        <w:spacing w:before="0" w:after="0" w:line="240" w:lineRule="auto"/>
        <w:ind w:firstLine="426"/>
        <w:jc w:val="both"/>
        <w:rPr>
          <w:color w:val="000000" w:themeColor="text1"/>
          <w:sz w:val="24"/>
          <w:szCs w:val="24"/>
        </w:rPr>
      </w:pPr>
      <w:r w:rsidRPr="008313E6">
        <w:rPr>
          <w:color w:val="000000" w:themeColor="text1"/>
          <w:sz w:val="24"/>
          <w:szCs w:val="24"/>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B176DF" w:rsidRPr="008313E6" w:rsidRDefault="000A0AB8">
      <w:pPr>
        <w:pStyle w:val="af1"/>
        <w:spacing w:before="240"/>
        <w:ind w:left="0"/>
        <w:jc w:val="center"/>
        <w:rPr>
          <w:color w:val="000000" w:themeColor="text1"/>
          <w:lang w:val="ru-RU"/>
        </w:rPr>
      </w:pPr>
      <w:r w:rsidRPr="008313E6">
        <w:rPr>
          <w:color w:val="000000" w:themeColor="text1"/>
          <w:lang w:val="ru-RU"/>
        </w:rPr>
        <w:t xml:space="preserve">ПРИЛОЖЕНИЕ </w:t>
      </w:r>
      <w:r w:rsidRPr="008313E6">
        <w:rPr>
          <w:color w:val="000000"/>
          <w:lang w:val="ru-RU"/>
        </w:rPr>
        <w:t>Ж</w:t>
      </w:r>
    </w:p>
    <w:p w:rsidR="00B176DF" w:rsidRPr="008313E6" w:rsidRDefault="000A0AB8">
      <w:pPr>
        <w:spacing w:before="120" w:after="120"/>
        <w:jc w:val="center"/>
        <w:outlineLvl w:val="1"/>
        <w:rPr>
          <w:rFonts w:ascii="Times New Roman" w:hAnsi="Times New Roman" w:cs="Times New Roman"/>
          <w:b/>
          <w:color w:val="000000" w:themeColor="text1"/>
        </w:rPr>
      </w:pPr>
      <w:r w:rsidRPr="008313E6">
        <w:rPr>
          <w:rFonts w:ascii="Times New Roman" w:hAnsi="Times New Roman" w:cs="Times New Roman"/>
          <w:b/>
          <w:color w:val="000000" w:themeColor="text1"/>
        </w:rPr>
        <w:t>ПОЛОЖЕНИЕ ОБ УБОРКЕ ТЕРРИТОРИИ</w:t>
      </w:r>
    </w:p>
    <w:p w:rsidR="00B176DF" w:rsidRPr="008313E6" w:rsidRDefault="000A0AB8">
      <w:pPr>
        <w:pStyle w:val="af8"/>
        <w:numPr>
          <w:ilvl w:val="0"/>
          <w:numId w:val="16"/>
        </w:numPr>
        <w:ind w:left="0" w:firstLine="709"/>
        <w:outlineLvl w:val="1"/>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ОРГАНИЗАЦИЯ УБОРКИ ТЕРРИТОРИЙ МУНИЦИПАЛЬНОГО ОБРАЗОВАНИЯ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Уборочные работы производятся в соответствии с требованиями настоящих Правил и действующим законодательством.</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lastRenderedPageBreak/>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1.4. Ответственными за организацию и обеспечение требований настоящего Положения являются: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 для юридических лиц - руководители, если иное не установлено внутренним распорядительным документом;</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 для объектов торговли, сферы услуг и бытового обслуживания - собственники (владельцы) данных объектов, индивидуальные предприниматели;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3) в многоквартирных домах - руководители или уполномоченные лица организации, осуществляющей управление многоквартирным домом;</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5) на незастроенных территориях - собственники (владельцы) земельных участков;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6) в частных домовладениях - собственники (владельцы);</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7) на территориях муниципального образования - уполномоченный орган Администрации в сфере ЖКХ.</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1.10. В подземных переходах организацию и обеспечение уборочных работ осуществляют собственники (владельцы) переходов.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w:t>
      </w:r>
      <w:r w:rsidRPr="008313E6">
        <w:rPr>
          <w:rFonts w:ascii="Times New Roman" w:eastAsia="Times New Roman" w:hAnsi="Times New Roman" w:cs="Times New Roman"/>
          <w:color w:val="000000" w:themeColor="text1"/>
        </w:rPr>
        <w:lastRenderedPageBreak/>
        <w:t>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w:t>
      </w:r>
      <w:r w:rsidRPr="008313E6">
        <w:rPr>
          <w:rFonts w:ascii="Times New Roman" w:eastAsia="Times New Roman" w:hAnsi="Times New Roman" w:cs="Times New Roman"/>
          <w:color w:val="000000" w:themeColor="text1"/>
        </w:rPr>
        <w:lastRenderedPageBreak/>
        <w:t>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B176DF" w:rsidRPr="008313E6" w:rsidRDefault="000A0AB8">
      <w:pPr>
        <w:pStyle w:val="af8"/>
        <w:numPr>
          <w:ilvl w:val="0"/>
          <w:numId w:val="16"/>
        </w:numPr>
        <w:spacing w:before="120" w:after="120"/>
        <w:ind w:left="0" w:firstLine="567"/>
        <w:outlineLvl w:val="1"/>
        <w:rPr>
          <w:rFonts w:ascii="Times New Roman" w:eastAsia="Times New Roman" w:hAnsi="Times New Roman" w:cs="Times New Roman"/>
          <w:color w:val="000000" w:themeColor="text1"/>
        </w:rPr>
      </w:pPr>
      <w:r w:rsidRPr="008313E6">
        <w:rPr>
          <w:rFonts w:ascii="Times New Roman" w:eastAsia="Times New Roman" w:hAnsi="Times New Roman" w:cs="Times New Roman"/>
          <w:b/>
          <w:bCs/>
          <w:color w:val="000000" w:themeColor="text1"/>
        </w:rPr>
        <w:t>УБОРКА ТЕРРИТОРИИ МУНИЦИПАЛЬНОГО ОБРАЗОВАНИЯ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B176DF" w:rsidRPr="008313E6" w:rsidRDefault="000A0AB8">
      <w:pPr>
        <w:ind w:firstLine="709"/>
        <w:jc w:val="both"/>
        <w:rPr>
          <w:rFonts w:ascii="Times New Roman" w:eastAsia="Times New Roman" w:hAnsi="Times New Roman" w:cs="Times New Roman"/>
          <w:b/>
          <w:color w:val="000000" w:themeColor="text1"/>
        </w:rPr>
      </w:pPr>
      <w:r w:rsidRPr="008313E6">
        <w:rPr>
          <w:rFonts w:ascii="Times New Roman" w:eastAsia="Times New Roman" w:hAnsi="Times New Roman" w:cs="Times New Roman"/>
          <w:color w:val="000000" w:themeColor="text1"/>
        </w:rPr>
        <w:t xml:space="preserve">2.2. </w:t>
      </w:r>
      <w:r w:rsidRPr="008313E6">
        <w:rPr>
          <w:rFonts w:ascii="Times New Roman" w:eastAsia="Times New Roman" w:hAnsi="Times New Roman" w:cs="Times New Roman"/>
          <w:b/>
          <w:color w:val="000000" w:themeColor="text1"/>
        </w:rPr>
        <w:t>Мероприятия по уходу за территорией в весенне-летне-осенний сезон предусматривают:</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B176DF" w:rsidRPr="008313E6" w:rsidRDefault="000A0AB8">
      <w:pPr>
        <w:pStyle w:val="24"/>
        <w:shd w:val="clear" w:color="auto" w:fill="auto"/>
        <w:tabs>
          <w:tab w:val="left" w:pos="1590"/>
        </w:tabs>
        <w:spacing w:before="0" w:after="0" w:line="240" w:lineRule="auto"/>
        <w:ind w:firstLine="709"/>
        <w:jc w:val="both"/>
        <w:rPr>
          <w:color w:val="000000" w:themeColor="text1"/>
          <w:sz w:val="24"/>
          <w:szCs w:val="24"/>
        </w:rPr>
      </w:pPr>
      <w:r w:rsidRPr="008313E6">
        <w:rPr>
          <w:color w:val="000000" w:themeColor="text1"/>
          <w:sz w:val="24"/>
          <w:szCs w:val="24"/>
        </w:rPr>
        <w:t xml:space="preserve">Уборку лотков и бордюров от песка, пыли, мусора после мойки надлежит заканчивать к 7 часам утра. </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B176DF" w:rsidRPr="008313E6" w:rsidRDefault="000A0AB8">
      <w:pPr>
        <w:pStyle w:val="24"/>
        <w:shd w:val="clear" w:color="auto" w:fill="auto"/>
        <w:tabs>
          <w:tab w:val="left" w:pos="1590"/>
        </w:tabs>
        <w:spacing w:before="0" w:after="0" w:line="240" w:lineRule="auto"/>
        <w:ind w:firstLine="426"/>
        <w:jc w:val="both"/>
        <w:rPr>
          <w:color w:val="000000" w:themeColor="text1"/>
          <w:sz w:val="24"/>
          <w:szCs w:val="24"/>
        </w:rPr>
      </w:pPr>
      <w:r w:rsidRPr="008313E6">
        <w:rPr>
          <w:color w:val="000000" w:themeColor="text1"/>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 в первую очередь - на улицах, по которым проходят маршруты транспорта;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 во вторую очередь - на улицах со средней и малой интенсивностью движения.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hAnsi="Times New Roman" w:cs="Times New Roman"/>
          <w:color w:val="000000" w:themeColor="text1"/>
        </w:rPr>
        <w:lastRenderedPageBreak/>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В остальное время ручная уборка производится по мере необходимости в соответствии с погодными условиями.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2.8. На основных транспортных магистральных улицах не допускается: </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 на проезжей части, тротуарах, осевых - наличие смета, грязи, случайного мусора и «стоячей» воды; </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 мойка проезжей части с целью скучивания смета; </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подметание дорог без предварительного смачивания дорожного полотна;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засорение газонной части различным мусором в процессе уборки дорог.</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B176DF" w:rsidRPr="008313E6" w:rsidRDefault="000A0AB8">
      <w:pPr>
        <w:ind w:firstLine="709"/>
        <w:jc w:val="both"/>
        <w:rPr>
          <w:rFonts w:ascii="Times New Roman" w:eastAsia="Times New Roman" w:hAnsi="Times New Roman" w:cs="Times New Roman"/>
          <w:b/>
          <w:color w:val="000000" w:themeColor="text1"/>
        </w:rPr>
      </w:pPr>
      <w:r w:rsidRPr="008313E6">
        <w:rPr>
          <w:rFonts w:ascii="Times New Roman" w:eastAsia="Times New Roman" w:hAnsi="Times New Roman" w:cs="Times New Roman"/>
          <w:color w:val="000000" w:themeColor="text1"/>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lastRenderedPageBreak/>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2.15. </w:t>
      </w:r>
      <w:r w:rsidRPr="008313E6">
        <w:rPr>
          <w:rFonts w:ascii="Times New Roman" w:eastAsia="Times New Roman" w:hAnsi="Times New Roman" w:cs="Times New Roman"/>
          <w:b/>
          <w:color w:val="000000" w:themeColor="text1"/>
        </w:rPr>
        <w:t>Мероприятия по уборке территории в зимний период предусматривают:</w:t>
      </w:r>
    </w:p>
    <w:p w:rsidR="00B176DF" w:rsidRPr="008313E6" w:rsidRDefault="000A0AB8">
      <w:pPr>
        <w:ind w:firstLine="709"/>
        <w:jc w:val="both"/>
        <w:rPr>
          <w:rFonts w:ascii="Times New Roman" w:eastAsia="Times New Roman" w:hAnsi="Times New Roman" w:cs="Times New Roman"/>
          <w:b/>
          <w:color w:val="000000" w:themeColor="text1"/>
        </w:rPr>
      </w:pPr>
      <w:r w:rsidRPr="008313E6">
        <w:rPr>
          <w:rFonts w:ascii="Times New Roman" w:eastAsia="Times New Roman" w:hAnsi="Times New Roman" w:cs="Times New Roman"/>
          <w:color w:val="000000" w:themeColor="text1"/>
        </w:rPr>
        <w:t>- уборку и вывоз снега, льда, грязи, обработку тротуаров и проезжей части дорог разрешенными к применению противогололедными материалами.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2.20.  Превентивные мероприятия включают в себя следующие операции: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B176DF" w:rsidRPr="008313E6" w:rsidRDefault="000A0AB8">
      <w:pPr>
        <w:pStyle w:val="24"/>
        <w:shd w:val="clear" w:color="auto" w:fill="auto"/>
        <w:tabs>
          <w:tab w:val="left" w:pos="1585"/>
        </w:tabs>
        <w:spacing w:before="0" w:after="0" w:line="240" w:lineRule="auto"/>
        <w:ind w:firstLine="709"/>
        <w:jc w:val="both"/>
        <w:rPr>
          <w:color w:val="000000" w:themeColor="text1"/>
          <w:sz w:val="24"/>
          <w:szCs w:val="24"/>
        </w:rPr>
      </w:pPr>
      <w:r w:rsidRPr="008313E6">
        <w:rPr>
          <w:color w:val="000000" w:themeColor="text1"/>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B176DF" w:rsidRPr="008313E6" w:rsidRDefault="000A0AB8">
      <w:pPr>
        <w:pStyle w:val="24"/>
        <w:shd w:val="clear" w:color="auto" w:fill="auto"/>
        <w:tabs>
          <w:tab w:val="left" w:pos="1617"/>
        </w:tabs>
        <w:spacing w:before="0" w:after="0" w:line="240" w:lineRule="auto"/>
        <w:ind w:firstLine="709"/>
        <w:jc w:val="both"/>
        <w:rPr>
          <w:color w:val="000000" w:themeColor="text1"/>
          <w:sz w:val="24"/>
          <w:szCs w:val="24"/>
        </w:rPr>
      </w:pPr>
      <w:r w:rsidRPr="008313E6">
        <w:rPr>
          <w:color w:val="000000" w:themeColor="text1"/>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B176DF" w:rsidRPr="008313E6" w:rsidRDefault="000A0AB8">
      <w:pPr>
        <w:pStyle w:val="24"/>
        <w:shd w:val="clear" w:color="auto" w:fill="auto"/>
        <w:tabs>
          <w:tab w:val="left" w:pos="1617"/>
        </w:tabs>
        <w:spacing w:before="0" w:after="0" w:line="240" w:lineRule="auto"/>
        <w:ind w:firstLine="709"/>
        <w:jc w:val="both"/>
        <w:rPr>
          <w:color w:val="FF0000"/>
          <w:sz w:val="24"/>
          <w:szCs w:val="24"/>
        </w:rPr>
      </w:pPr>
      <w:r w:rsidRPr="008313E6">
        <w:rPr>
          <w:sz w:val="24"/>
          <w:szCs w:val="24"/>
        </w:rPr>
        <w:lastRenderedPageBreak/>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B176DF" w:rsidRPr="008313E6" w:rsidRDefault="000A0AB8">
      <w:pPr>
        <w:pStyle w:val="24"/>
        <w:shd w:val="clear" w:color="auto" w:fill="auto"/>
        <w:tabs>
          <w:tab w:val="left" w:pos="1724"/>
        </w:tabs>
        <w:spacing w:before="0" w:after="0" w:line="240" w:lineRule="auto"/>
        <w:ind w:firstLine="709"/>
        <w:jc w:val="both"/>
        <w:rPr>
          <w:color w:val="000000" w:themeColor="text1"/>
          <w:sz w:val="24"/>
          <w:szCs w:val="24"/>
        </w:rPr>
      </w:pPr>
      <w:r w:rsidRPr="008313E6">
        <w:rPr>
          <w:color w:val="000000" w:themeColor="text1"/>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B176DF" w:rsidRPr="008313E6" w:rsidRDefault="000A0AB8">
      <w:pPr>
        <w:pStyle w:val="24"/>
        <w:shd w:val="clear" w:color="auto" w:fill="auto"/>
        <w:tabs>
          <w:tab w:val="left" w:pos="1724"/>
        </w:tabs>
        <w:spacing w:before="0" w:after="0" w:line="240" w:lineRule="auto"/>
        <w:ind w:firstLine="709"/>
        <w:jc w:val="both"/>
        <w:rPr>
          <w:color w:val="000000" w:themeColor="text1"/>
          <w:sz w:val="24"/>
          <w:szCs w:val="24"/>
        </w:rPr>
      </w:pPr>
      <w:r w:rsidRPr="008313E6">
        <w:rPr>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Запрещается сгребание снега, перемещение снега с улиц на внутриквартальные проезды (выезды).</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sidRPr="008313E6">
        <w:rPr>
          <w:rFonts w:ascii="Times New Roman" w:hAnsi="Times New Roman" w:cs="Times New Roman"/>
          <w:color w:val="000000" w:themeColor="text1"/>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8313E6">
        <w:rPr>
          <w:rFonts w:ascii="Times New Roman" w:eastAsia="Times New Roman" w:hAnsi="Times New Roman" w:cs="Times New Roman"/>
          <w:color w:val="000000" w:themeColor="text1"/>
        </w:rPr>
        <w:t xml:space="preserve"> При формировании снежных валов запрещается перемещение снега на тротуары и газоны.</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w:t>
      </w:r>
      <w:r w:rsidRPr="008313E6">
        <w:rPr>
          <w:rFonts w:ascii="Times New Roman" w:eastAsia="Times New Roman" w:hAnsi="Times New Roman" w:cs="Times New Roman"/>
          <w:color w:val="000000" w:themeColor="text1"/>
        </w:rPr>
        <w:lastRenderedPageBreak/>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hAnsi="Times New Roman" w:cs="Times New Roman"/>
          <w:color w:val="000000" w:themeColor="text1"/>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2.30. Работы по удалению собранного снега и льда с проезжей части дорог должны начинаться сразу после окончания снегопада.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В случае интенсивного и долговременного выпадения снега вывоз должен осуществляться непосредственно во время снегопада.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Вывоз снега с улиц, площадей, проездов и т.п. осуществляется на специально подготовленные площадки («сухие» снегосвалки).</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Крыши с наружным водоотводом необходимо периодически очищать от снега, не допуская его накопления слоем более 10 см.</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B176DF" w:rsidRPr="008313E6" w:rsidRDefault="000A0AB8">
      <w:pPr>
        <w:pStyle w:val="24"/>
        <w:shd w:val="clear" w:color="auto" w:fill="auto"/>
        <w:tabs>
          <w:tab w:val="left" w:pos="1729"/>
        </w:tabs>
        <w:spacing w:before="0" w:after="0" w:line="240" w:lineRule="auto"/>
        <w:ind w:firstLine="709"/>
        <w:jc w:val="both"/>
        <w:rPr>
          <w:color w:val="000000" w:themeColor="text1"/>
          <w:sz w:val="24"/>
          <w:szCs w:val="24"/>
        </w:rPr>
      </w:pPr>
      <w:r w:rsidRPr="008313E6">
        <w:rPr>
          <w:color w:val="000000" w:themeColor="text1"/>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hAnsi="Times New Roman" w:cs="Times New Roman"/>
          <w:color w:val="000000" w:themeColor="text1"/>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w:t>
      </w:r>
      <w:r w:rsidRPr="008313E6">
        <w:rPr>
          <w:rFonts w:ascii="Times New Roman" w:eastAsia="Times New Roman" w:hAnsi="Times New Roman" w:cs="Times New Roman"/>
          <w:color w:val="000000" w:themeColor="text1"/>
        </w:rPr>
        <w:lastRenderedPageBreak/>
        <w:t>собран и вывезен собственником (владельцем) здания или сооружения во избежание повторного загромождения снегом очищенных территорий.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hAnsi="Times New Roman" w:cs="Times New Roman"/>
          <w:color w:val="000000" w:themeColor="text1"/>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2.37. При уборке территории муниципального образования в зимний период запрещается: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4) повреждать цветники, кустарники и другие зеленые насаждения при роторной переброске снега и перемещении скола льда;</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6) сбрасывать снег, лед и мусор в кюветы, водоотводные каналы и воронки водосточных труб;</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7) оставлять на тротуарах и проезжей части улиц снег, сброшенный с козырьков и крыш зданий и сооружений;</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8) скапливать смесь реагентов и подтаявшего снега в зоне остановок общественного транспорта и других местах;</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9)  вывозить смесь реагентов и подтаявшего снега в неустановленные для этих целей места.</w:t>
      </w:r>
    </w:p>
    <w:p w:rsidR="00B176DF" w:rsidRPr="008313E6" w:rsidRDefault="000A0AB8">
      <w:pPr>
        <w:pStyle w:val="af1"/>
        <w:spacing w:before="120"/>
        <w:ind w:left="0"/>
        <w:jc w:val="center"/>
        <w:rPr>
          <w:color w:val="000000" w:themeColor="text1"/>
          <w:lang w:val="ru-RU"/>
        </w:rPr>
      </w:pPr>
      <w:r w:rsidRPr="008313E6">
        <w:rPr>
          <w:color w:val="000000" w:themeColor="text1"/>
          <w:lang w:val="ru-RU"/>
        </w:rPr>
        <w:t xml:space="preserve">ПРИЛОЖЕНИЕ </w:t>
      </w:r>
      <w:r w:rsidRPr="008313E6">
        <w:rPr>
          <w:color w:val="000000"/>
          <w:lang w:val="ru-RU"/>
        </w:rPr>
        <w:t>И</w:t>
      </w:r>
    </w:p>
    <w:p w:rsidR="00B176DF" w:rsidRPr="008313E6" w:rsidRDefault="000A0AB8">
      <w:pPr>
        <w:spacing w:before="120" w:after="120"/>
        <w:jc w:val="center"/>
        <w:rPr>
          <w:rFonts w:ascii="Times New Roman" w:hAnsi="Times New Roman" w:cs="Times New Roman"/>
          <w:b/>
          <w:color w:val="000000" w:themeColor="text1"/>
        </w:rPr>
      </w:pPr>
      <w:r w:rsidRPr="008313E6">
        <w:rPr>
          <w:rFonts w:ascii="Times New Roman" w:hAnsi="Times New Roman" w:cs="Times New Roman"/>
          <w:b/>
          <w:color w:val="000000" w:themeColor="text1"/>
        </w:rPr>
        <w:t>ПОРЯДОК СОДЕРЖАНИЯ ЭЛЕМЕНТОВ БЛАГОУСТРОЙСТВА</w:t>
      </w:r>
    </w:p>
    <w:p w:rsidR="00B176DF" w:rsidRPr="008313E6" w:rsidRDefault="000A0AB8">
      <w:pPr>
        <w:pStyle w:val="24"/>
        <w:shd w:val="clear" w:color="auto" w:fill="auto"/>
        <w:tabs>
          <w:tab w:val="left" w:pos="1404"/>
        </w:tabs>
        <w:spacing w:before="0" w:after="0" w:line="240" w:lineRule="auto"/>
        <w:ind w:firstLine="709"/>
        <w:jc w:val="left"/>
        <w:rPr>
          <w:color w:val="000000" w:themeColor="text1"/>
          <w:sz w:val="24"/>
          <w:szCs w:val="24"/>
        </w:rPr>
      </w:pPr>
      <w:r w:rsidRPr="008313E6">
        <w:rPr>
          <w:color w:val="000000" w:themeColor="text1"/>
          <w:sz w:val="24"/>
          <w:szCs w:val="24"/>
        </w:rPr>
        <w:lastRenderedPageBreak/>
        <w:t>1.</w:t>
      </w:r>
      <w:r w:rsidRPr="008313E6">
        <w:rPr>
          <w:b/>
          <w:bCs/>
          <w:color w:val="000000" w:themeColor="text1"/>
          <w:sz w:val="24"/>
          <w:szCs w:val="24"/>
        </w:rPr>
        <w:t xml:space="preserve">ПРОИЗВОДСТВО РАБОТ И СОДЕРЖАНИЕ ОБЪЕКТОВ </w:t>
      </w:r>
      <w:r w:rsidRPr="008313E6">
        <w:rPr>
          <w:b/>
          <w:bCs/>
          <w:sz w:val="24"/>
          <w:szCs w:val="24"/>
        </w:rPr>
        <w:t>И ЭЛЕМЕНТОВ</w:t>
      </w:r>
    </w:p>
    <w:p w:rsidR="00B176DF" w:rsidRPr="008313E6" w:rsidRDefault="000A0AB8">
      <w:pPr>
        <w:pStyle w:val="24"/>
        <w:shd w:val="clear" w:color="auto" w:fill="auto"/>
        <w:tabs>
          <w:tab w:val="left" w:pos="1404"/>
        </w:tabs>
        <w:spacing w:before="0" w:after="120" w:line="240" w:lineRule="auto"/>
        <w:ind w:firstLine="709"/>
        <w:jc w:val="left"/>
        <w:rPr>
          <w:b/>
          <w:color w:val="000000" w:themeColor="text1"/>
          <w:sz w:val="24"/>
          <w:szCs w:val="24"/>
        </w:rPr>
      </w:pPr>
      <w:r w:rsidRPr="008313E6">
        <w:rPr>
          <w:b/>
          <w:bCs/>
          <w:color w:val="000000" w:themeColor="text1"/>
          <w:sz w:val="24"/>
          <w:szCs w:val="24"/>
        </w:rPr>
        <w:t>ОЗЕЛЕНЕНИЯ.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ab/>
        <w:t>1.2. В населенных пунктах Ростовской области запрещается: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1.3. Планирование охраны зеленых насаждений осуществляется на основании оценки состояния зеленых насаждений.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w:t>
      </w:r>
      <w:r w:rsidRPr="008313E6">
        <w:rPr>
          <w:rFonts w:ascii="Times New Roman" w:hAnsi="Times New Roman" w:cs="Times New Roman"/>
          <w:color w:val="000000" w:themeColor="text1"/>
        </w:rPr>
        <w:lastRenderedPageBreak/>
        <w:t>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8313E6">
        <w:rPr>
          <w:rFonts w:ascii="Times New Roman" w:eastAsia="Calibri" w:hAnsi="Times New Roman" w:cs="Times New Roman"/>
          <w:color w:val="000000" w:themeColor="text1"/>
        </w:rPr>
        <w:t>ежегодные Дни древонасаждений в Ростовской области во вторую субботу апреля и третью субботу октября</w:t>
      </w:r>
      <w:r w:rsidRPr="008313E6">
        <w:rPr>
          <w:rFonts w:ascii="Times New Roman" w:hAnsi="Times New Roman" w:cs="Times New Roman"/>
          <w:color w:val="000000" w:themeColor="text1"/>
        </w:rPr>
        <w:t>.</w:t>
      </w:r>
    </w:p>
    <w:p w:rsidR="00B176DF" w:rsidRPr="008313E6" w:rsidRDefault="000A0AB8">
      <w:pPr>
        <w:spacing w:before="120" w:after="120"/>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1.12. Содержание и уход. Сохранение зеленых насаждений.</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1.12.1. Содержание газонов.</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Аэрация газонов заключается в прокалывании или прорезании дернины газона.</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Срезанная дернина газона должна быть убрана в течение рабочего дня с момента окончания производства работ по обрезке газона.</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В зимний период на газонах проводятся следующие виды работ:</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очистка газонов от случайного мусора со сбором в мешки;</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 погрузка вручную и вывоз мусора</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1.12.2. Содержание цветников.</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Полив цветников производится по необходимости в утреннее время не позднее 8 - 9 часов или в вечернее время после 18 - 19 часов.</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Погибшие и потерявшие декоративную ценность цветы в цветниках и вазонах должны удаляться с одновременной посадкой новых растений.</w:t>
      </w:r>
    </w:p>
    <w:p w:rsidR="00B176DF" w:rsidRPr="008313E6" w:rsidRDefault="000A0AB8">
      <w:pPr>
        <w:pStyle w:val="afd"/>
        <w:spacing w:beforeAutospacing="0" w:afterAutospacing="0"/>
        <w:ind w:firstLine="426"/>
        <w:jc w:val="both"/>
        <w:rPr>
          <w:color w:val="000000" w:themeColor="text1"/>
        </w:rPr>
      </w:pPr>
      <w:r w:rsidRPr="008313E6">
        <w:rPr>
          <w:color w:val="000000" w:themeColor="text1"/>
        </w:rPr>
        <w:t>Декоративно-лиственные ковровые растения для сохранения четкости рисунка подстригают не менее двух раз за сезон.</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w:t>
      </w:r>
      <w:r w:rsidRPr="008313E6">
        <w:rPr>
          <w:rFonts w:ascii="Times New Roman" w:hAnsi="Times New Roman" w:cs="Times New Roman"/>
          <w:color w:val="000000" w:themeColor="text1"/>
        </w:rPr>
        <w:lastRenderedPageBreak/>
        <w:t>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1.13. Владельцы зеленых насаждений обязаны:</w:t>
      </w:r>
    </w:p>
    <w:p w:rsidR="00B176DF" w:rsidRPr="008313E6" w:rsidRDefault="000A0AB8">
      <w:pPr>
        <w:ind w:firstLine="426"/>
        <w:jc w:val="both"/>
        <w:rPr>
          <w:rFonts w:ascii="Times New Roman" w:hAnsi="Times New Roman" w:cs="Times New Roman"/>
          <w:color w:val="000000" w:themeColor="text1"/>
        </w:rPr>
      </w:pPr>
      <w:bookmarkStart w:id="55" w:name="sub_101731"/>
      <w:bookmarkEnd w:id="55"/>
      <w:r w:rsidRPr="008313E6">
        <w:rPr>
          <w:rFonts w:ascii="Times New Roman" w:hAnsi="Times New Roman" w:cs="Times New Roman"/>
          <w:color w:val="000000" w:themeColor="text1"/>
        </w:rPr>
        <w:t>- обеспечить сохранность и квалифицированный уход за зелеными насаждениями;</w:t>
      </w:r>
    </w:p>
    <w:p w:rsidR="00B176DF" w:rsidRPr="008313E6" w:rsidRDefault="000A0AB8">
      <w:pPr>
        <w:ind w:firstLine="426"/>
        <w:jc w:val="both"/>
        <w:rPr>
          <w:rFonts w:ascii="Times New Roman" w:hAnsi="Times New Roman" w:cs="Times New Roman"/>
          <w:color w:val="000000" w:themeColor="text1"/>
        </w:rPr>
      </w:pPr>
      <w:bookmarkStart w:id="56" w:name="sub_101732"/>
      <w:bookmarkStart w:id="57" w:name="sub_1017311"/>
      <w:bookmarkEnd w:id="56"/>
      <w:bookmarkEnd w:id="57"/>
      <w:r w:rsidRPr="008313E6">
        <w:rPr>
          <w:rFonts w:ascii="Times New Roman" w:hAnsi="Times New Roman" w:cs="Times New Roman"/>
          <w:color w:val="000000" w:themeColor="text1"/>
        </w:rPr>
        <w:t>- в летнее время года в сухую погоду обеспечивать полив газонов, цветников, деревьев и кустарников;</w:t>
      </w:r>
    </w:p>
    <w:p w:rsidR="00B176DF" w:rsidRPr="008313E6" w:rsidRDefault="000A0AB8">
      <w:pPr>
        <w:ind w:firstLine="426"/>
        <w:jc w:val="both"/>
        <w:rPr>
          <w:rFonts w:ascii="Times New Roman" w:hAnsi="Times New Roman" w:cs="Times New Roman"/>
          <w:color w:val="000000" w:themeColor="text1"/>
        </w:rPr>
      </w:pPr>
      <w:bookmarkStart w:id="58" w:name="sub_101733"/>
      <w:bookmarkStart w:id="59" w:name="sub_1017321"/>
      <w:bookmarkEnd w:id="58"/>
      <w:bookmarkEnd w:id="59"/>
      <w:r w:rsidRPr="008313E6">
        <w:rPr>
          <w:rFonts w:ascii="Times New Roman" w:hAnsi="Times New Roman" w:cs="Times New Roman"/>
          <w:color w:val="000000" w:themeColor="text1"/>
        </w:rPr>
        <w:t>- обеспечить сохранность и целостность газонов;</w:t>
      </w:r>
    </w:p>
    <w:p w:rsidR="00B176DF" w:rsidRPr="008313E6" w:rsidRDefault="000A0AB8">
      <w:pPr>
        <w:ind w:firstLine="426"/>
        <w:jc w:val="both"/>
        <w:rPr>
          <w:rFonts w:ascii="Times New Roman" w:hAnsi="Times New Roman" w:cs="Times New Roman"/>
          <w:color w:val="000000" w:themeColor="text1"/>
        </w:rPr>
      </w:pPr>
      <w:bookmarkStart w:id="60" w:name="sub_10174"/>
      <w:bookmarkStart w:id="61" w:name="sub_1017331"/>
      <w:bookmarkEnd w:id="60"/>
      <w:bookmarkEnd w:id="61"/>
      <w:r w:rsidRPr="008313E6">
        <w:rPr>
          <w:rFonts w:ascii="Times New Roman" w:hAnsi="Times New Roman" w:cs="Times New Roman"/>
          <w:color w:val="000000" w:themeColor="text1"/>
        </w:rPr>
        <w:t>обеспечить соблюдение действующего законодательства в сфере сохранения зеленых насаждений.</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1.14. На озелененных территориях не допускается:</w:t>
      </w:r>
    </w:p>
    <w:p w:rsidR="00B176DF" w:rsidRPr="008313E6" w:rsidRDefault="000A0AB8">
      <w:pPr>
        <w:ind w:firstLine="426"/>
        <w:jc w:val="both"/>
        <w:rPr>
          <w:rFonts w:ascii="Times New Roman" w:hAnsi="Times New Roman" w:cs="Times New Roman"/>
          <w:color w:val="000000" w:themeColor="text1"/>
        </w:rPr>
      </w:pPr>
      <w:bookmarkStart w:id="62" w:name="sub_1017411"/>
      <w:bookmarkStart w:id="63" w:name="sub_101741"/>
      <w:bookmarkEnd w:id="62"/>
      <w:bookmarkEnd w:id="63"/>
      <w:r w:rsidRPr="008313E6">
        <w:rPr>
          <w:rFonts w:ascii="Times New Roman" w:hAnsi="Times New Roman" w:cs="Times New Roman"/>
          <w:color w:val="000000" w:themeColor="text1"/>
        </w:rPr>
        <w:t>- размещать застройку, за исключением застройки, предназначенной для обеспечения функционирования и обслуживания озелененных территорий;</w:t>
      </w:r>
    </w:p>
    <w:p w:rsidR="00B176DF" w:rsidRPr="008313E6" w:rsidRDefault="000A0AB8">
      <w:pPr>
        <w:ind w:firstLine="426"/>
        <w:jc w:val="both"/>
        <w:rPr>
          <w:rFonts w:ascii="Times New Roman" w:hAnsi="Times New Roman" w:cs="Times New Roman"/>
          <w:color w:val="000000" w:themeColor="text1"/>
        </w:rPr>
      </w:pPr>
      <w:bookmarkStart w:id="64" w:name="sub_101742"/>
      <w:bookmarkStart w:id="65" w:name="sub_1017412"/>
      <w:bookmarkEnd w:id="64"/>
      <w:bookmarkEnd w:id="65"/>
      <w:r w:rsidRPr="008313E6">
        <w:rPr>
          <w:rFonts w:ascii="Times New Roman" w:hAnsi="Times New Roman" w:cs="Times New Roman"/>
          <w:color w:val="000000" w:themeColor="text1"/>
        </w:rPr>
        <w:t>- осуществлять самовольную посадку и вырубку деревьев и кустарников, уничтожение газонов и цветников;</w:t>
      </w:r>
    </w:p>
    <w:p w:rsidR="00B176DF" w:rsidRPr="008313E6" w:rsidRDefault="000A0AB8">
      <w:pPr>
        <w:ind w:firstLine="426"/>
        <w:jc w:val="both"/>
        <w:rPr>
          <w:rFonts w:ascii="Times New Roman" w:hAnsi="Times New Roman" w:cs="Times New Roman"/>
          <w:color w:val="000000" w:themeColor="text1"/>
        </w:rPr>
      </w:pPr>
      <w:bookmarkStart w:id="66" w:name="sub_101743"/>
      <w:bookmarkStart w:id="67" w:name="sub_1017421"/>
      <w:bookmarkEnd w:id="66"/>
      <w:bookmarkEnd w:id="67"/>
      <w:r w:rsidRPr="008313E6">
        <w:rPr>
          <w:rFonts w:ascii="Times New Roman" w:hAnsi="Times New Roman" w:cs="Times New Roman"/>
          <w:color w:val="000000" w:themeColor="text1"/>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B176DF" w:rsidRPr="008313E6" w:rsidRDefault="000A0AB8">
      <w:pPr>
        <w:ind w:firstLine="426"/>
        <w:jc w:val="both"/>
        <w:rPr>
          <w:rFonts w:ascii="Times New Roman" w:hAnsi="Times New Roman" w:cs="Times New Roman"/>
          <w:color w:val="000000" w:themeColor="text1"/>
        </w:rPr>
      </w:pPr>
      <w:bookmarkStart w:id="68" w:name="sub_101744"/>
      <w:bookmarkStart w:id="69" w:name="sub_1017431"/>
      <w:bookmarkEnd w:id="68"/>
      <w:bookmarkEnd w:id="69"/>
      <w:r w:rsidRPr="008313E6">
        <w:rPr>
          <w:rFonts w:ascii="Times New Roman" w:hAnsi="Times New Roman" w:cs="Times New Roman"/>
          <w:color w:val="000000" w:themeColor="text1"/>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B176DF" w:rsidRPr="008313E6" w:rsidRDefault="000A0AB8">
      <w:pPr>
        <w:ind w:firstLine="426"/>
        <w:jc w:val="both"/>
        <w:rPr>
          <w:rFonts w:ascii="Times New Roman" w:hAnsi="Times New Roman" w:cs="Times New Roman"/>
          <w:color w:val="000000" w:themeColor="text1"/>
        </w:rPr>
      </w:pPr>
      <w:bookmarkStart w:id="70" w:name="sub_101745"/>
      <w:bookmarkStart w:id="71" w:name="sub_1017441"/>
      <w:bookmarkEnd w:id="70"/>
      <w:bookmarkEnd w:id="71"/>
      <w:r w:rsidRPr="008313E6">
        <w:rPr>
          <w:rFonts w:ascii="Times New Roman" w:hAnsi="Times New Roman" w:cs="Times New Roman"/>
          <w:color w:val="000000" w:themeColor="text1"/>
        </w:rPr>
        <w:t>- кататься на лыжах и санках на объектах озеленения вне специально отведенных для этого мест;</w:t>
      </w:r>
    </w:p>
    <w:p w:rsidR="00B176DF" w:rsidRPr="008313E6" w:rsidRDefault="000A0AB8">
      <w:pPr>
        <w:ind w:firstLine="426"/>
        <w:jc w:val="both"/>
        <w:rPr>
          <w:rFonts w:ascii="Times New Roman" w:hAnsi="Times New Roman" w:cs="Times New Roman"/>
          <w:color w:val="000000" w:themeColor="text1"/>
        </w:rPr>
      </w:pPr>
      <w:bookmarkStart w:id="72" w:name="sub_101746"/>
      <w:bookmarkStart w:id="73" w:name="sub_1017451"/>
      <w:bookmarkEnd w:id="72"/>
      <w:bookmarkEnd w:id="73"/>
      <w:r w:rsidRPr="008313E6">
        <w:rPr>
          <w:rFonts w:ascii="Times New Roman" w:hAnsi="Times New Roman" w:cs="Times New Roman"/>
          <w:color w:val="000000" w:themeColor="text1"/>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B176DF" w:rsidRPr="008313E6" w:rsidRDefault="000A0AB8">
      <w:pPr>
        <w:ind w:firstLine="426"/>
        <w:jc w:val="both"/>
        <w:rPr>
          <w:rFonts w:ascii="Times New Roman" w:hAnsi="Times New Roman" w:cs="Times New Roman"/>
          <w:color w:val="000000" w:themeColor="text1"/>
        </w:rPr>
      </w:pPr>
      <w:bookmarkStart w:id="74" w:name="sub_101747"/>
      <w:bookmarkStart w:id="75" w:name="sub_1017461"/>
      <w:bookmarkEnd w:id="74"/>
      <w:bookmarkEnd w:id="75"/>
      <w:r w:rsidRPr="008313E6">
        <w:rPr>
          <w:rFonts w:ascii="Times New Roman" w:hAnsi="Times New Roman" w:cs="Times New Roman"/>
          <w:color w:val="000000" w:themeColor="text1"/>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B176DF" w:rsidRPr="008313E6" w:rsidRDefault="000A0AB8">
      <w:pPr>
        <w:ind w:firstLine="426"/>
        <w:jc w:val="both"/>
        <w:rPr>
          <w:rFonts w:ascii="Times New Roman" w:hAnsi="Times New Roman" w:cs="Times New Roman"/>
          <w:color w:val="000000" w:themeColor="text1"/>
        </w:rPr>
      </w:pPr>
      <w:bookmarkStart w:id="76" w:name="sub_101748"/>
      <w:bookmarkStart w:id="77" w:name="sub_1017471"/>
      <w:bookmarkEnd w:id="76"/>
      <w:bookmarkEnd w:id="77"/>
      <w:r w:rsidRPr="008313E6">
        <w:rPr>
          <w:rFonts w:ascii="Times New Roman" w:hAnsi="Times New Roman" w:cs="Times New Roman"/>
          <w:color w:val="000000" w:themeColor="text1"/>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B176DF" w:rsidRPr="008313E6" w:rsidRDefault="000A0AB8">
      <w:pPr>
        <w:ind w:firstLine="426"/>
        <w:jc w:val="both"/>
        <w:rPr>
          <w:rFonts w:ascii="Times New Roman" w:hAnsi="Times New Roman" w:cs="Times New Roman"/>
          <w:color w:val="000000" w:themeColor="text1"/>
        </w:rPr>
      </w:pPr>
      <w:bookmarkStart w:id="78" w:name="sub_101749"/>
      <w:bookmarkStart w:id="79" w:name="sub_1017481"/>
      <w:bookmarkEnd w:id="78"/>
      <w:bookmarkEnd w:id="79"/>
      <w:r w:rsidRPr="008313E6">
        <w:rPr>
          <w:rFonts w:ascii="Times New Roman" w:hAnsi="Times New Roman" w:cs="Times New Roman"/>
          <w:color w:val="000000" w:themeColor="text1"/>
        </w:rPr>
        <w:t>- осуществлять раскопку под огороды;</w:t>
      </w:r>
    </w:p>
    <w:p w:rsidR="00B176DF" w:rsidRPr="008313E6" w:rsidRDefault="000A0AB8">
      <w:pPr>
        <w:ind w:firstLine="426"/>
        <w:jc w:val="both"/>
        <w:rPr>
          <w:rFonts w:ascii="Times New Roman" w:hAnsi="Times New Roman" w:cs="Times New Roman"/>
          <w:color w:val="000000" w:themeColor="text1"/>
        </w:rPr>
      </w:pPr>
      <w:bookmarkStart w:id="80" w:name="sub_1017410"/>
      <w:bookmarkStart w:id="81" w:name="sub_1017491"/>
      <w:bookmarkEnd w:id="80"/>
      <w:bookmarkEnd w:id="81"/>
      <w:r w:rsidRPr="008313E6">
        <w:rPr>
          <w:rFonts w:ascii="Times New Roman" w:hAnsi="Times New Roman" w:cs="Times New Roman"/>
          <w:color w:val="000000" w:themeColor="text1"/>
        </w:rPr>
        <w:t>- выгуливать на газонах и цветниках домашних животных;</w:t>
      </w:r>
    </w:p>
    <w:p w:rsidR="00B176DF" w:rsidRPr="008313E6" w:rsidRDefault="000A0AB8">
      <w:pPr>
        <w:ind w:firstLine="426"/>
        <w:jc w:val="both"/>
        <w:rPr>
          <w:rFonts w:ascii="Times New Roman" w:hAnsi="Times New Roman" w:cs="Times New Roman"/>
          <w:color w:val="000000" w:themeColor="text1"/>
        </w:rPr>
      </w:pPr>
      <w:bookmarkStart w:id="82" w:name="sub_10174111"/>
      <w:bookmarkStart w:id="83" w:name="sub_10174101"/>
      <w:bookmarkEnd w:id="82"/>
      <w:bookmarkEnd w:id="83"/>
      <w:r w:rsidRPr="008313E6">
        <w:rPr>
          <w:rFonts w:ascii="Times New Roman" w:hAnsi="Times New Roman" w:cs="Times New Roman"/>
          <w:color w:val="000000" w:themeColor="text1"/>
        </w:rPr>
        <w:t>использовать роторные снегоуборочные машины без специальных направляющих устройств, исключающих попадание снега на насаждения;</w:t>
      </w:r>
    </w:p>
    <w:p w:rsidR="00B176DF" w:rsidRPr="008313E6" w:rsidRDefault="000A0AB8">
      <w:pPr>
        <w:ind w:firstLine="426"/>
        <w:jc w:val="both"/>
        <w:rPr>
          <w:rFonts w:ascii="Times New Roman" w:hAnsi="Times New Roman" w:cs="Times New Roman"/>
          <w:color w:val="000000" w:themeColor="text1"/>
        </w:rPr>
      </w:pPr>
      <w:bookmarkStart w:id="84" w:name="sub_10174121"/>
      <w:bookmarkStart w:id="85" w:name="sub_10174112"/>
      <w:bookmarkEnd w:id="84"/>
      <w:bookmarkEnd w:id="85"/>
      <w:r w:rsidRPr="008313E6">
        <w:rPr>
          <w:rFonts w:ascii="Times New Roman" w:hAnsi="Times New Roman" w:cs="Times New Roman"/>
          <w:color w:val="000000" w:themeColor="text1"/>
        </w:rPr>
        <w:t>- сжигать листья, траву, ветки, а также осуществлять их смет в лотки и иные водопропускные устройства;</w:t>
      </w:r>
    </w:p>
    <w:p w:rsidR="00B176DF" w:rsidRPr="008313E6" w:rsidRDefault="000A0AB8">
      <w:pPr>
        <w:ind w:firstLine="426"/>
        <w:jc w:val="both"/>
        <w:rPr>
          <w:rFonts w:ascii="Times New Roman" w:hAnsi="Times New Roman" w:cs="Times New Roman"/>
          <w:color w:val="000000" w:themeColor="text1"/>
        </w:rPr>
      </w:pPr>
      <w:bookmarkStart w:id="86" w:name="sub_1017413"/>
      <w:bookmarkStart w:id="87" w:name="sub_10174122"/>
      <w:bookmarkEnd w:id="86"/>
      <w:bookmarkEnd w:id="87"/>
      <w:r w:rsidRPr="008313E6">
        <w:rPr>
          <w:rFonts w:ascii="Times New Roman" w:hAnsi="Times New Roman" w:cs="Times New Roman"/>
          <w:color w:val="000000" w:themeColor="text1"/>
        </w:rPr>
        <w:t>- сбрасывать смет и мусор на газоны;</w:t>
      </w:r>
    </w:p>
    <w:p w:rsidR="00B176DF" w:rsidRPr="008313E6" w:rsidRDefault="000A0AB8">
      <w:pPr>
        <w:ind w:firstLine="426"/>
        <w:jc w:val="both"/>
        <w:rPr>
          <w:rFonts w:ascii="Times New Roman" w:hAnsi="Times New Roman" w:cs="Times New Roman"/>
          <w:color w:val="000000" w:themeColor="text1"/>
        </w:rPr>
      </w:pPr>
      <w:bookmarkStart w:id="88" w:name="sub_1017414"/>
      <w:bookmarkStart w:id="89" w:name="sub_10174131"/>
      <w:bookmarkEnd w:id="88"/>
      <w:bookmarkEnd w:id="89"/>
      <w:r w:rsidRPr="008313E6">
        <w:rPr>
          <w:rFonts w:ascii="Times New Roman" w:hAnsi="Times New Roman" w:cs="Times New Roman"/>
          <w:color w:val="000000" w:themeColor="text1"/>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B176DF" w:rsidRPr="008313E6" w:rsidRDefault="000A0AB8">
      <w:pPr>
        <w:ind w:firstLine="426"/>
        <w:jc w:val="both"/>
        <w:rPr>
          <w:rFonts w:ascii="Times New Roman" w:hAnsi="Times New Roman" w:cs="Times New Roman"/>
          <w:color w:val="000000" w:themeColor="text1"/>
        </w:rPr>
      </w:pPr>
      <w:bookmarkStart w:id="90" w:name="sub_1017415"/>
      <w:bookmarkStart w:id="91" w:name="sub_10174141"/>
      <w:bookmarkEnd w:id="90"/>
      <w:bookmarkEnd w:id="91"/>
      <w:r w:rsidRPr="008313E6">
        <w:rPr>
          <w:rFonts w:ascii="Times New Roman" w:hAnsi="Times New Roman" w:cs="Times New Roman"/>
          <w:color w:val="000000" w:themeColor="text1"/>
        </w:rPr>
        <w:t>- надрезать деревья для добычи сока, смолы, наносить им иные механические повреждения;</w:t>
      </w:r>
    </w:p>
    <w:p w:rsidR="00B176DF" w:rsidRPr="008313E6" w:rsidRDefault="000A0AB8">
      <w:pPr>
        <w:ind w:firstLine="426"/>
        <w:jc w:val="both"/>
        <w:rPr>
          <w:rFonts w:ascii="Times New Roman" w:hAnsi="Times New Roman" w:cs="Times New Roman"/>
          <w:color w:val="000000" w:themeColor="text1"/>
        </w:rPr>
      </w:pPr>
      <w:bookmarkStart w:id="92" w:name="sub_1017416"/>
      <w:bookmarkStart w:id="93" w:name="sub_10174151"/>
      <w:bookmarkEnd w:id="92"/>
      <w:bookmarkEnd w:id="93"/>
      <w:r w:rsidRPr="008313E6">
        <w:rPr>
          <w:rFonts w:ascii="Times New Roman" w:hAnsi="Times New Roman" w:cs="Times New Roman"/>
          <w:color w:val="000000" w:themeColor="text1"/>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B176DF" w:rsidRPr="008313E6" w:rsidRDefault="000A0AB8">
      <w:pPr>
        <w:ind w:firstLine="426"/>
        <w:jc w:val="both"/>
        <w:rPr>
          <w:rFonts w:ascii="Times New Roman" w:hAnsi="Times New Roman" w:cs="Times New Roman"/>
          <w:color w:val="000000" w:themeColor="text1"/>
        </w:rPr>
      </w:pPr>
      <w:bookmarkStart w:id="94" w:name="sub_1017417"/>
      <w:bookmarkStart w:id="95" w:name="sub_10174161"/>
      <w:bookmarkEnd w:id="94"/>
      <w:bookmarkEnd w:id="95"/>
      <w:r w:rsidRPr="008313E6">
        <w:rPr>
          <w:rFonts w:ascii="Times New Roman" w:hAnsi="Times New Roman" w:cs="Times New Roman"/>
          <w:color w:val="000000" w:themeColor="text1"/>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B176DF" w:rsidRPr="008313E6" w:rsidRDefault="000A0AB8">
      <w:pPr>
        <w:ind w:firstLine="426"/>
        <w:jc w:val="both"/>
        <w:rPr>
          <w:rFonts w:ascii="Times New Roman" w:hAnsi="Times New Roman" w:cs="Times New Roman"/>
          <w:color w:val="000000" w:themeColor="text1"/>
        </w:rPr>
      </w:pPr>
      <w:bookmarkStart w:id="96" w:name="sub_1017419"/>
      <w:bookmarkStart w:id="97" w:name="sub_10174171"/>
      <w:bookmarkEnd w:id="96"/>
      <w:bookmarkEnd w:id="97"/>
      <w:r w:rsidRPr="008313E6">
        <w:rPr>
          <w:rFonts w:ascii="Times New Roman" w:hAnsi="Times New Roman" w:cs="Times New Roman"/>
          <w:color w:val="000000" w:themeColor="text1"/>
        </w:rPr>
        <w:t>- портить скульптуры, скамейки, ограды, урны, детское и спортивное оборудование, расположенные на озелененных территориях;</w:t>
      </w:r>
    </w:p>
    <w:p w:rsidR="00B176DF" w:rsidRPr="008313E6" w:rsidRDefault="000A0AB8">
      <w:pPr>
        <w:ind w:firstLine="426"/>
        <w:jc w:val="both"/>
        <w:rPr>
          <w:rFonts w:ascii="Times New Roman" w:hAnsi="Times New Roman" w:cs="Times New Roman"/>
          <w:color w:val="000000" w:themeColor="text1"/>
        </w:rPr>
      </w:pPr>
      <w:bookmarkStart w:id="98" w:name="sub_1017420"/>
      <w:bookmarkStart w:id="99" w:name="sub_10174191"/>
      <w:bookmarkEnd w:id="98"/>
      <w:bookmarkEnd w:id="99"/>
      <w:r w:rsidRPr="008313E6">
        <w:rPr>
          <w:rFonts w:ascii="Times New Roman" w:hAnsi="Times New Roman" w:cs="Times New Roman"/>
          <w:color w:val="000000" w:themeColor="text1"/>
        </w:rPr>
        <w:t>- обнажать корни деревьев на расстоянии ближе 1,5 м от ствола и засыпать шейки деревьев землей или строительными отходами.</w:t>
      </w:r>
    </w:p>
    <w:p w:rsidR="00B176DF" w:rsidRPr="008313E6" w:rsidRDefault="000A0AB8">
      <w:pPr>
        <w:spacing w:before="120" w:after="120"/>
        <w:ind w:firstLine="425"/>
        <w:jc w:val="both"/>
        <w:rPr>
          <w:rFonts w:ascii="Times New Roman" w:hAnsi="Times New Roman" w:cs="Times New Roman"/>
          <w:color w:val="000000" w:themeColor="text1"/>
        </w:rPr>
      </w:pPr>
      <w:r w:rsidRPr="008313E6">
        <w:rPr>
          <w:rFonts w:ascii="Times New Roman" w:hAnsi="Times New Roman" w:cs="Times New Roman"/>
          <w:color w:val="000000" w:themeColor="text1"/>
        </w:rPr>
        <w:t>1.15. Лесопарковые зеленые пояса.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1.15.2. Лесопарковый зеленый пояс создается в порядке, установленном статьей 62.2 Федерального закона от 10.01.2002 № 7-ФЗ «Об охране окружающей среды».</w:t>
      </w:r>
    </w:p>
    <w:p w:rsidR="00B176DF" w:rsidRPr="008313E6" w:rsidRDefault="000A0AB8">
      <w:pPr>
        <w:ind w:firstLine="426"/>
        <w:jc w:val="both"/>
        <w:rPr>
          <w:rFonts w:ascii="Times New Roman" w:hAnsi="Times New Roman" w:cs="Times New Roman"/>
          <w:color w:val="000000" w:themeColor="text1"/>
        </w:rPr>
      </w:pPr>
      <w:r w:rsidRPr="008313E6">
        <w:rPr>
          <w:rFonts w:ascii="Times New Roman" w:hAnsi="Times New Roman" w:cs="Times New Roman"/>
          <w:color w:val="000000" w:themeColor="text1"/>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B176DF" w:rsidRPr="008313E6" w:rsidRDefault="000A0AB8">
      <w:pPr>
        <w:spacing w:before="120" w:after="120"/>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2. ПОКРЫТИЯ.</w:t>
      </w:r>
    </w:p>
    <w:p w:rsidR="00B176DF" w:rsidRPr="008313E6" w:rsidRDefault="000A0AB8">
      <w:pPr>
        <w:ind w:firstLine="709"/>
        <w:jc w:val="both"/>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2.1. На территории города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B176DF" w:rsidRPr="008313E6" w:rsidRDefault="000A0AB8">
      <w:pPr>
        <w:pStyle w:val="af1"/>
        <w:ind w:left="0" w:firstLine="709"/>
        <w:jc w:val="both"/>
        <w:rPr>
          <w:color w:val="000000" w:themeColor="text1"/>
          <w:lang w:val="ru-RU" w:eastAsia="ru-RU"/>
        </w:rPr>
      </w:pPr>
      <w:r w:rsidRPr="008313E6">
        <w:rPr>
          <w:color w:val="000000" w:themeColor="text1"/>
          <w:lang w:val="ru-RU" w:eastAsia="ru-RU"/>
        </w:rPr>
        <w:t>2.2.</w:t>
      </w:r>
      <w:r w:rsidRPr="008313E6">
        <w:rPr>
          <w:color w:val="000000" w:themeColor="text1"/>
        </w:rPr>
        <w:t> </w:t>
      </w:r>
      <w:r w:rsidRPr="008313E6">
        <w:rPr>
          <w:color w:val="000000" w:themeColor="text1"/>
          <w:lang w:val="ru-RU"/>
        </w:rPr>
        <w:t>Восстановление и замену покрытий дорог, проездов, тротуаров, пешеходных путей, площадок и их конструктивных элементов собственник (</w:t>
      </w:r>
      <w:r w:rsidRPr="008313E6">
        <w:rPr>
          <w:rFonts w:eastAsia="Arial"/>
          <w:color w:val="000000" w:themeColor="text1"/>
          <w:lang w:val="ru-RU"/>
        </w:rPr>
        <w:t>правообладатель</w:t>
      </w:r>
      <w:r w:rsidRPr="008313E6">
        <w:rPr>
          <w:color w:val="000000" w:themeColor="text1"/>
          <w:lang w:val="ru-RU"/>
        </w:rPr>
        <w:t>) объекта благоустройства обязан производить по мере необходимости</w:t>
      </w:r>
      <w:r w:rsidRPr="008313E6">
        <w:rPr>
          <w:color w:val="000000" w:themeColor="text1"/>
          <w:lang w:val="ru-RU" w:eastAsia="ru-RU"/>
        </w:rPr>
        <w:t>.</w:t>
      </w:r>
    </w:p>
    <w:p w:rsidR="00B176DF" w:rsidRPr="008313E6" w:rsidRDefault="000A0AB8">
      <w:pPr>
        <w:pStyle w:val="af1"/>
        <w:ind w:left="0" w:firstLine="709"/>
        <w:jc w:val="both"/>
        <w:rPr>
          <w:color w:val="000000" w:themeColor="text1"/>
          <w:lang w:val="ru-RU"/>
        </w:rPr>
      </w:pPr>
      <w:r w:rsidRPr="008313E6">
        <w:rPr>
          <w:color w:val="000000" w:themeColor="text1"/>
          <w:lang w:val="ru-RU" w:eastAsia="ru-RU"/>
        </w:rPr>
        <w:t xml:space="preserve">2.3. Не следует </w:t>
      </w:r>
      <w:r w:rsidRPr="008313E6">
        <w:rPr>
          <w:color w:val="000000" w:themeColor="text1"/>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B176DF" w:rsidRPr="008313E6" w:rsidRDefault="000A0AB8">
      <w:pPr>
        <w:pStyle w:val="af1"/>
        <w:ind w:left="0" w:firstLine="709"/>
        <w:jc w:val="both"/>
        <w:rPr>
          <w:color w:val="000000" w:themeColor="text1"/>
          <w:lang w:val="ru-RU"/>
        </w:rPr>
      </w:pPr>
      <w:r w:rsidRPr="008313E6">
        <w:rPr>
          <w:color w:val="000000" w:themeColor="text1"/>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B176DF" w:rsidRPr="008313E6" w:rsidRDefault="000A0AB8">
      <w:pPr>
        <w:pStyle w:val="af1"/>
        <w:ind w:left="0" w:firstLine="709"/>
        <w:jc w:val="both"/>
        <w:rPr>
          <w:rFonts w:ascii="Trebuchet MS" w:hAnsi="Trebuchet MS"/>
          <w:color w:val="000000" w:themeColor="text1"/>
          <w:highlight w:val="white"/>
          <w:lang w:val="ru-RU"/>
        </w:rPr>
      </w:pPr>
      <w:r w:rsidRPr="008313E6">
        <w:rPr>
          <w:color w:val="000000" w:themeColor="text1"/>
          <w:lang w:val="ru-RU" w:eastAsia="ru-RU"/>
        </w:rPr>
        <w:t xml:space="preserve">2.5. Надлежит </w:t>
      </w:r>
      <w:r w:rsidRPr="008313E6">
        <w:rPr>
          <w:color w:val="000000" w:themeColor="text1"/>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8313E6">
        <w:rPr>
          <w:rFonts w:ascii="Trebuchet MS" w:hAnsi="Trebuchet MS"/>
          <w:color w:val="000000" w:themeColor="text1"/>
          <w:shd w:val="clear" w:color="auto" w:fill="FFFFFF"/>
        </w:rPr>
        <w:t> </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B176DF" w:rsidRPr="008313E6" w:rsidRDefault="000A0AB8">
      <w:pPr>
        <w:shd w:val="clear" w:color="auto" w:fill="FFFFFF"/>
        <w:spacing w:before="120" w:after="120"/>
        <w:ind w:firstLine="709"/>
        <w:jc w:val="center"/>
        <w:textAlignment w:val="baseline"/>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 xml:space="preserve">3. </w:t>
      </w:r>
      <w:r w:rsidRPr="008313E6">
        <w:rPr>
          <w:rFonts w:ascii="Times New Roman" w:eastAsia="Times New Roman" w:hAnsi="Times New Roman" w:cs="Times New Roman"/>
          <w:b/>
          <w:bCs/>
          <w:color w:val="000000" w:themeColor="text1"/>
        </w:rPr>
        <w:t>ОГРАЖДЕНИЯ</w:t>
      </w:r>
    </w:p>
    <w:p w:rsidR="00B176DF" w:rsidRPr="008313E6" w:rsidRDefault="000A0AB8">
      <w:pPr>
        <w:shd w:val="clear" w:color="auto" w:fill="FFFFFF"/>
        <w:ind w:firstLine="709"/>
        <w:jc w:val="both"/>
        <w:textAlignment w:val="baseline"/>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3.1. Ограждения должны изготавливаться из высококачественных материалов, иметь надежную конструкцию и крепление декоративных элементов.</w:t>
      </w:r>
    </w:p>
    <w:p w:rsidR="00B176DF" w:rsidRPr="008313E6" w:rsidRDefault="000A0AB8">
      <w:pPr>
        <w:shd w:val="clear" w:color="auto" w:fill="FFFFFF"/>
        <w:ind w:firstLine="709"/>
        <w:jc w:val="both"/>
        <w:textAlignment w:val="baseline"/>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B176DF" w:rsidRPr="008313E6" w:rsidRDefault="000A0AB8">
      <w:pPr>
        <w:shd w:val="clear" w:color="auto" w:fill="FFFFFF"/>
        <w:ind w:firstLine="709"/>
        <w:jc w:val="both"/>
        <w:textAlignment w:val="baseline"/>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176DF" w:rsidRPr="008313E6" w:rsidRDefault="000A0AB8">
      <w:pPr>
        <w:shd w:val="clear" w:color="auto" w:fill="FFFFFF"/>
        <w:ind w:firstLine="709"/>
        <w:jc w:val="both"/>
        <w:textAlignment w:val="baseline"/>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B176DF" w:rsidRPr="008313E6" w:rsidRDefault="000A0AB8">
      <w:pPr>
        <w:shd w:val="clear" w:color="auto" w:fill="FFFFFF"/>
        <w:spacing w:before="120" w:after="120"/>
        <w:ind w:firstLine="709"/>
        <w:jc w:val="center"/>
        <w:textAlignment w:val="baseline"/>
        <w:rPr>
          <w:rFonts w:ascii="Times New Roman" w:eastAsia="Times New Roman" w:hAnsi="Times New Roman" w:cs="Times New Roman"/>
          <w:color w:val="000000" w:themeColor="text1"/>
        </w:rPr>
      </w:pPr>
      <w:r w:rsidRPr="008313E6">
        <w:rPr>
          <w:rFonts w:ascii="Times New Roman" w:eastAsia="Times New Roman" w:hAnsi="Times New Roman" w:cs="Times New Roman"/>
          <w:color w:val="000000" w:themeColor="text1"/>
        </w:rPr>
        <w:lastRenderedPageBreak/>
        <w:t xml:space="preserve">4. </w:t>
      </w:r>
      <w:r w:rsidRPr="008313E6">
        <w:rPr>
          <w:rFonts w:ascii="Times New Roman" w:eastAsia="Times New Roman" w:hAnsi="Times New Roman" w:cs="Times New Roman"/>
          <w:b/>
          <w:bCs/>
          <w:color w:val="000000" w:themeColor="text1"/>
        </w:rPr>
        <w:t>ВОДНЫЕ УСТРОЙСТВА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4.2. Собственник (</w:t>
      </w:r>
      <w:r w:rsidRPr="008313E6">
        <w:rPr>
          <w:rFonts w:ascii="Times New Roman" w:eastAsia="Arial" w:hAnsi="Times New Roman" w:cs="Times New Roman"/>
          <w:color w:val="000000" w:themeColor="text1"/>
        </w:rPr>
        <w:t>правообладатель</w:t>
      </w:r>
      <w:r w:rsidRPr="008313E6">
        <w:rPr>
          <w:rFonts w:ascii="Times New Roman" w:hAnsi="Times New Roman" w:cs="Times New Roman"/>
          <w:color w:val="000000" w:themeColor="text1"/>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В период работы фонтанов очистка водной поверхности от мусора производится ежедневно.</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4.3. Содержание в исправном состоянии и ремонт водных устройств осуществляются их владельцами. </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4.4.Собственник (</w:t>
      </w:r>
      <w:r w:rsidRPr="008313E6">
        <w:rPr>
          <w:rFonts w:ascii="Times New Roman" w:eastAsia="Arial" w:hAnsi="Times New Roman" w:cs="Times New Roman"/>
          <w:color w:val="000000" w:themeColor="text1"/>
        </w:rPr>
        <w:t>правообладатель</w:t>
      </w:r>
      <w:r w:rsidRPr="008313E6">
        <w:rPr>
          <w:rFonts w:ascii="Times New Roman" w:hAnsi="Times New Roman" w:cs="Times New Roman"/>
          <w:color w:val="000000" w:themeColor="text1"/>
        </w:rPr>
        <w:t xml:space="preserve">) обязан производить еженедельный мониторинг </w:t>
      </w:r>
      <w:r w:rsidRPr="008313E6">
        <w:rPr>
          <w:rStyle w:val="ae"/>
          <w:rFonts w:ascii="Times New Roman" w:hAnsi="Times New Roman" w:cs="Times New Roman"/>
          <w:b w:val="0"/>
          <w:color w:val="000000" w:themeColor="text1"/>
          <w:shd w:val="clear" w:color="auto" w:fill="FFFFFF"/>
        </w:rPr>
        <w:t xml:space="preserve">качества воды </w:t>
      </w:r>
      <w:r w:rsidRPr="008313E6">
        <w:rPr>
          <w:rFonts w:ascii="Times New Roman" w:hAnsi="Times New Roman" w:cs="Times New Roman"/>
          <w:color w:val="000000" w:themeColor="text1"/>
        </w:rPr>
        <w:t xml:space="preserve"> естественных природных родников для получения положительного заключения органов санитарно-эпидемиологического надзора</w:t>
      </w:r>
    </w:p>
    <w:p w:rsidR="00B176DF" w:rsidRPr="008313E6" w:rsidRDefault="000A0AB8">
      <w:pPr>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на соответствие требованиям СанПиНов по качеству воды. </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B176DF" w:rsidRPr="008313E6" w:rsidRDefault="000A0AB8">
      <w:pPr>
        <w:ind w:firstLine="709"/>
        <w:jc w:val="both"/>
        <w:rPr>
          <w:rFonts w:ascii="Times New Roman" w:hAnsi="Times New Roman" w:cs="Times New Roman"/>
          <w:b/>
          <w:color w:val="000000" w:themeColor="text1"/>
        </w:rPr>
      </w:pPr>
      <w:r w:rsidRPr="008313E6">
        <w:rPr>
          <w:rFonts w:ascii="Times New Roman" w:hAnsi="Times New Roman" w:cs="Times New Roman"/>
          <w:color w:val="000000" w:themeColor="text1"/>
        </w:rPr>
        <w:t>4.6. Собственник (</w:t>
      </w:r>
      <w:r w:rsidRPr="008313E6">
        <w:rPr>
          <w:rFonts w:ascii="Times New Roman" w:eastAsia="Arial" w:hAnsi="Times New Roman" w:cs="Times New Roman"/>
          <w:color w:val="000000" w:themeColor="text1"/>
        </w:rPr>
        <w:t>правообладатель</w:t>
      </w:r>
      <w:r w:rsidRPr="008313E6">
        <w:rPr>
          <w:rFonts w:ascii="Times New Roman" w:hAnsi="Times New Roman" w:cs="Times New Roman"/>
          <w:color w:val="000000" w:themeColor="text1"/>
        </w:rPr>
        <w:t xml:space="preserve">) обязан производить в летний период еженедельный мониторинг </w:t>
      </w:r>
      <w:r w:rsidRPr="008313E6">
        <w:rPr>
          <w:rStyle w:val="ae"/>
          <w:rFonts w:ascii="Times New Roman" w:hAnsi="Times New Roman" w:cs="Times New Roman"/>
          <w:b w:val="0"/>
          <w:color w:val="000000" w:themeColor="text1"/>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B176DF" w:rsidRPr="008313E6" w:rsidRDefault="000A0AB8">
      <w:pPr>
        <w:spacing w:before="120" w:after="120"/>
        <w:ind w:firstLine="709"/>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5. </w:t>
      </w:r>
      <w:r w:rsidRPr="008313E6">
        <w:rPr>
          <w:rFonts w:ascii="Times New Roman" w:hAnsi="Times New Roman" w:cs="Times New Roman"/>
          <w:b/>
          <w:bCs/>
          <w:color w:val="000000" w:themeColor="text1"/>
        </w:rPr>
        <w:t>УЛИЧНОЕ КОММУНАЛЬНО-БЫТОВОЕ ОБОРУДОВАНИЕ (КБО).</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5.1. Уличное коммунально-бытовое оборудование, представленное различными видами мусоросборников, в обязательном порядке устанавливается</w:t>
      </w:r>
      <w:r w:rsidR="00322F62" w:rsidRPr="008313E6">
        <w:rPr>
          <w:rFonts w:ascii="Times New Roman" w:hAnsi="Times New Roman" w:cs="Times New Roman"/>
          <w:color w:val="000000" w:themeColor="text1"/>
        </w:rPr>
        <w:t xml:space="preserve"> </w:t>
      </w:r>
      <w:r w:rsidRPr="008313E6">
        <w:rPr>
          <w:rFonts w:ascii="Times New Roman" w:hAnsi="Times New Roman" w:cs="Times New Roman"/>
          <w:color w:val="000000" w:themeColor="text1"/>
        </w:rPr>
        <w:t>на всех объектах благоустройства собственниками (</w:t>
      </w:r>
      <w:r w:rsidRPr="008313E6">
        <w:rPr>
          <w:rFonts w:ascii="Times New Roman" w:eastAsia="Arial" w:hAnsi="Times New Roman" w:cs="Times New Roman"/>
          <w:color w:val="000000" w:themeColor="text1"/>
        </w:rPr>
        <w:t>правообладателями</w:t>
      </w:r>
      <w:r w:rsidRPr="008313E6">
        <w:rPr>
          <w:rFonts w:ascii="Times New Roman" w:hAnsi="Times New Roman" w:cs="Times New Roman"/>
          <w:color w:val="000000" w:themeColor="text1"/>
        </w:rPr>
        <w:t xml:space="preserve">) указанных объектов. </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5.4. У входов в объекты торговли, сферы услуг и бытового обслуживания собственниками и </w:t>
      </w:r>
      <w:r w:rsidRPr="008313E6">
        <w:rPr>
          <w:rFonts w:ascii="Times New Roman" w:eastAsia="Arial" w:hAnsi="Times New Roman" w:cs="Times New Roman"/>
          <w:color w:val="000000" w:themeColor="text1"/>
        </w:rPr>
        <w:t>правообладателями</w:t>
      </w:r>
      <w:r w:rsidRPr="008313E6">
        <w:rPr>
          <w:rFonts w:ascii="Times New Roman" w:hAnsi="Times New Roman" w:cs="Times New Roman"/>
          <w:color w:val="000000" w:themeColor="text1"/>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5.5. Установка уличного КБО и его очистка осуществляются собственниками (</w:t>
      </w:r>
      <w:r w:rsidRPr="008313E6">
        <w:rPr>
          <w:rFonts w:ascii="Times New Roman" w:eastAsia="Arial" w:hAnsi="Times New Roman" w:cs="Times New Roman"/>
          <w:color w:val="000000" w:themeColor="text1"/>
        </w:rPr>
        <w:t>правообладателями</w:t>
      </w:r>
      <w:r w:rsidRPr="008313E6">
        <w:rPr>
          <w:rFonts w:ascii="Times New Roman" w:hAnsi="Times New Roman" w:cs="Times New Roman"/>
          <w:color w:val="000000" w:themeColor="text1"/>
        </w:rPr>
        <w:t>) объектов благоустройства. Расстановка контейнеров и урн не должна мешать передвижению пешеходов, проезду инвалидных и детских колясок.</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по мере заполнения, не допуская их переполнения, но не реже одного раза в день.</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Урны, расположенные на остановках пассажирского транспорта, обязаны очищать и промывать собственники 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xml:space="preserve"> остановок, а урны, установленные у объектов торговли, сферы услуг и бытового обслуживания, - указанные организации.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B176DF" w:rsidRPr="008313E6" w:rsidRDefault="000A0AB8">
      <w:pPr>
        <w:spacing w:before="120"/>
        <w:ind w:firstLine="709"/>
        <w:jc w:val="center"/>
        <w:rPr>
          <w:rFonts w:ascii="Times New Roman" w:hAnsi="Times New Roman" w:cs="Times New Roman"/>
          <w:color w:val="000000" w:themeColor="text1"/>
        </w:rPr>
      </w:pPr>
      <w:r w:rsidRPr="008313E6">
        <w:rPr>
          <w:rFonts w:ascii="Times New Roman" w:hAnsi="Times New Roman" w:cs="Times New Roman"/>
          <w:color w:val="000000" w:themeColor="text1"/>
        </w:rPr>
        <w:t xml:space="preserve">6. </w:t>
      </w:r>
      <w:r w:rsidRPr="008313E6">
        <w:rPr>
          <w:rFonts w:ascii="Times New Roman" w:hAnsi="Times New Roman" w:cs="Times New Roman"/>
          <w:b/>
          <w:bCs/>
          <w:color w:val="000000" w:themeColor="text1"/>
        </w:rPr>
        <w:t xml:space="preserve">УЛИЧНОЕ ТЕХНИЧЕСКОЕ ОБОРУДОВАНИЕ И ИНЖЕНЕРНЫЕ </w:t>
      </w:r>
    </w:p>
    <w:p w:rsidR="00B176DF" w:rsidRPr="008313E6" w:rsidRDefault="000A0AB8">
      <w:pPr>
        <w:spacing w:after="120"/>
        <w:ind w:firstLine="709"/>
        <w:jc w:val="center"/>
        <w:rPr>
          <w:rFonts w:ascii="Times New Roman" w:hAnsi="Times New Roman" w:cs="Times New Roman"/>
          <w:color w:val="000000" w:themeColor="text1"/>
        </w:rPr>
      </w:pPr>
      <w:r w:rsidRPr="008313E6">
        <w:rPr>
          <w:rFonts w:ascii="Times New Roman" w:hAnsi="Times New Roman" w:cs="Times New Roman"/>
          <w:b/>
          <w:bCs/>
          <w:color w:val="000000" w:themeColor="text1"/>
        </w:rPr>
        <w:t>КОММУНИКАЦИИ (ЛИНЕЙНЫЕ СООРУЖЕНИЯ).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открывать люки колодцев и регулировать запорные устройства на магистралях водопровода, канализации, теплотрасс;</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производить какие-либо работы на данных сетях без разрешения эксплуатирующих организаций;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оставлять колодцы неплотно закрытыми и (или) закрывать разбитыми крышками;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отводить поверхностные воды в систему канализации;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пользоваться пожарными гидрантами в хозяйственных целях;</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производить забор воды от уличных колонок с помощью шлангов;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производить разборку колонок;</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6.11. В зимний период собственники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176DF" w:rsidRPr="008313E6" w:rsidRDefault="000A0AB8">
      <w:pPr>
        <w:pStyle w:val="af1"/>
        <w:spacing w:before="120" w:after="120"/>
        <w:ind w:left="0" w:firstLine="709"/>
        <w:jc w:val="center"/>
        <w:rPr>
          <w:color w:val="000000" w:themeColor="text1"/>
          <w:lang w:val="ru-RU"/>
        </w:rPr>
      </w:pPr>
      <w:r w:rsidRPr="008313E6">
        <w:rPr>
          <w:color w:val="000000" w:themeColor="text1"/>
          <w:lang w:val="ru-RU"/>
        </w:rPr>
        <w:t xml:space="preserve">7. </w:t>
      </w:r>
      <w:r w:rsidRPr="008313E6">
        <w:rPr>
          <w:b/>
          <w:bCs/>
          <w:color w:val="000000" w:themeColor="text1"/>
          <w:lang w:val="ru-RU"/>
        </w:rPr>
        <w:t>ИГРОВОЕ И СПОРТИВНОЕ ОБОРУДОВАНИЕ.</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7.1. Собственник, также иной правообладатель спортивного и игрового оборудования обязан производить его осмотр ежедневно в утреннее время.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B176DF" w:rsidRPr="008313E6" w:rsidRDefault="000A0AB8">
      <w:pPr>
        <w:spacing w:before="120"/>
        <w:ind w:firstLine="709"/>
        <w:jc w:val="center"/>
        <w:rPr>
          <w:rFonts w:ascii="Times New Roman" w:hAnsi="Times New Roman" w:cs="Times New Roman"/>
          <w:color w:val="000000" w:themeColor="text1"/>
        </w:rPr>
      </w:pPr>
      <w:r w:rsidRPr="008313E6">
        <w:rPr>
          <w:rFonts w:ascii="Times New Roman" w:hAnsi="Times New Roman" w:cs="Times New Roman"/>
          <w:color w:val="000000" w:themeColor="text1"/>
        </w:rPr>
        <w:t>8.</w:t>
      </w:r>
      <w:r w:rsidRPr="008313E6">
        <w:rPr>
          <w:rFonts w:ascii="Times New Roman" w:hAnsi="Times New Roman" w:cs="Times New Roman"/>
          <w:b/>
          <w:bCs/>
          <w:color w:val="000000" w:themeColor="text1"/>
        </w:rPr>
        <w:t xml:space="preserve"> ОБЪЕКТЫ (СРЕДСТВА) НАРУЖНОГО ОСВЕЩЕНИЯ (ОСВЕТИТЕЛЬНОЕ</w:t>
      </w:r>
    </w:p>
    <w:p w:rsidR="00B176DF" w:rsidRPr="008313E6" w:rsidRDefault="000A0AB8">
      <w:pPr>
        <w:spacing w:after="120"/>
        <w:ind w:firstLine="709"/>
        <w:jc w:val="center"/>
        <w:rPr>
          <w:rFonts w:ascii="Times New Roman" w:hAnsi="Times New Roman" w:cs="Times New Roman"/>
          <w:color w:val="000000" w:themeColor="text1"/>
        </w:rPr>
      </w:pPr>
      <w:r w:rsidRPr="008313E6">
        <w:rPr>
          <w:rFonts w:ascii="Times New Roman" w:hAnsi="Times New Roman" w:cs="Times New Roman"/>
          <w:b/>
          <w:bCs/>
          <w:color w:val="000000" w:themeColor="text1"/>
        </w:rPr>
        <w:t xml:space="preserve"> ОБОРУДОВАНИЕ)</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8.1. Собственники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Включение и отключение придомового, дворового освещения и декоративного освещения осуществляется в режиме работы уличного освещения.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8.4. Все системы уличного, дворового и других видов осветительного оборудования должны содержаться в исправном состоянии.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указанных объектов.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w:t>
      </w:r>
      <w:r w:rsidRPr="008313E6">
        <w:rPr>
          <w:rFonts w:ascii="Times New Roman" w:hAnsi="Times New Roman" w:cs="Times New Roman"/>
          <w:color w:val="000000" w:themeColor="text1"/>
        </w:rPr>
        <w:lastRenderedPageBreak/>
        <w:t>состоянии, обеспечивать надлежащую эксплуатацию и проведение текущих и капитальных ремонтов.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На центральных и магистральных улицах опоры различного назначения (электросетей, транспорта, освещения) должны быть окрашены в один цвет.</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Опоры сетей осветительного оборудования не должны иметь отклонение от вертикали более 5 градусов.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8.6. Собственники и </w:t>
      </w:r>
      <w:r w:rsidRPr="008313E6">
        <w:rPr>
          <w:rFonts w:ascii="Times New Roman" w:eastAsia="Arial" w:hAnsi="Times New Roman" w:cs="Times New Roman"/>
          <w:color w:val="000000" w:themeColor="text1"/>
        </w:rPr>
        <w:t>правообладател</w:t>
      </w:r>
      <w:r w:rsidRPr="008313E6">
        <w:rPr>
          <w:rFonts w:ascii="Times New Roman" w:hAnsi="Times New Roman" w:cs="Times New Roman"/>
          <w:color w:val="000000" w:themeColor="text1"/>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8.11. Ответственность за содержание опор сетей и элементов освещения несет собственник (</w:t>
      </w:r>
      <w:r w:rsidRPr="008313E6">
        <w:rPr>
          <w:rFonts w:ascii="Times New Roman" w:eastAsia="Arial" w:hAnsi="Times New Roman" w:cs="Times New Roman"/>
          <w:color w:val="000000" w:themeColor="text1"/>
        </w:rPr>
        <w:t>правообладатель</w:t>
      </w:r>
      <w:r w:rsidRPr="008313E6">
        <w:rPr>
          <w:rFonts w:ascii="Times New Roman" w:hAnsi="Times New Roman" w:cs="Times New Roman"/>
          <w:color w:val="000000" w:themeColor="text1"/>
        </w:rPr>
        <w:t>).</w:t>
      </w:r>
    </w:p>
    <w:p w:rsidR="00B176DF" w:rsidRPr="008313E6" w:rsidRDefault="000A0AB8">
      <w:pPr>
        <w:spacing w:before="120" w:after="120"/>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9. </w:t>
      </w:r>
      <w:r w:rsidRPr="008313E6">
        <w:rPr>
          <w:rFonts w:ascii="Times New Roman" w:hAnsi="Times New Roman" w:cs="Times New Roman"/>
          <w:b/>
          <w:bCs/>
          <w:color w:val="000000" w:themeColor="text1"/>
        </w:rPr>
        <w:t>СРЕДСТВА РАЗМЕЩЕНИЯ ИНФОРМАЦИИ И РЕКЛАМНЫЕ КОНСТРУКЦИИ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9.2. Собственник (</w:t>
      </w:r>
      <w:r w:rsidRPr="008313E6">
        <w:rPr>
          <w:rFonts w:ascii="Times New Roman" w:eastAsia="Arial" w:hAnsi="Times New Roman" w:cs="Times New Roman"/>
          <w:color w:val="000000" w:themeColor="text1"/>
        </w:rPr>
        <w:t>правообладатель</w:t>
      </w:r>
      <w:r w:rsidRPr="008313E6">
        <w:rPr>
          <w:rFonts w:ascii="Times New Roman" w:hAnsi="Times New Roman" w:cs="Times New Roman"/>
          <w:color w:val="000000" w:themeColor="text1"/>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целостность конструкций;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отсутствие механических повреждений;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отсутствие порывов информационных полотен;</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наличие покрашенного каркаса;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отсутствие ржавчины и грязи на всех частях и элементах рекламных конструкций.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9.6. Рекламные конструкции, имеющие движущиеся части, не должны создавать шум в ночное время (с 23-00 до 7-00 часов), мешающий отдыху граждан.</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9.8. Собственник (</w:t>
      </w:r>
      <w:r w:rsidRPr="008313E6">
        <w:rPr>
          <w:rFonts w:ascii="Times New Roman" w:eastAsia="Arial" w:hAnsi="Times New Roman" w:cs="Times New Roman"/>
          <w:color w:val="000000" w:themeColor="text1"/>
        </w:rPr>
        <w:t>правообладатель</w:t>
      </w:r>
      <w:r w:rsidRPr="008313E6">
        <w:rPr>
          <w:rFonts w:ascii="Times New Roman" w:hAnsi="Times New Roman" w:cs="Times New Roman"/>
          <w:color w:val="000000" w:themeColor="text1"/>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176DF" w:rsidRPr="008313E6" w:rsidRDefault="000A0AB8">
      <w:pPr>
        <w:spacing w:before="120" w:after="120"/>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10. </w:t>
      </w:r>
      <w:r w:rsidRPr="008313E6">
        <w:rPr>
          <w:rFonts w:ascii="Times New Roman" w:hAnsi="Times New Roman" w:cs="Times New Roman"/>
          <w:b/>
          <w:bCs/>
          <w:color w:val="000000" w:themeColor="text1"/>
        </w:rPr>
        <w:t>МАЛЫЕ АРХИТЕКТУРНЫЕ ФОРМЫ И УЛИЧНАЯ МЕБЕЛЬ.</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10.2. При отсутствии сведений о собственниках или </w:t>
      </w:r>
      <w:r w:rsidRPr="008313E6">
        <w:rPr>
          <w:rFonts w:ascii="Times New Roman" w:eastAsia="Arial" w:hAnsi="Times New Roman" w:cs="Times New Roman"/>
          <w:color w:val="000000" w:themeColor="text1"/>
        </w:rPr>
        <w:t>правообладателях</w:t>
      </w:r>
      <w:r w:rsidRPr="008313E6">
        <w:rPr>
          <w:rFonts w:ascii="Times New Roman" w:hAnsi="Times New Roman" w:cs="Times New Roman"/>
          <w:color w:val="000000" w:themeColor="text1"/>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8313E6">
        <w:rPr>
          <w:rFonts w:ascii="Times New Roman" w:eastAsia="Arial" w:hAnsi="Times New Roman" w:cs="Times New Roman"/>
          <w:color w:val="000000" w:themeColor="text1"/>
        </w:rPr>
        <w:t>правообладателях</w:t>
      </w:r>
      <w:r w:rsidRPr="008313E6">
        <w:rPr>
          <w:rFonts w:ascii="Times New Roman" w:hAnsi="Times New Roman" w:cs="Times New Roman"/>
          <w:color w:val="000000" w:themeColor="text1"/>
        </w:rPr>
        <w:t xml:space="preserve"> объектов благоустройства территории, на которых они размещены.</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8313E6">
        <w:rPr>
          <w:rFonts w:ascii="Times New Roman" w:eastAsia="Arial" w:hAnsi="Times New Roman" w:cs="Times New Roman"/>
          <w:color w:val="000000" w:themeColor="text1"/>
        </w:rPr>
        <w:t>правообладателей</w:t>
      </w:r>
      <w:r w:rsidRPr="008313E6">
        <w:rPr>
          <w:rFonts w:ascii="Times New Roman" w:hAnsi="Times New Roman" w:cs="Times New Roman"/>
          <w:color w:val="000000" w:themeColor="text1"/>
        </w:rPr>
        <w:t>).</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B176DF" w:rsidRPr="008313E6" w:rsidRDefault="000A0AB8">
      <w:pPr>
        <w:spacing w:before="120"/>
        <w:ind w:firstLine="709"/>
        <w:jc w:val="both"/>
      </w:pPr>
      <w:r w:rsidRPr="008313E6">
        <w:rPr>
          <w:rFonts w:ascii="Times New Roman" w:hAnsi="Times New Roman" w:cs="Times New Roman"/>
          <w:color w:val="000000" w:themeColor="text1"/>
        </w:rPr>
        <w:t xml:space="preserve">11. </w:t>
      </w:r>
      <w:r w:rsidRPr="008313E6">
        <w:rPr>
          <w:rFonts w:ascii="Times New Roman" w:hAnsi="Times New Roman" w:cs="Times New Roman"/>
          <w:b/>
          <w:bCs/>
          <w:color w:val="000000" w:themeColor="text1"/>
        </w:rPr>
        <w:t>НЕКАПИТАЛЬНЫЕ НЕСТАЦИОНАРНЫЕ СООРУЖЕНИЯ (НЕСТАЦИОНАРНЫЕ ТОРГОВЫЕ ОБЪЕКТЫ)</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11.4. При эксплуатации нестационарных торговых объектов не допускается: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использование осветительных приборов вблизи окон жилых помещений в случае прямого попадания на окна световых лучей.</w:t>
      </w:r>
    </w:p>
    <w:p w:rsidR="00B176DF" w:rsidRPr="008313E6" w:rsidRDefault="000A0AB8">
      <w:pPr>
        <w:spacing w:before="120" w:after="120"/>
        <w:ind w:firstLine="709"/>
        <w:jc w:val="center"/>
        <w:rPr>
          <w:rFonts w:ascii="Times New Roman" w:hAnsi="Times New Roman" w:cs="Times New Roman"/>
          <w:color w:val="000000" w:themeColor="text1"/>
        </w:rPr>
      </w:pPr>
      <w:r w:rsidRPr="008313E6">
        <w:rPr>
          <w:rFonts w:ascii="Times New Roman" w:hAnsi="Times New Roman" w:cs="Times New Roman"/>
          <w:color w:val="000000" w:themeColor="text1"/>
        </w:rPr>
        <w:t>12.</w:t>
      </w:r>
      <w:r w:rsidRPr="008313E6">
        <w:rPr>
          <w:rFonts w:ascii="Times New Roman" w:hAnsi="Times New Roman" w:cs="Times New Roman"/>
          <w:b/>
          <w:bCs/>
          <w:color w:val="000000" w:themeColor="text1"/>
        </w:rPr>
        <w:t>ЭЛЕМЕНТЫ ОБЪЕКТОВ КАПИТАЛЬНОГО СТРОИТЕЛЬСТВА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12.2. Собственники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12.2.1. Окраска фасадов осуществляется в соответствии с проектом цветового решения фасада.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xml:space="preserve">12.5. Собственники и </w:t>
      </w:r>
      <w:r w:rsidRPr="008313E6">
        <w:rPr>
          <w:rFonts w:ascii="Times New Roman" w:eastAsia="Arial" w:hAnsi="Times New Roman" w:cs="Times New Roman"/>
          <w:color w:val="000000" w:themeColor="text1"/>
        </w:rPr>
        <w:t>правообладатели</w:t>
      </w:r>
      <w:r w:rsidRPr="008313E6">
        <w:rPr>
          <w:rFonts w:ascii="Times New Roman" w:hAnsi="Times New Roman" w:cs="Times New Roman"/>
          <w:color w:val="000000" w:themeColor="text1"/>
        </w:rPr>
        <w:t xml:space="preserve"> зданий и сооружений обязаны:</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проверять прочность креплений архитектурных деталей и облицовки, устойчивость парапетных и балконных ограждений;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проводить текущий ремонт, в том числе окраску фасада, с периодичностью в пределах 7-8 лет с учетом фактического состояния фасада;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 в процессе эксплуатации собственниками и </w:t>
      </w:r>
      <w:r w:rsidRPr="008313E6">
        <w:rPr>
          <w:rFonts w:ascii="Times New Roman" w:eastAsia="Arial" w:hAnsi="Times New Roman" w:cs="Times New Roman"/>
          <w:color w:val="000000" w:themeColor="text1"/>
        </w:rPr>
        <w:t>правообладателями</w:t>
      </w:r>
      <w:r w:rsidRPr="008313E6">
        <w:rPr>
          <w:rFonts w:ascii="Times New Roman" w:hAnsi="Times New Roman" w:cs="Times New Roman"/>
          <w:color w:val="000000" w:themeColor="text1"/>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12.9. Допускается нанесение собственниками (</w:t>
      </w:r>
      <w:r w:rsidRPr="008313E6">
        <w:rPr>
          <w:rFonts w:ascii="Times New Roman" w:eastAsia="Arial" w:hAnsi="Times New Roman" w:cs="Times New Roman"/>
          <w:color w:val="000000" w:themeColor="text1"/>
        </w:rPr>
        <w:t>правообладателями</w:t>
      </w:r>
      <w:r w:rsidRPr="008313E6">
        <w:rPr>
          <w:rFonts w:ascii="Times New Roman" w:hAnsi="Times New Roman" w:cs="Times New Roman"/>
          <w:color w:val="000000" w:themeColor="text1"/>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xml:space="preserve">Для устранения угрозы возможного обрушения выступающих конструкций фасадов собственниками и </w:t>
      </w:r>
      <w:r w:rsidRPr="008313E6">
        <w:rPr>
          <w:rFonts w:ascii="Times New Roman" w:eastAsia="Arial" w:hAnsi="Times New Roman" w:cs="Times New Roman"/>
          <w:color w:val="000000" w:themeColor="text1"/>
        </w:rPr>
        <w:t>правообладателями</w:t>
      </w:r>
      <w:r w:rsidRPr="008313E6">
        <w:rPr>
          <w:rFonts w:ascii="Times New Roman" w:hAnsi="Times New Roman" w:cs="Times New Roman"/>
          <w:color w:val="000000" w:themeColor="text1"/>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Ремонт при аварийном состоянии фасада здания (сооружения) должен выполняться незамедлительно по выявлении этого состояния.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12.11. Расположенные на фасадах информационные таблички, памятные доски должны поддерживаться в чистоте и исправном состоянии.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Входы, цоколи, витрины должны содержаться в чистоте и исправном состоянии.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Домовые знаки должны содержаться в чистоте, их освещение в темное время суток должно быть в исправном состоянии.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Мостики для перехода через коммуникации должны быть исправными и содержаться в чистоте.</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Козырьки подъездов, а также кровля должны быть очищены от загрязнений, древесно-кустарниковой и сорной растительности.</w:t>
      </w:r>
    </w:p>
    <w:p w:rsidR="00B176DF" w:rsidRPr="008313E6" w:rsidRDefault="000A0AB8">
      <w:pPr>
        <w:shd w:val="clear" w:color="auto" w:fill="FFFFFF"/>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8313E6">
        <w:rPr>
          <w:rFonts w:ascii="Times New Roman" w:eastAsia="Arial" w:hAnsi="Times New Roman" w:cs="Times New Roman"/>
          <w:color w:val="000000" w:themeColor="text1"/>
        </w:rPr>
        <w:t>правообладателей</w:t>
      </w:r>
      <w:r w:rsidRPr="008313E6">
        <w:rPr>
          <w:rFonts w:ascii="Times New Roman" w:hAnsi="Times New Roman" w:cs="Times New Roman"/>
          <w:color w:val="000000" w:themeColor="text1"/>
        </w:rPr>
        <w:t>) зданий (сооружений), а также лиц, на которых возложены обязанности по содержанию зданий (сооружений).</w:t>
      </w:r>
    </w:p>
    <w:p w:rsidR="00B176DF" w:rsidRPr="008313E6" w:rsidRDefault="000A0AB8">
      <w:pPr>
        <w:shd w:val="clear" w:color="auto" w:fill="FFFFFF"/>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12.14. При содержании, эксплуатации и ремонте фасадов зданий и их элементов запрещается: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окраска фасадов до восстановления разрушенных или поврежденных архитектурных деталей;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окраска дверей и оконных заполнений, выполненных из дуба и других ценных пород дерева;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изменение расположения оконного блока в проеме по отношению к плоскости фасада, устройство витрин, выступающих за плоскость фасада;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устройство входов, расположенных выше первого этажа, на фасадах объектов культурного наследия;</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установка глухих металлических полотен на лицевых фасадах зданий и сооружений без согласования с уполномоченными органами;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lastRenderedPageBreak/>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установка дверных заполнений, не соответствующих архитектурному решению фасада, характеру и цветовому решению других входов на фасаде;</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различная окраска дверных заполнений, оконных и витринных конструкций в пределах фасада;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установка глухих дверных полотен на входах, совмещенных с витринами;</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изменение расположения дверного блока в проеме по отношению к плоскости фасада; устройство входов, выступающих за плоскость фасада;</w:t>
      </w:r>
    </w:p>
    <w:p w:rsidR="00B176DF" w:rsidRPr="008313E6" w:rsidRDefault="000A0AB8">
      <w:pPr>
        <w:ind w:firstLine="709"/>
        <w:jc w:val="both"/>
        <w:rPr>
          <w:rFonts w:ascii="Times New Roman" w:hAnsi="Times New Roman" w:cs="Times New Roman"/>
          <w:color w:val="000000" w:themeColor="text1"/>
        </w:rPr>
      </w:pPr>
      <w:r w:rsidRPr="008313E6">
        <w:rPr>
          <w:rFonts w:ascii="Times New Roman" w:hAnsi="Times New Roman" w:cs="Times New Roman"/>
          <w:color w:val="000000" w:themeColor="text1"/>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B176DF" w:rsidRPr="008313E6" w:rsidRDefault="000A0AB8">
      <w:pPr>
        <w:ind w:firstLine="709"/>
        <w:jc w:val="both"/>
      </w:pPr>
      <w:r w:rsidRPr="008313E6">
        <w:rPr>
          <w:rFonts w:ascii="Times New Roman" w:hAnsi="Times New Roman" w:cs="Times New Roman"/>
          <w:color w:val="000000" w:themeColor="text1"/>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B176DF" w:rsidRPr="008313E6" w:rsidRDefault="00B176DF">
      <w:pPr>
        <w:ind w:firstLine="709"/>
        <w:jc w:val="both"/>
        <w:rPr>
          <w:rFonts w:ascii="Times New Roman" w:hAnsi="Times New Roman" w:cs="Times New Roman"/>
          <w:color w:val="000000" w:themeColor="text1"/>
        </w:rPr>
      </w:pPr>
    </w:p>
    <w:p w:rsidR="00B176DF" w:rsidRPr="008313E6" w:rsidRDefault="00B176DF">
      <w:pPr>
        <w:ind w:firstLine="709"/>
        <w:jc w:val="both"/>
        <w:rPr>
          <w:rFonts w:ascii="Times New Roman" w:hAnsi="Times New Roman" w:cs="Times New Roman"/>
          <w:color w:val="000000" w:themeColor="text1"/>
        </w:rPr>
      </w:pPr>
    </w:p>
    <w:p w:rsidR="00B176DF" w:rsidRPr="008313E6" w:rsidRDefault="00B176DF">
      <w:pPr>
        <w:ind w:firstLine="709"/>
        <w:jc w:val="both"/>
        <w:rPr>
          <w:rFonts w:ascii="Times New Roman" w:hAnsi="Times New Roman" w:cs="Times New Roman"/>
          <w:color w:val="000000" w:themeColor="text1"/>
        </w:rPr>
      </w:pPr>
    </w:p>
    <w:p w:rsidR="00B176DF" w:rsidRPr="008313E6" w:rsidRDefault="000A0AB8">
      <w:pPr>
        <w:suppressAutoHyphens/>
        <w:spacing w:line="216" w:lineRule="auto"/>
        <w:rPr>
          <w:rFonts w:ascii="Times New Roman" w:hAnsi="Times New Roman"/>
        </w:rPr>
      </w:pPr>
      <w:r w:rsidRPr="008313E6">
        <w:rPr>
          <w:rFonts w:ascii="Times New Roman" w:hAnsi="Times New Roman"/>
        </w:rPr>
        <w:t xml:space="preserve">Председатель Собрания депутатов </w:t>
      </w:r>
    </w:p>
    <w:p w:rsidR="00B176DF" w:rsidRPr="008313E6" w:rsidRDefault="000A0AB8">
      <w:pPr>
        <w:suppressAutoHyphens/>
        <w:spacing w:line="216" w:lineRule="auto"/>
        <w:rPr>
          <w:rFonts w:ascii="Times New Roman" w:hAnsi="Times New Roman"/>
        </w:rPr>
      </w:pPr>
      <w:r w:rsidRPr="008313E6">
        <w:rPr>
          <w:rFonts w:ascii="Times New Roman" w:hAnsi="Times New Roman"/>
        </w:rPr>
        <w:t xml:space="preserve">- глава </w:t>
      </w:r>
      <w:r w:rsidR="00C25597" w:rsidRPr="008313E6">
        <w:rPr>
          <w:rFonts w:ascii="Times New Roman" w:hAnsi="Times New Roman"/>
        </w:rPr>
        <w:t>Кринично-Лугского</w:t>
      </w:r>
      <w:r w:rsidRPr="008313E6">
        <w:rPr>
          <w:rFonts w:ascii="Times New Roman" w:hAnsi="Times New Roman"/>
        </w:rPr>
        <w:t xml:space="preserve">  сельского поселения       </w:t>
      </w:r>
      <w:r w:rsidR="000C774B" w:rsidRPr="008313E6">
        <w:rPr>
          <w:rFonts w:ascii="Times New Roman" w:hAnsi="Times New Roman"/>
        </w:rPr>
        <w:t xml:space="preserve">              А.Л. Некрашенко</w:t>
      </w:r>
    </w:p>
    <w:p w:rsidR="00B176DF" w:rsidRPr="008313E6" w:rsidRDefault="00B176DF">
      <w:pPr>
        <w:suppressAutoHyphens/>
        <w:spacing w:line="216" w:lineRule="auto"/>
        <w:rPr>
          <w:rFonts w:ascii="Times New Roman" w:hAnsi="Times New Roman" w:cs="Times New Roman"/>
          <w:color w:val="000000" w:themeColor="text1"/>
        </w:rPr>
      </w:pPr>
    </w:p>
    <w:sectPr w:rsidR="00B176DF" w:rsidRPr="008313E6">
      <w:headerReference w:type="default" r:id="rId9"/>
      <w:pgSz w:w="11906" w:h="16838"/>
      <w:pgMar w:top="908" w:right="851" w:bottom="851" w:left="1134" w:header="851" w:footer="0" w:gutter="0"/>
      <w:pgNumType w:start="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08" w:rsidRDefault="00E55808">
      <w:r>
        <w:separator/>
      </w:r>
    </w:p>
  </w:endnote>
  <w:endnote w:type="continuationSeparator" w:id="0">
    <w:p w:rsidR="00E55808" w:rsidRDefault="00E5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Times New Roman"/>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08" w:rsidRDefault="00E55808">
      <w:r>
        <w:separator/>
      </w:r>
    </w:p>
  </w:footnote>
  <w:footnote w:type="continuationSeparator" w:id="0">
    <w:p w:rsidR="00E55808" w:rsidRDefault="00E55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04213"/>
      <w:docPartObj>
        <w:docPartGallery w:val="Page Numbers (Top of Page)"/>
        <w:docPartUnique/>
      </w:docPartObj>
    </w:sdtPr>
    <w:sdtEndPr/>
    <w:sdtContent>
      <w:p w:rsidR="004C4C95" w:rsidRDefault="004C4C95">
        <w:pPr>
          <w:pStyle w:val="af6"/>
          <w:jc w:val="center"/>
        </w:pPr>
        <w:r>
          <w:fldChar w:fldCharType="begin"/>
        </w:r>
        <w:r>
          <w:instrText>PAGE</w:instrText>
        </w:r>
        <w:r>
          <w:fldChar w:fldCharType="separate"/>
        </w:r>
        <w:r w:rsidR="00AF38E4">
          <w:rPr>
            <w:noProof/>
          </w:rPr>
          <w:t>2</w:t>
        </w:r>
        <w:r>
          <w:fldChar w:fldCharType="end"/>
        </w:r>
      </w:p>
    </w:sdtContent>
  </w:sdt>
  <w:p w:rsidR="004C4C95" w:rsidRDefault="004C4C9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FE"/>
    <w:multiLevelType w:val="multilevel"/>
    <w:tmpl w:val="125003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E61EEF"/>
    <w:multiLevelType w:val="multilevel"/>
    <w:tmpl w:val="CAD49E80"/>
    <w:lvl w:ilvl="0">
      <w:start w:val="1"/>
      <w:numFmt w:val="decimal"/>
      <w:lvlText w:val="2.%1"/>
      <w:lvlJc w:val="left"/>
      <w:pPr>
        <w:ind w:left="502" w:hanging="360"/>
      </w:pPr>
      <w:rPr>
        <w:rFonts w:ascii="Times New Roman" w:hAnsi="Times New Roman" w:cs="Times New Roman"/>
        <w:sz w:val="28"/>
        <w:szCs w:val="28"/>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6A73BD"/>
    <w:multiLevelType w:val="multilevel"/>
    <w:tmpl w:val="B0C27C1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1BFE240F"/>
    <w:multiLevelType w:val="multilevel"/>
    <w:tmpl w:val="FD3A41A0"/>
    <w:lvl w:ilvl="0">
      <w:start w:val="3"/>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rPr>
    </w:lvl>
    <w:lvl w:ilvl="1">
      <w:start w:val="3"/>
      <w:numFmt w:val="decimal"/>
      <w:lvlText w:val="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2">
      <w:start w:val="1"/>
      <w:numFmt w:val="decimal"/>
      <w:lvlText w:val="2.%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ECE737B"/>
    <w:multiLevelType w:val="multilevel"/>
    <w:tmpl w:val="28824B2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EE7444A"/>
    <w:multiLevelType w:val="multilevel"/>
    <w:tmpl w:val="248C586A"/>
    <w:lvl w:ilvl="0">
      <w:start w:val="1"/>
      <w:numFmt w:val="bullet"/>
      <w:lvlText w:val=""/>
      <w:lvlJc w:val="left"/>
      <w:pPr>
        <w:ind w:left="2149" w:hanging="360"/>
      </w:pPr>
      <w:rPr>
        <w:rFonts w:ascii="Symbol" w:hAnsi="Symbol" w:cs="Symbol" w:hint="default"/>
        <w:sz w:val="28"/>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sz w:val="28"/>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sz w:val="28"/>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abstractNum w:abstractNumId="6">
    <w:nsid w:val="28394704"/>
    <w:multiLevelType w:val="multilevel"/>
    <w:tmpl w:val="6726BB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3043348D"/>
    <w:multiLevelType w:val="multilevel"/>
    <w:tmpl w:val="925E905E"/>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313B52FA"/>
    <w:multiLevelType w:val="multilevel"/>
    <w:tmpl w:val="EBEC4706"/>
    <w:lvl w:ilvl="0">
      <w:start w:val="1"/>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1"/>
      <w:numFmt w:val="decimal"/>
      <w:lvlText w:val="2.%3"/>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21A55CD"/>
    <w:multiLevelType w:val="multilevel"/>
    <w:tmpl w:val="A3B4A2A6"/>
    <w:lvl w:ilvl="0">
      <w:start w:val="1"/>
      <w:numFmt w:val="decimal"/>
      <w:lvlText w:val="13.%1."/>
      <w:lvlJc w:val="left"/>
      <w:pPr>
        <w:ind w:left="720" w:hanging="360"/>
      </w:pPr>
    </w:lvl>
    <w:lvl w:ilvl="1">
      <w:start w:val="1"/>
      <w:numFmt w:val="decimal"/>
      <w:lvlText w:val="13.%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4570504"/>
    <w:multiLevelType w:val="multilevel"/>
    <w:tmpl w:val="53A2C692"/>
    <w:lvl w:ilvl="0">
      <w:start w:val="18"/>
      <w:numFmt w:val="decimal"/>
      <w:lvlText w:val="2.%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B312811"/>
    <w:multiLevelType w:val="multilevel"/>
    <w:tmpl w:val="8F02C1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5C585F99"/>
    <w:multiLevelType w:val="multilevel"/>
    <w:tmpl w:val="69C059D8"/>
    <w:lvl w:ilvl="0">
      <w:start w:val="1"/>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lvl>
    <w:lvl w:ilvl="1">
      <w:start w:val="3"/>
      <w:numFmt w:val="decimal"/>
      <w:lvlText w:val="2.%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lvl>
    <w:lvl w:ilvl="2">
      <w:start w:val="3"/>
      <w:numFmt w:val="decimal"/>
      <w:lvlText w:val="3.%3.1."/>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5C9138F"/>
    <w:multiLevelType w:val="multilevel"/>
    <w:tmpl w:val="074C4DEE"/>
    <w:lvl w:ilvl="0">
      <w:start w:val="1"/>
      <w:numFmt w:val="decimal"/>
      <w:lvlText w:val="%1."/>
      <w:lvlJc w:val="left"/>
      <w:pPr>
        <w:ind w:left="720" w:hanging="360"/>
      </w:pPr>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108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144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3">
      <w:start w:val="1"/>
      <w:numFmt w:val="decimal"/>
      <w:lvlText w:val="%1.%2.%3.%4."/>
      <w:lvlJc w:val="left"/>
      <w:pPr>
        <w:ind w:left="180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nsid w:val="6E0463FE"/>
    <w:multiLevelType w:val="multilevel"/>
    <w:tmpl w:val="C15A2304"/>
    <w:lvl w:ilvl="0">
      <w:start w:val="6"/>
      <w:numFmt w:val="decimal"/>
      <w:lvlText w:val="%1."/>
      <w:lvlJc w:val="left"/>
      <w:pPr>
        <w:ind w:left="9072" w:firstLine="0"/>
      </w:pPr>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7CDB3555"/>
    <w:multiLevelType w:val="multilevel"/>
    <w:tmpl w:val="83722058"/>
    <w:lvl w:ilvl="0">
      <w:start w:val="3"/>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rPr>
    </w:lvl>
    <w:lvl w:ilvl="1">
      <w:start w:val="6"/>
      <w:numFmt w:val="decimal"/>
      <w:lvlText w:val="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2">
      <w:start w:val="3"/>
      <w:numFmt w:val="decimal"/>
      <w:lvlText w:val="3.%3.1."/>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F000700"/>
    <w:multiLevelType w:val="multilevel"/>
    <w:tmpl w:val="5690583C"/>
    <w:lvl w:ilvl="0">
      <w:start w:val="4"/>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rPr>
    </w:lvl>
    <w:lvl w:ilvl="1">
      <w:start w:val="2"/>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rPr>
    </w:lvl>
    <w:lvl w:ilvl="2">
      <w:start w:val="2"/>
      <w:numFmt w:val="decimal"/>
      <w:lvlText w:val="2.%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4"/>
  </w:num>
  <w:num w:numId="3">
    <w:abstractNumId w:val="2"/>
  </w:num>
  <w:num w:numId="4">
    <w:abstractNumId w:val="7"/>
  </w:num>
  <w:num w:numId="5">
    <w:abstractNumId w:val="14"/>
  </w:num>
  <w:num w:numId="6">
    <w:abstractNumId w:val="12"/>
  </w:num>
  <w:num w:numId="7">
    <w:abstractNumId w:val="3"/>
  </w:num>
  <w:num w:numId="8">
    <w:abstractNumId w:val="15"/>
  </w:num>
  <w:num w:numId="9">
    <w:abstractNumId w:val="1"/>
  </w:num>
  <w:num w:numId="10">
    <w:abstractNumId w:val="0"/>
  </w:num>
  <w:num w:numId="11">
    <w:abstractNumId w:val="5"/>
  </w:num>
  <w:num w:numId="12">
    <w:abstractNumId w:val="9"/>
  </w:num>
  <w:num w:numId="13">
    <w:abstractNumId w:val="8"/>
  </w:num>
  <w:num w:numId="14">
    <w:abstractNumId w:val="16"/>
  </w:num>
  <w:num w:numId="15">
    <w:abstractNumId w:val="1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176DF"/>
    <w:rsid w:val="00011D97"/>
    <w:rsid w:val="000A0AB8"/>
    <w:rsid w:val="000C774B"/>
    <w:rsid w:val="0012789C"/>
    <w:rsid w:val="00300C56"/>
    <w:rsid w:val="00322F62"/>
    <w:rsid w:val="003E43ED"/>
    <w:rsid w:val="004C4C95"/>
    <w:rsid w:val="005909E8"/>
    <w:rsid w:val="00630B59"/>
    <w:rsid w:val="006F5C67"/>
    <w:rsid w:val="008313E6"/>
    <w:rsid w:val="008F1E44"/>
    <w:rsid w:val="009A6A33"/>
    <w:rsid w:val="00A72C95"/>
    <w:rsid w:val="00A9767F"/>
    <w:rsid w:val="00AF38E4"/>
    <w:rsid w:val="00B176DF"/>
    <w:rsid w:val="00BF7B7D"/>
    <w:rsid w:val="00C25597"/>
    <w:rsid w:val="00C7203F"/>
    <w:rsid w:val="00D31078"/>
    <w:rsid w:val="00DB57FA"/>
    <w:rsid w:val="00E55808"/>
    <w:rsid w:val="00E71742"/>
    <w:rsid w:val="00EE15EC"/>
    <w:rsid w:val="00F360F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rPr>
      <w:color w:val="000000"/>
      <w:sz w:val="24"/>
    </w:rPr>
  </w:style>
  <w:style w:type="paragraph" w:styleId="1">
    <w:name w:val="heading 1"/>
    <w:basedOn w:val="a"/>
    <w:qFormat/>
    <w:rsid w:val="006E60F6"/>
    <w:pPr>
      <w:keepNext/>
      <w:spacing w:before="120" w:after="120"/>
      <w:jc w:val="center"/>
      <w:outlineLvl w:val="0"/>
    </w:pPr>
    <w:rPr>
      <w:rFonts w:ascii="Times New Roman" w:eastAsia="Times New Roman" w:hAnsi="Times New Roman" w:cs="Arial"/>
      <w:b/>
      <w:bCs/>
      <w:color w:val="00000A"/>
      <w:szCs w:val="32"/>
      <w:lang w:bidi="ar-SA"/>
    </w:rPr>
  </w:style>
  <w:style w:type="paragraph" w:styleId="2">
    <w:name w:val="heading 2"/>
    <w:basedOn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10">
    <w:name w:val="Заголовок №1_"/>
    <w:basedOn w:val="a0"/>
    <w:link w:val="11"/>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30">
    <w:name w:val="Основной текст (3)_"/>
    <w:basedOn w:val="a0"/>
    <w:link w:val="31"/>
    <w:qFormat/>
    <w:rsid w:val="004F34C4"/>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
    <w:name w:val="Основной текст (4)_"/>
    <w:basedOn w:val="a0"/>
    <w:link w:val="40"/>
    <w:qFormat/>
    <w:rsid w:val="004F34C4"/>
    <w:rPr>
      <w:rFonts w:ascii="Trebuchet MS" w:eastAsia="Trebuchet MS" w:hAnsi="Trebuchet MS" w:cs="Trebuchet MS"/>
      <w:b/>
      <w:bCs/>
      <w:i w:val="0"/>
      <w:iCs w:val="0"/>
      <w:caps w:val="0"/>
      <w:smallCaps w:val="0"/>
      <w:strike w:val="0"/>
      <w:dstrike w:val="0"/>
      <w:sz w:val="19"/>
      <w:szCs w:val="19"/>
      <w:u w:val="none"/>
    </w:rPr>
  </w:style>
  <w:style w:type="character" w:customStyle="1" w:styleId="4TimesNewRoman11pt">
    <w:name w:val="Основной текст (4) + Times New Roman;11 pt;Не полужирный;Курсив"/>
    <w:basedOn w:val="4"/>
    <w:qFormat/>
    <w:rsid w:val="004F34C4"/>
    <w:rPr>
      <w:rFonts w:ascii="Times New Roman" w:eastAsia="Times New Roman" w:hAnsi="Times New Roman" w:cs="Times New Roman"/>
      <w:b/>
      <w:bCs/>
      <w:i/>
      <w:iCs/>
      <w:caps w:val="0"/>
      <w:smallCaps w:val="0"/>
      <w:strike w:val="0"/>
      <w:dstrike w:val="0"/>
      <w:color w:val="000000"/>
      <w:spacing w:val="0"/>
      <w:w w:val="100"/>
      <w:sz w:val="22"/>
      <w:szCs w:val="22"/>
      <w:u w:val="single"/>
      <w:lang w:val="ru-RU" w:eastAsia="ru-RU" w:bidi="ru-RU"/>
    </w:rPr>
  </w:style>
  <w:style w:type="character" w:customStyle="1" w:styleId="21">
    <w:name w:val="Основной текст (2)_"/>
    <w:basedOn w:val="a0"/>
    <w:link w:val="22"/>
    <w:qFormat/>
    <w:rsid w:val="004F34C4"/>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 (2) + Полужирный"/>
    <w:basedOn w:val="21"/>
    <w:link w:val="21"/>
    <w:qFormat/>
    <w:rsid w:val="004F34C4"/>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2pt">
    <w:name w:val="Основной текст (2) + Полужирный;Интервал 2 pt"/>
    <w:basedOn w:val="21"/>
    <w:qFormat/>
    <w:rsid w:val="004F34C4"/>
    <w:rPr>
      <w:rFonts w:ascii="Times New Roman" w:eastAsia="Times New Roman" w:hAnsi="Times New Roman" w:cs="Times New Roman"/>
      <w:b/>
      <w:bCs/>
      <w:i w:val="0"/>
      <w:iCs w:val="0"/>
      <w:caps w:val="0"/>
      <w:smallCaps w:val="0"/>
      <w:strike w:val="0"/>
      <w:dstrike w:val="0"/>
      <w:color w:val="000000"/>
      <w:spacing w:val="50"/>
      <w:w w:val="100"/>
      <w:sz w:val="26"/>
      <w:szCs w:val="26"/>
      <w:u w:val="none"/>
      <w:lang w:val="ru-RU" w:eastAsia="ru-RU" w:bidi="ru-RU"/>
    </w:rPr>
  </w:style>
  <w:style w:type="character" w:customStyle="1" w:styleId="23">
    <w:name w:val="Основной текст (2) + Курсив"/>
    <w:basedOn w:val="21"/>
    <w:qFormat/>
    <w:rsid w:val="004F34C4"/>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eastAsia="ru-RU" w:bidi="ru-RU"/>
    </w:rPr>
  </w:style>
  <w:style w:type="character" w:customStyle="1" w:styleId="5">
    <w:name w:val="Основной текст (5)_"/>
    <w:basedOn w:val="a0"/>
    <w:link w:val="50"/>
    <w:qFormat/>
    <w:rsid w:val="004F34C4"/>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Колонтитул_"/>
    <w:basedOn w:val="a0"/>
    <w:qFormat/>
    <w:rsid w:val="004F34C4"/>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5">
    <w:name w:val="Колонтитул"/>
    <w:basedOn w:val="a4"/>
    <w:qFormat/>
    <w:rsid w:val="004F34C4"/>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6">
    <w:name w:val="Основной текст (6)_"/>
    <w:basedOn w:val="a0"/>
    <w:link w:val="60"/>
    <w:qFormat/>
    <w:rsid w:val="004F34C4"/>
    <w:rPr>
      <w:rFonts w:ascii="Times New Roman" w:eastAsia="Times New Roman" w:hAnsi="Times New Roman" w:cs="Times New Roman"/>
      <w:b w:val="0"/>
      <w:bCs w:val="0"/>
      <w:i w:val="0"/>
      <w:iCs w:val="0"/>
      <w:caps w:val="0"/>
      <w:smallCaps w:val="0"/>
      <w:strike w:val="0"/>
      <w:dstrike w:val="0"/>
      <w:sz w:val="42"/>
      <w:szCs w:val="42"/>
      <w:u w:val="none"/>
    </w:rPr>
  </w:style>
  <w:style w:type="character" w:customStyle="1" w:styleId="a6">
    <w:name w:val="Верхний колонтитул Знак"/>
    <w:basedOn w:val="a0"/>
    <w:uiPriority w:val="99"/>
    <w:qFormat/>
    <w:rsid w:val="00161FDE"/>
    <w:rPr>
      <w:color w:val="000000"/>
    </w:rPr>
  </w:style>
  <w:style w:type="character" w:customStyle="1" w:styleId="a7">
    <w:name w:val="Нижний колонтитул Знак"/>
    <w:basedOn w:val="a0"/>
    <w:uiPriority w:val="99"/>
    <w:qFormat/>
    <w:rsid w:val="00161FDE"/>
    <w:rPr>
      <w:color w:val="000000"/>
    </w:rPr>
  </w:style>
  <w:style w:type="character" w:customStyle="1" w:styleId="-">
    <w:name w:val="Интернет-ссылка"/>
    <w:uiPriority w:val="99"/>
    <w:unhideWhenUsed/>
    <w:rsid w:val="003B7B4D"/>
    <w:rPr>
      <w:color w:val="0000FF"/>
      <w:u w:val="single"/>
    </w:rPr>
  </w:style>
  <w:style w:type="character" w:styleId="a8">
    <w:name w:val="annotation reference"/>
    <w:basedOn w:val="a0"/>
    <w:uiPriority w:val="99"/>
    <w:semiHidden/>
    <w:unhideWhenUsed/>
    <w:qFormat/>
    <w:rsid w:val="00954B2D"/>
    <w:rPr>
      <w:sz w:val="16"/>
      <w:szCs w:val="16"/>
    </w:rPr>
  </w:style>
  <w:style w:type="character" w:customStyle="1" w:styleId="a9">
    <w:name w:val="Текст примечания Знак"/>
    <w:basedOn w:val="a0"/>
    <w:uiPriority w:val="99"/>
    <w:semiHidden/>
    <w:qFormat/>
    <w:rsid w:val="00954B2D"/>
    <w:rPr>
      <w:color w:val="000000"/>
      <w:sz w:val="20"/>
      <w:szCs w:val="20"/>
    </w:rPr>
  </w:style>
  <w:style w:type="character" w:customStyle="1" w:styleId="aa">
    <w:name w:val="Тема примечания Знак"/>
    <w:basedOn w:val="a9"/>
    <w:uiPriority w:val="99"/>
    <w:semiHidden/>
    <w:qFormat/>
    <w:rsid w:val="00954B2D"/>
    <w:rPr>
      <w:b/>
      <w:bCs/>
      <w:color w:val="000000"/>
      <w:sz w:val="20"/>
      <w:szCs w:val="20"/>
    </w:rPr>
  </w:style>
  <w:style w:type="character" w:customStyle="1" w:styleId="ab">
    <w:name w:val="Текст выноски Знак"/>
    <w:basedOn w:val="a0"/>
    <w:uiPriority w:val="99"/>
    <w:semiHidden/>
    <w:qFormat/>
    <w:rsid w:val="00954B2D"/>
    <w:rPr>
      <w:rFonts w:ascii="Segoe UI" w:hAnsi="Segoe UI" w:cs="Segoe UI"/>
      <w:color w:val="000000"/>
      <w:sz w:val="18"/>
      <w:szCs w:val="18"/>
    </w:rPr>
  </w:style>
  <w:style w:type="character" w:customStyle="1" w:styleId="12">
    <w:name w:val="Заголовок 1 Знак"/>
    <w:basedOn w:val="a0"/>
    <w:qFormat/>
    <w:rsid w:val="006E60F6"/>
    <w:rPr>
      <w:rFonts w:ascii="Times New Roman" w:eastAsia="Times New Roman" w:hAnsi="Times New Roman" w:cs="Arial"/>
      <w:b/>
      <w:bCs/>
      <w:szCs w:val="32"/>
      <w:lang w:bidi="ar-SA"/>
    </w:rPr>
  </w:style>
  <w:style w:type="character" w:customStyle="1" w:styleId="20">
    <w:name w:val="Заголовок 2 Знак"/>
    <w:basedOn w:val="a0"/>
    <w:link w:val="2"/>
    <w:uiPriority w:val="9"/>
    <w:qFormat/>
    <w:rsid w:val="00A27CFB"/>
    <w:rPr>
      <w:rFonts w:asciiTheme="majorHAnsi" w:eastAsiaTheme="majorEastAsia" w:hAnsiTheme="majorHAnsi" w:cstheme="majorBidi"/>
      <w:color w:val="2E74B5" w:themeColor="accent1" w:themeShade="BF"/>
      <w:sz w:val="26"/>
      <w:szCs w:val="26"/>
    </w:rPr>
  </w:style>
  <w:style w:type="character" w:customStyle="1" w:styleId="ac">
    <w:name w:val="Без интервала Знак"/>
    <w:basedOn w:val="a0"/>
    <w:uiPriority w:val="1"/>
    <w:qFormat/>
    <w:rsid w:val="000C490E"/>
    <w:rPr>
      <w:rFonts w:asciiTheme="minorHAnsi" w:eastAsiaTheme="minorEastAsia" w:hAnsiTheme="minorHAnsi" w:cstheme="minorBidi"/>
      <w:sz w:val="22"/>
      <w:szCs w:val="22"/>
      <w:lang w:bidi="ar-SA"/>
    </w:rPr>
  </w:style>
  <w:style w:type="character" w:customStyle="1" w:styleId="31">
    <w:name w:val="Заголовок 3 Знак"/>
    <w:basedOn w:val="a0"/>
    <w:link w:val="30"/>
    <w:uiPriority w:val="9"/>
    <w:qFormat/>
    <w:rsid w:val="00C97DBD"/>
    <w:rPr>
      <w:rFonts w:asciiTheme="majorHAnsi" w:eastAsiaTheme="majorEastAsia" w:hAnsiTheme="majorHAnsi" w:cstheme="majorBidi"/>
      <w:color w:val="1F4D78" w:themeColor="accent1" w:themeShade="7F"/>
    </w:rPr>
  </w:style>
  <w:style w:type="character" w:customStyle="1" w:styleId="HTML">
    <w:name w:val="Стандартный HTML Знак"/>
    <w:basedOn w:val="a0"/>
    <w:link w:val="HTML"/>
    <w:uiPriority w:val="99"/>
    <w:qFormat/>
    <w:rsid w:val="009F3223"/>
    <w:rPr>
      <w:rFonts w:eastAsia="Times New Roman"/>
      <w:sz w:val="20"/>
      <w:szCs w:val="20"/>
      <w:lang w:bidi="ar-SA"/>
    </w:rPr>
  </w:style>
  <w:style w:type="character" w:customStyle="1" w:styleId="w">
    <w:name w:val="w"/>
    <w:basedOn w:val="a0"/>
    <w:qFormat/>
    <w:rsid w:val="009F3223"/>
  </w:style>
  <w:style w:type="character" w:customStyle="1" w:styleId="ad">
    <w:name w:val="Основной текст Знак"/>
    <w:basedOn w:val="a0"/>
    <w:uiPriority w:val="1"/>
    <w:semiHidden/>
    <w:qFormat/>
    <w:rsid w:val="00B2319A"/>
    <w:rPr>
      <w:rFonts w:ascii="Times New Roman" w:eastAsia="Times New Roman" w:hAnsi="Times New Roman" w:cs="Times New Roman"/>
      <w:lang w:val="en-US" w:eastAsia="en-US" w:bidi="ar-SA"/>
    </w:rPr>
  </w:style>
  <w:style w:type="character" w:customStyle="1" w:styleId="29pt">
    <w:name w:val="Основной текст (2) + 9 pt"/>
    <w:basedOn w:val="21"/>
    <w:qFormat/>
    <w:rsid w:val="00F15889"/>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shd w:val="clear" w:color="auto" w:fill="FFFFFF"/>
      <w:lang w:val="ru-RU" w:eastAsia="ru-RU" w:bidi="ru-RU"/>
    </w:rPr>
  </w:style>
  <w:style w:type="character" w:customStyle="1" w:styleId="doccaption">
    <w:name w:val="doccaption"/>
    <w:basedOn w:val="a0"/>
    <w:qFormat/>
    <w:rsid w:val="00B135A0"/>
  </w:style>
  <w:style w:type="character" w:styleId="ae">
    <w:name w:val="Strong"/>
    <w:basedOn w:val="a0"/>
    <w:uiPriority w:val="22"/>
    <w:qFormat/>
    <w:rsid w:val="00A141D8"/>
    <w:rPr>
      <w:b/>
      <w:bCs/>
    </w:rPr>
  </w:style>
  <w:style w:type="character" w:customStyle="1" w:styleId="ListLabel1">
    <w:name w:val="ListLabel 1"/>
    <w:qFormat/>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2">
    <w:name w:val="ListLabel 2"/>
    <w:qFormat/>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4">
    <w:name w:val="ListLabel 4"/>
    <w:qFormat/>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5">
    <w:name w:val="ListLabel 5"/>
    <w:qFormat/>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6">
    <w:name w:val="ListLabel 6"/>
    <w:qFormat/>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7">
    <w:name w:val="ListLabel 7"/>
    <w:qFormat/>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9">
    <w:name w:val="ListLabel 9"/>
    <w:qFormat/>
    <w:rPr>
      <w:rFonts w:ascii="Times New Roman" w:hAnsi="Times New Roman" w:cs="Times New Roman"/>
      <w:sz w:val="28"/>
      <w:szCs w:val="28"/>
    </w:rPr>
  </w:style>
  <w:style w:type="character" w:customStyle="1" w:styleId="ListLabel10">
    <w:name w:val="ListLabel 10"/>
    <w:qFormat/>
    <w:rPr>
      <w:rFonts w:ascii="Times New Roman" w:hAnsi="Times New Roman"/>
      <w:sz w:val="28"/>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af">
    <w:name w:val="Ссылка указателя"/>
    <w:qFormat/>
  </w:style>
  <w:style w:type="character" w:customStyle="1" w:styleId="ListLabel14">
    <w:name w:val="ListLabel 14"/>
    <w:qFormat/>
    <w:rPr>
      <w:rFonts w:ascii="Times New Roman" w:eastAsia="Times New Roman" w:hAnsi="Times New Roman" w:cs="Times New Roman"/>
      <w:b w:val="0"/>
      <w:bCs/>
      <w:i w:val="0"/>
      <w:iCs w:val="0"/>
      <w:caps w:val="0"/>
      <w:smallCaps w:val="0"/>
      <w:strike w:val="0"/>
      <w:dstrike w:val="0"/>
      <w:color w:val="000000"/>
      <w:spacing w:val="0"/>
      <w:w w:val="100"/>
      <w:sz w:val="24"/>
      <w:szCs w:val="28"/>
      <w:u w:val="none"/>
      <w:lang w:val="ru-RU" w:eastAsia="ru-RU" w:bidi="ru-RU"/>
    </w:rPr>
  </w:style>
  <w:style w:type="character" w:customStyle="1" w:styleId="ListLabel15">
    <w:name w:val="ListLabel 15"/>
    <w:qFormat/>
    <w:rPr>
      <w:rFonts w:ascii="Times New Roman" w:eastAsia="Times New Roman" w:hAnsi="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7">
    <w:name w:val="ListLabel 17"/>
    <w:qFormat/>
    <w:rPr>
      <w:rFonts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18">
    <w:name w:val="ListLabel 18"/>
    <w:qFormat/>
    <w:rPr>
      <w:rFonts w:ascii="Times New Roman" w:eastAsia="Times New Roman" w:hAnsi="Times New Roman" w:cs="Times New Roman"/>
      <w:b/>
      <w:bCs/>
      <w:i w:val="0"/>
      <w:iCs w:val="0"/>
      <w:caps w:val="0"/>
      <w:smallCaps w:val="0"/>
      <w:strike w:val="0"/>
      <w:dstrike w:val="0"/>
      <w:color w:val="000000"/>
      <w:spacing w:val="0"/>
      <w:w w:val="100"/>
      <w:sz w:val="28"/>
      <w:szCs w:val="26"/>
      <w:u w:val="none"/>
      <w:lang w:val="ru-RU" w:eastAsia="ru-RU" w:bidi="ru-RU"/>
    </w:rPr>
  </w:style>
  <w:style w:type="character" w:customStyle="1" w:styleId="ListLabel19">
    <w:name w:val="ListLabel 19"/>
    <w:qFormat/>
    <w:rPr>
      <w:rFonts w:ascii="Times New Roman" w:hAnsi="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20">
    <w:name w:val="ListLabel 20"/>
    <w:qFormat/>
    <w:rPr>
      <w:rFonts w:ascii="Times New Roman" w:eastAsia="Times New Roman" w:hAnsi="Times New Roman" w:cs="Times New Roman"/>
      <w:b/>
      <w:bCs/>
      <w:i w:val="0"/>
      <w:iCs w:val="0"/>
      <w:caps w:val="0"/>
      <w:smallCaps w:val="0"/>
      <w:strike w:val="0"/>
      <w:dstrike w:val="0"/>
      <w:color w:val="000000"/>
      <w:spacing w:val="0"/>
      <w:w w:val="100"/>
      <w:sz w:val="28"/>
      <w:szCs w:val="26"/>
      <w:u w:val="none"/>
    </w:rPr>
  </w:style>
  <w:style w:type="character" w:customStyle="1" w:styleId="ListLabel21">
    <w:name w:val="ListLabel 21"/>
    <w:qFormat/>
    <w:rPr>
      <w:rFonts w:ascii="Times New Roman" w:hAnsi="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3">
    <w:name w:val="ListLabel 23"/>
    <w:qFormat/>
    <w:rPr>
      <w:rFonts w:ascii="Times New Roman" w:hAnsi="Times New Roman" w:cs="Times New Roman"/>
      <w:sz w:val="28"/>
      <w:szCs w:val="28"/>
    </w:rPr>
  </w:style>
  <w:style w:type="character" w:customStyle="1" w:styleId="ListLabel24">
    <w:name w:val="ListLabel 24"/>
    <w:qFormat/>
    <w:rPr>
      <w:rFonts w:ascii="Times New Roman" w:hAnsi="Times New Roman" w:cs="Symbol"/>
      <w:sz w:val="28"/>
    </w:rPr>
  </w:style>
  <w:style w:type="character" w:customStyle="1" w:styleId="ListLabel25">
    <w:name w:val="ListLabel 25"/>
    <w:qFormat/>
    <w:rPr>
      <w:rFonts w:ascii="Times New Roman" w:hAnsi="Times New Roman" w:cs="Symbol"/>
      <w:sz w:val="28"/>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eastAsia="Times New Roman" w:cs="Times New Roman"/>
      <w:b w:val="0"/>
      <w:bCs/>
      <w:i w:val="0"/>
      <w:iCs w:val="0"/>
      <w:caps w:val="0"/>
      <w:smallCaps w:val="0"/>
      <w:strike w:val="0"/>
      <w:dstrike w:val="0"/>
      <w:color w:val="000000"/>
      <w:spacing w:val="0"/>
      <w:w w:val="100"/>
      <w:sz w:val="28"/>
      <w:szCs w:val="28"/>
      <w:u w:val="none"/>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sz w:val="28"/>
      <w:szCs w:val="28"/>
      <w:u w:val="none"/>
    </w:rPr>
  </w:style>
  <w:style w:type="paragraph" w:customStyle="1" w:styleId="af0">
    <w:name w:val="Заголовок"/>
    <w:basedOn w:val="a"/>
    <w:next w:val="af1"/>
    <w:qFormat/>
    <w:pPr>
      <w:keepNext/>
      <w:spacing w:before="240" w:after="120"/>
    </w:pPr>
    <w:rPr>
      <w:rFonts w:ascii="Liberation Sans" w:eastAsia="Microsoft YaHei" w:hAnsi="Liberation Sans" w:cs="Mangal"/>
      <w:sz w:val="28"/>
      <w:szCs w:val="28"/>
    </w:rPr>
  </w:style>
  <w:style w:type="paragraph" w:styleId="af1">
    <w:name w:val="Body Text"/>
    <w:basedOn w:val="a"/>
    <w:uiPriority w:val="1"/>
    <w:semiHidden/>
    <w:unhideWhenUsed/>
    <w:qFormat/>
    <w:rsid w:val="00B2319A"/>
    <w:pPr>
      <w:ind w:left="112"/>
    </w:pPr>
    <w:rPr>
      <w:rFonts w:ascii="Times New Roman" w:eastAsia="Times New Roman" w:hAnsi="Times New Roman" w:cs="Times New Roman"/>
      <w:color w:val="00000A"/>
      <w:lang w:val="en-US" w:eastAsia="en-US" w:bidi="ar-SA"/>
    </w:rPr>
  </w:style>
  <w:style w:type="paragraph" w:styleId="af2">
    <w:name w:val="List"/>
    <w:basedOn w:val="af1"/>
    <w:rPr>
      <w:rFonts w:cs="Mangal"/>
    </w:rPr>
  </w:style>
  <w:style w:type="paragraph" w:styleId="af3">
    <w:name w:val="Title"/>
    <w:basedOn w:val="a"/>
    <w:pPr>
      <w:suppressLineNumbers/>
      <w:spacing w:before="120" w:after="120"/>
    </w:pPr>
    <w:rPr>
      <w:rFonts w:cs="Mangal"/>
      <w:i/>
      <w:iCs/>
    </w:rPr>
  </w:style>
  <w:style w:type="paragraph" w:styleId="af4">
    <w:name w:val="index heading"/>
    <w:basedOn w:val="a"/>
    <w:qFormat/>
    <w:pPr>
      <w:suppressLineNumbers/>
    </w:pPr>
    <w:rPr>
      <w:rFonts w:cs="Mangal"/>
    </w:rPr>
  </w:style>
  <w:style w:type="paragraph" w:customStyle="1" w:styleId="a3">
    <w:name w:val="Подпись к картинке"/>
    <w:basedOn w:val="a"/>
    <w:link w:val="Exact"/>
    <w:qForma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1">
    <w:name w:val="Заголовок №1"/>
    <w:basedOn w:val="a"/>
    <w:link w:val="10"/>
    <w:qFormat/>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qFormat/>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qFormat/>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4">
    <w:name w:val="Основной текст (2)"/>
    <w:basedOn w:val="a"/>
    <w:qFormat/>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qFormat/>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f5">
    <w:name w:val="Колонтитул"/>
    <w:basedOn w:val="a"/>
    <w:qFormat/>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qFormat/>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f6">
    <w:name w:val="header"/>
    <w:basedOn w:val="a"/>
    <w:uiPriority w:val="99"/>
    <w:unhideWhenUsed/>
    <w:rsid w:val="00161FDE"/>
    <w:pPr>
      <w:tabs>
        <w:tab w:val="center" w:pos="4677"/>
        <w:tab w:val="right" w:pos="9355"/>
      </w:tabs>
    </w:pPr>
  </w:style>
  <w:style w:type="paragraph" w:styleId="af7">
    <w:name w:val="footer"/>
    <w:basedOn w:val="a"/>
    <w:uiPriority w:val="99"/>
    <w:unhideWhenUsed/>
    <w:rsid w:val="00161FDE"/>
    <w:pPr>
      <w:tabs>
        <w:tab w:val="center" w:pos="4677"/>
        <w:tab w:val="right" w:pos="9355"/>
      </w:tabs>
    </w:pPr>
  </w:style>
  <w:style w:type="paragraph" w:styleId="af8">
    <w:name w:val="List Paragraph"/>
    <w:basedOn w:val="a"/>
    <w:uiPriority w:val="34"/>
    <w:qFormat/>
    <w:rsid w:val="00161FDE"/>
    <w:pPr>
      <w:ind w:left="720"/>
      <w:contextualSpacing/>
    </w:pPr>
  </w:style>
  <w:style w:type="paragraph" w:styleId="25">
    <w:name w:val="toc 2"/>
    <w:basedOn w:val="a"/>
    <w:autoRedefine/>
    <w:uiPriority w:val="39"/>
    <w:unhideWhenUsed/>
    <w:rsid w:val="005A6AEC"/>
    <w:pPr>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af9">
    <w:name w:val="annotation text"/>
    <w:basedOn w:val="a"/>
    <w:uiPriority w:val="99"/>
    <w:semiHidden/>
    <w:unhideWhenUsed/>
    <w:qFormat/>
    <w:rsid w:val="00954B2D"/>
    <w:rPr>
      <w:sz w:val="20"/>
      <w:szCs w:val="20"/>
    </w:rPr>
  </w:style>
  <w:style w:type="paragraph" w:styleId="afa">
    <w:name w:val="annotation subject"/>
    <w:basedOn w:val="af9"/>
    <w:uiPriority w:val="99"/>
    <w:semiHidden/>
    <w:unhideWhenUsed/>
    <w:qFormat/>
    <w:rsid w:val="00954B2D"/>
    <w:rPr>
      <w:b/>
      <w:bCs/>
    </w:rPr>
  </w:style>
  <w:style w:type="paragraph" w:styleId="afb">
    <w:name w:val="Balloon Text"/>
    <w:basedOn w:val="a"/>
    <w:uiPriority w:val="99"/>
    <w:semiHidden/>
    <w:unhideWhenUsed/>
    <w:qFormat/>
    <w:rsid w:val="00954B2D"/>
    <w:rPr>
      <w:rFonts w:ascii="Segoe UI" w:hAnsi="Segoe UI" w:cs="Segoe UI"/>
      <w:sz w:val="18"/>
      <w:szCs w:val="18"/>
    </w:rPr>
  </w:style>
  <w:style w:type="paragraph" w:customStyle="1" w:styleId="ConsNormal">
    <w:name w:val="ConsNormal"/>
    <w:qFormat/>
    <w:rsid w:val="00A43EF8"/>
    <w:pPr>
      <w:ind w:firstLine="720"/>
    </w:pPr>
    <w:rPr>
      <w:rFonts w:ascii="Arial" w:eastAsia="Times New Roman" w:hAnsi="Arial" w:cs="Arial"/>
      <w:color w:val="00000A"/>
      <w:sz w:val="16"/>
      <w:szCs w:val="16"/>
      <w:lang w:bidi="ar-SA"/>
    </w:rPr>
  </w:style>
  <w:style w:type="paragraph" w:styleId="afc">
    <w:name w:val="No Spacing"/>
    <w:uiPriority w:val="1"/>
    <w:qFormat/>
    <w:rsid w:val="000C490E"/>
    <w:rPr>
      <w:rFonts w:asciiTheme="minorHAnsi" w:eastAsiaTheme="minorEastAsia" w:hAnsiTheme="minorHAnsi" w:cstheme="minorBidi"/>
      <w:color w:val="00000A"/>
      <w:sz w:val="22"/>
      <w:szCs w:val="22"/>
      <w:lang w:bidi="ar-SA"/>
    </w:rPr>
  </w:style>
  <w:style w:type="paragraph" w:styleId="13">
    <w:name w:val="toc 1"/>
    <w:basedOn w:val="a"/>
    <w:autoRedefine/>
    <w:uiPriority w:val="39"/>
    <w:unhideWhenUsed/>
    <w:rsid w:val="009657EE"/>
    <w:pPr>
      <w:tabs>
        <w:tab w:val="right" w:leader="dot" w:pos="9356"/>
      </w:tabs>
      <w:ind w:right="561"/>
      <w:jc w:val="both"/>
    </w:pPr>
    <w:rPr>
      <w:rFonts w:ascii="Times New Roman" w:hAnsi="Times New Roman" w:cs="Times New Roman"/>
      <w:color w:val="000000" w:themeColor="text1"/>
      <w:sz w:val="28"/>
      <w:szCs w:val="28"/>
    </w:rPr>
  </w:style>
  <w:style w:type="paragraph" w:styleId="afd">
    <w:name w:val="Normal (Web)"/>
    <w:basedOn w:val="a"/>
    <w:uiPriority w:val="99"/>
    <w:unhideWhenUsed/>
    <w:qFormat/>
    <w:rsid w:val="00FB78FB"/>
    <w:pPr>
      <w:spacing w:beforeAutospacing="1" w:afterAutospacing="1"/>
    </w:pPr>
    <w:rPr>
      <w:rFonts w:ascii="Times New Roman" w:eastAsia="Times New Roman" w:hAnsi="Times New Roman" w:cs="Times New Roman"/>
      <w:color w:val="00000A"/>
      <w:lang w:bidi="ar-SA"/>
    </w:rPr>
  </w:style>
  <w:style w:type="paragraph" w:styleId="HTML0">
    <w:name w:val="HTML Preformatted"/>
    <w:basedOn w:val="a"/>
    <w:uiPriority w:val="99"/>
    <w:unhideWhenUsed/>
    <w:qFormat/>
    <w:rsid w:val="009F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lang w:bidi="ar-SA"/>
    </w:rPr>
  </w:style>
  <w:style w:type="paragraph" w:customStyle="1" w:styleId="ConsPlusNormal">
    <w:name w:val="ConsPlusNormal"/>
    <w:qFormat/>
    <w:rsid w:val="00C43DB1"/>
    <w:rPr>
      <w:rFonts w:ascii="Arial" w:eastAsiaTheme="minorEastAsia" w:hAnsi="Arial" w:cs="Arial"/>
      <w:color w:val="00000A"/>
      <w:szCs w:val="20"/>
      <w:lang w:bidi="ar-SA"/>
    </w:rPr>
  </w:style>
  <w:style w:type="paragraph" w:customStyle="1" w:styleId="ConsPlusTitle">
    <w:name w:val="ConsPlusTitle"/>
    <w:uiPriority w:val="99"/>
    <w:qFormat/>
    <w:rsid w:val="00B211B2"/>
    <w:rPr>
      <w:rFonts w:ascii="Calibri" w:eastAsia="Times New Roman" w:hAnsi="Calibri" w:cs="Calibri"/>
      <w:b/>
      <w:bCs/>
      <w:color w:val="00000A"/>
      <w:sz w:val="22"/>
      <w:szCs w:val="22"/>
      <w:lang w:bidi="ar-SA"/>
    </w:rPr>
  </w:style>
  <w:style w:type="paragraph" w:customStyle="1" w:styleId="ConsPlusNonformat">
    <w:name w:val="ConsPlusNonformat"/>
    <w:uiPriority w:val="99"/>
    <w:qFormat/>
    <w:rsid w:val="00B211B2"/>
    <w:rPr>
      <w:rFonts w:eastAsia="Times New Roman"/>
      <w:color w:val="00000A"/>
      <w:szCs w:val="20"/>
      <w:lang w:bidi="ar-SA"/>
    </w:rPr>
  </w:style>
  <w:style w:type="paragraph" w:customStyle="1" w:styleId="ConsPlusCell">
    <w:name w:val="ConsPlusCell"/>
    <w:uiPriority w:val="99"/>
    <w:qFormat/>
    <w:rsid w:val="00B211B2"/>
    <w:rPr>
      <w:rFonts w:ascii="Arial" w:eastAsia="Times New Roman" w:hAnsi="Arial" w:cs="Arial"/>
      <w:color w:val="00000A"/>
      <w:szCs w:val="20"/>
      <w:lang w:bidi="ar-SA"/>
    </w:rPr>
  </w:style>
  <w:style w:type="paragraph" w:customStyle="1" w:styleId="ConsPlusDocList">
    <w:name w:val="ConsPlusDocList"/>
    <w:uiPriority w:val="99"/>
    <w:qFormat/>
    <w:rsid w:val="00B211B2"/>
    <w:rPr>
      <w:rFonts w:eastAsia="Times New Roman"/>
      <w:color w:val="00000A"/>
      <w:szCs w:val="20"/>
      <w:lang w:bidi="ar-SA"/>
    </w:rPr>
  </w:style>
  <w:style w:type="paragraph" w:customStyle="1" w:styleId="ConsNonformat">
    <w:name w:val="ConsNonformat"/>
    <w:qFormat/>
    <w:rsid w:val="00B211B2"/>
    <w:rPr>
      <w:rFonts w:eastAsia="Times New Roman"/>
      <w:color w:val="00000A"/>
      <w:sz w:val="16"/>
      <w:szCs w:val="16"/>
      <w:lang w:bidi="ar-SA"/>
    </w:rPr>
  </w:style>
  <w:style w:type="paragraph" w:styleId="33">
    <w:name w:val="toc 3"/>
    <w:basedOn w:val="a"/>
    <w:autoRedefine/>
    <w:uiPriority w:val="39"/>
    <w:unhideWhenUsed/>
    <w:rsid w:val="005D0CDC"/>
    <w:pPr>
      <w:spacing w:after="100"/>
      <w:ind w:left="480"/>
    </w:pPr>
  </w:style>
  <w:style w:type="paragraph" w:styleId="afe">
    <w:name w:val="caption"/>
    <w:basedOn w:val="a"/>
    <w:qFormat/>
    <w:pPr>
      <w:jc w:val="center"/>
    </w:pPr>
    <w:rPr>
      <w:rFonts w:ascii="Times New Roman" w:eastAsia="Times New Roman" w:hAnsi="Times New Roman"/>
      <w:b/>
      <w:smallCaps/>
      <w:sz w:val="28"/>
      <w:lang w:eastAsia="ar-SA"/>
    </w:rPr>
  </w:style>
  <w:style w:type="numbering" w:customStyle="1" w:styleId="14">
    <w:name w:val="Стиль1"/>
    <w:uiPriority w:val="99"/>
    <w:rsid w:val="005D6C70"/>
  </w:style>
  <w:style w:type="table" w:styleId="aff">
    <w:name w:val="Table Grid"/>
    <w:basedOn w:val="a1"/>
    <w:rsid w:val="00B211B2"/>
    <w:rPr>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C2917-B6FD-4A1F-8233-E73D2DBF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46345</Words>
  <Characters>264171</Characters>
  <Application>Microsoft Office Word</Application>
  <DocSecurity>0</DocSecurity>
  <Lines>2201</Lines>
  <Paragraphs>619</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309897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Света</cp:lastModifiedBy>
  <cp:revision>27</cp:revision>
  <dcterms:created xsi:type="dcterms:W3CDTF">2017-09-27T14:27:00Z</dcterms:created>
  <dcterms:modified xsi:type="dcterms:W3CDTF">2017-10-24T15:39:00Z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