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B8" w:rsidRPr="003D06B8" w:rsidRDefault="003D06B8" w:rsidP="003D0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6B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3D06B8" w:rsidRPr="003D06B8" w:rsidRDefault="003D06B8" w:rsidP="003D0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6B8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КРИНИЧНО-ЛУГСКОЕ  СЕЛЬСКОГО  ПОСЕЛЕНИЯ</w:t>
      </w:r>
    </w:p>
    <w:p w:rsidR="003D06B8" w:rsidRPr="003D06B8" w:rsidRDefault="003D06B8" w:rsidP="003D0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6B8" w:rsidRPr="003D06B8" w:rsidRDefault="003D06B8" w:rsidP="003D0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6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</w:t>
      </w:r>
    </w:p>
    <w:p w:rsidR="003D06B8" w:rsidRPr="003D06B8" w:rsidRDefault="003D06B8" w:rsidP="003D06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6B8" w:rsidRPr="003D06B8" w:rsidRDefault="003D06B8" w:rsidP="003D0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D06B8">
        <w:rPr>
          <w:rFonts w:ascii="Times New Roman" w:eastAsia="Times New Roman" w:hAnsi="Times New Roman" w:cs="Times New Roman"/>
          <w:sz w:val="28"/>
          <w:szCs w:val="28"/>
          <w:lang w:eastAsia="zh-CN"/>
        </w:rPr>
        <w:t>00.00.2017                   х. Кринично-Лугский                        № (ПРОЕКТ)</w:t>
      </w:r>
    </w:p>
    <w:p w:rsidR="003D06B8" w:rsidRPr="003D06B8" w:rsidRDefault="003D06B8" w:rsidP="003D06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D06B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3D06B8" w:rsidRPr="003D06B8" w:rsidRDefault="003D06B8" w:rsidP="003D06B8">
      <w:pPr>
        <w:tabs>
          <w:tab w:val="left" w:pos="55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D06B8" w:rsidRPr="003D06B8" w:rsidRDefault="003D06B8" w:rsidP="003D06B8">
      <w:pPr>
        <w:tabs>
          <w:tab w:val="left" w:pos="553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D06B8" w:rsidRPr="003D06B8" w:rsidRDefault="003D06B8" w:rsidP="003D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D06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Об утверждении муниципальной программы Кринично-Лугского сельского поселения «Формирование современной городской среды на территории Кринично-Лугского сельского поселения»</w:t>
      </w:r>
    </w:p>
    <w:p w:rsidR="003D06B8" w:rsidRPr="003D06B8" w:rsidRDefault="003D06B8" w:rsidP="003D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D06B8" w:rsidRPr="003D06B8" w:rsidRDefault="003D06B8" w:rsidP="003D06B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Ростовской области </w:t>
      </w:r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31.07.2013 № 485 «Об утверждении Порядка разработки, реализации и оценки эффективности государственных программ Ростовской области», распоряжением Правительства Ростовской области от 31.07.2013 № 297 </w:t>
      </w:r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утверждении Перечня государственных программ Ростовской области» Правительство Ростовской области  </w:t>
      </w:r>
    </w:p>
    <w:p w:rsidR="003D06B8" w:rsidRPr="003D06B8" w:rsidRDefault="003D06B8" w:rsidP="003D06B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3D06B8" w:rsidRPr="003D06B8" w:rsidRDefault="003D06B8" w:rsidP="003D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D06B8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ПОСТАНОВЛЯЮ:</w:t>
      </w:r>
    </w:p>
    <w:p w:rsidR="003D06B8" w:rsidRPr="003D06B8" w:rsidRDefault="003D06B8" w:rsidP="003D06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6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06B8" w:rsidRPr="003D06B8" w:rsidRDefault="003D06B8" w:rsidP="003D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муниципальную программу </w:t>
      </w:r>
      <w:r w:rsidRPr="003D06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Кринично-Лугского сельского поселения «Формирование современной городской среды на территории Кринично-Лугского сельского поселения»</w:t>
      </w:r>
      <w:r w:rsidRPr="003D06B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приложению № 1.</w:t>
      </w:r>
    </w:p>
    <w:p w:rsidR="003D06B8" w:rsidRPr="003D06B8" w:rsidRDefault="003D06B8" w:rsidP="003D0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Настоящее постановление подлежит официальному опубликованию </w:t>
      </w:r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вступает в силу с 1 января 2018 г.</w:t>
      </w:r>
    </w:p>
    <w:p w:rsidR="003D06B8" w:rsidRPr="003D06B8" w:rsidRDefault="003D06B8" w:rsidP="003D06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D06B8" w:rsidRPr="003D06B8" w:rsidRDefault="003D06B8" w:rsidP="003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D06B8" w:rsidRPr="003D06B8" w:rsidRDefault="003D06B8" w:rsidP="003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D06B8" w:rsidRPr="003D06B8" w:rsidRDefault="003D06B8" w:rsidP="003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06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Администрации</w:t>
      </w:r>
    </w:p>
    <w:p w:rsidR="003D06B8" w:rsidRPr="003D06B8" w:rsidRDefault="003D06B8" w:rsidP="003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06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Кринично-Лугского</w:t>
      </w:r>
    </w:p>
    <w:p w:rsidR="003D06B8" w:rsidRPr="003D06B8" w:rsidRDefault="003D06B8" w:rsidP="003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06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                                           Г.В. Траутченко</w:t>
      </w:r>
    </w:p>
    <w:p w:rsidR="003D06B8" w:rsidRPr="003D06B8" w:rsidRDefault="003D06B8" w:rsidP="003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06B8" w:rsidRPr="003D06B8" w:rsidRDefault="003D06B8" w:rsidP="003D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7C68" w:rsidRDefault="00CC7C68">
      <w:bookmarkStart w:id="0" w:name="_GoBack"/>
      <w:bookmarkEnd w:id="0"/>
    </w:p>
    <w:sectPr w:rsidR="00CC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B8"/>
    <w:rsid w:val="00003D55"/>
    <w:rsid w:val="003D06B8"/>
    <w:rsid w:val="00C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2017-10-23T13:00:00Z</dcterms:created>
  <dcterms:modified xsi:type="dcterms:W3CDTF">2017-10-23T13:03:00Z</dcterms:modified>
</cp:coreProperties>
</file>