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E8" w:rsidRDefault="002D5085">
      <w:pPr>
        <w:tabs>
          <w:tab w:val="left" w:pos="6930"/>
        </w:tabs>
        <w:rPr>
          <w:sz w:val="28"/>
        </w:rPr>
      </w:pPr>
      <w:r>
        <w:rPr>
          <w:sz w:val="28"/>
        </w:rPr>
        <w:t xml:space="preserve">                                       РОССИЙСКАЯ ФЕДЕРАЦИЯ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AB5DE8" w:rsidRDefault="00AB5DE8">
      <w:pPr>
        <w:jc w:val="center"/>
        <w:rPr>
          <w:sz w:val="28"/>
        </w:rPr>
      </w:pPr>
    </w:p>
    <w:p w:rsidR="00AB5DE8" w:rsidRDefault="002D5085">
      <w:pPr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:rsidR="00AB5DE8" w:rsidRDefault="00AB5DE8">
      <w:pPr>
        <w:jc w:val="center"/>
        <w:rPr>
          <w:b/>
          <w:sz w:val="28"/>
        </w:rPr>
      </w:pPr>
    </w:p>
    <w:p w:rsidR="00AB5DE8" w:rsidRDefault="002D508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B5DE8" w:rsidRDefault="00AB5DE8">
      <w:pPr>
        <w:jc w:val="center"/>
        <w:rPr>
          <w:b/>
          <w:spacing w:val="38"/>
          <w:sz w:val="28"/>
        </w:rPr>
      </w:pPr>
    </w:p>
    <w:p w:rsidR="00AB5DE8" w:rsidRDefault="00667B99">
      <w:pPr>
        <w:ind w:left="432"/>
        <w:rPr>
          <w:sz w:val="28"/>
        </w:rPr>
      </w:pPr>
      <w:r>
        <w:rPr>
          <w:sz w:val="28"/>
        </w:rPr>
        <w:t>23.11</w:t>
      </w:r>
      <w:r w:rsidR="002D5085">
        <w:rPr>
          <w:sz w:val="28"/>
        </w:rPr>
        <w:t xml:space="preserve">.2023                       х. </w:t>
      </w:r>
      <w:proofErr w:type="spellStart"/>
      <w:r w:rsidR="002D5085">
        <w:rPr>
          <w:sz w:val="28"/>
        </w:rPr>
        <w:t>Кринично-Лугский</w:t>
      </w:r>
      <w:proofErr w:type="spellEnd"/>
      <w:r w:rsidR="002D5085">
        <w:rPr>
          <w:sz w:val="28"/>
        </w:rPr>
        <w:t xml:space="preserve">                              № </w:t>
      </w:r>
      <w:r>
        <w:rPr>
          <w:sz w:val="28"/>
        </w:rPr>
        <w:t>132</w:t>
      </w:r>
    </w:p>
    <w:p w:rsidR="00AB5DE8" w:rsidRDefault="00AB5DE8">
      <w:pPr>
        <w:ind w:left="432"/>
        <w:rPr>
          <w:sz w:val="28"/>
        </w:rPr>
      </w:pPr>
    </w:p>
    <w:p w:rsidR="00AB5DE8" w:rsidRDefault="002D5085">
      <w:pPr>
        <w:pStyle w:val="Standard"/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от 23.11.2018 № 138 «Об утверждении муниципальной программы Кринично-Лугского сельского поселения «Развитие культуры и туризма»</w:t>
      </w:r>
    </w:p>
    <w:p w:rsidR="00AB5DE8" w:rsidRDefault="002D5085">
      <w:pPr>
        <w:ind w:firstLine="900"/>
        <w:jc w:val="both"/>
        <w:rPr>
          <w:spacing w:val="-4"/>
          <w:sz w:val="28"/>
        </w:rPr>
      </w:pPr>
      <w:r>
        <w:rPr>
          <w:spacing w:val="-4"/>
          <w:sz w:val="28"/>
        </w:rPr>
        <w:tab/>
      </w:r>
    </w:p>
    <w:p w:rsidR="00AB5DE8" w:rsidRDefault="002D5085">
      <w:pPr>
        <w:pStyle w:val="Standard"/>
        <w:ind w:firstLine="84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постановлением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поселения», распоряжением Администрации Кринично-Лугского сельского поселения от 12.10.2018 № 184 «Об утверждении Перечня муниципальных программ Кринично-Лугского сельского поселения» и в целях приведения в соответствие с решением Собрания депутатов Кринично-Лугского сельского поселения от </w:t>
      </w:r>
      <w:r w:rsidR="00667B99">
        <w:rPr>
          <w:sz w:val="28"/>
        </w:rPr>
        <w:t>23.11</w:t>
      </w:r>
      <w:r>
        <w:rPr>
          <w:sz w:val="28"/>
        </w:rPr>
        <w:t xml:space="preserve">.2023 № </w:t>
      </w:r>
      <w:r w:rsidR="00667B99">
        <w:rPr>
          <w:sz w:val="28"/>
        </w:rPr>
        <w:t>94</w:t>
      </w:r>
      <w:r>
        <w:rPr>
          <w:sz w:val="28"/>
        </w:rPr>
        <w:t xml:space="preserve"> </w:t>
      </w:r>
      <w:proofErr w:type="gramEnd"/>
    </w:p>
    <w:p w:rsidR="00AB5DE8" w:rsidRDefault="002D5085">
      <w:pPr>
        <w:rPr>
          <w:spacing w:val="-4"/>
          <w:sz w:val="28"/>
        </w:rPr>
      </w:pPr>
      <w:r>
        <w:rPr>
          <w:spacing w:val="-4"/>
          <w:sz w:val="28"/>
        </w:rPr>
        <w:t>ПОСТАНОВЛЯЮ:</w:t>
      </w:r>
    </w:p>
    <w:p w:rsidR="00AB5DE8" w:rsidRDefault="00AB5DE8">
      <w:pPr>
        <w:rPr>
          <w:spacing w:val="-4"/>
          <w:sz w:val="28"/>
        </w:rPr>
      </w:pPr>
    </w:p>
    <w:p w:rsidR="00AB5DE8" w:rsidRDefault="002D5085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изменения в постановление Администрации от 23.11.2018 № 138 «Об утверждении муниципальной программы Кринично-Лугского сельского поселения «Развитие культуры и туризма»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:rsidR="00AB5DE8" w:rsidRDefault="002D5085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Приложение к постановлению изложить в редакции, согласно приложению к настоящему постановлению.</w:t>
      </w:r>
    </w:p>
    <w:p w:rsidR="00AB5DE8" w:rsidRDefault="002D5085">
      <w:pPr>
        <w:ind w:firstLine="709"/>
        <w:jc w:val="both"/>
        <w:outlineLvl w:val="0"/>
        <w:rPr>
          <w:spacing w:val="-2"/>
          <w:sz w:val="28"/>
        </w:rPr>
      </w:pPr>
      <w:r>
        <w:rPr>
          <w:spacing w:val="-2"/>
          <w:sz w:val="28"/>
        </w:rPr>
        <w:t>2. </w:t>
      </w:r>
      <w:r>
        <w:rPr>
          <w:sz w:val="28"/>
        </w:rPr>
        <w:t>О</w:t>
      </w:r>
      <w:r>
        <w:rPr>
          <w:spacing w:val="-5"/>
          <w:sz w:val="28"/>
        </w:rPr>
        <w:t xml:space="preserve">публиковать  настоящее  постановление в </w:t>
      </w:r>
      <w:proofErr w:type="gramStart"/>
      <w:r>
        <w:rPr>
          <w:spacing w:val="-5"/>
          <w:sz w:val="28"/>
        </w:rPr>
        <w:t>информационном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pacing w:val="-5"/>
          <w:sz w:val="28"/>
        </w:rPr>
        <w:t>бюллетене</w:t>
      </w:r>
      <w:proofErr w:type="gramEnd"/>
      <w:r>
        <w:rPr>
          <w:spacing w:val="-5"/>
          <w:sz w:val="28"/>
        </w:rPr>
        <w:t xml:space="preserve"> поселения и разместить на  официальном сайте Администрации </w:t>
      </w:r>
      <w:r>
        <w:rPr>
          <w:sz w:val="28"/>
        </w:rPr>
        <w:t>Кринично-Лугского</w:t>
      </w:r>
      <w:r>
        <w:rPr>
          <w:spacing w:val="-5"/>
          <w:sz w:val="28"/>
        </w:rPr>
        <w:t xml:space="preserve"> сельского поселения в сети Интернет.</w:t>
      </w:r>
    </w:p>
    <w:p w:rsidR="00AB5DE8" w:rsidRDefault="002D5085">
      <w:pPr>
        <w:ind w:firstLine="709"/>
        <w:jc w:val="both"/>
        <w:outlineLvl w:val="0"/>
        <w:rPr>
          <w:spacing w:val="-2"/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:rsidR="00AB5DE8" w:rsidRDefault="002D5085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AB5DE8" w:rsidRDefault="00AB5DE8">
      <w:pPr>
        <w:ind w:left="720"/>
        <w:jc w:val="both"/>
        <w:rPr>
          <w:spacing w:val="-12"/>
          <w:sz w:val="28"/>
        </w:rPr>
      </w:pPr>
    </w:p>
    <w:p w:rsidR="00AB5DE8" w:rsidRDefault="002D5085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B5DE8" w:rsidRDefault="002D5085">
      <w:pPr>
        <w:jc w:val="both"/>
        <w:rPr>
          <w:sz w:val="28"/>
        </w:rPr>
      </w:pPr>
      <w:r>
        <w:rPr>
          <w:sz w:val="28"/>
        </w:rPr>
        <w:t xml:space="preserve">Кринично-Лугского сельского поселения                        Р.А. </w:t>
      </w:r>
      <w:proofErr w:type="spellStart"/>
      <w:r>
        <w:rPr>
          <w:sz w:val="28"/>
        </w:rPr>
        <w:t>Юнда</w:t>
      </w:r>
      <w:proofErr w:type="spellEnd"/>
    </w:p>
    <w:p w:rsidR="00AB5DE8" w:rsidRDefault="00AB5DE8">
      <w:pPr>
        <w:widowControl/>
        <w:jc w:val="center"/>
        <w:outlineLvl w:val="0"/>
        <w:rPr>
          <w:sz w:val="28"/>
        </w:rPr>
      </w:pPr>
    </w:p>
    <w:p w:rsidR="00AB5DE8" w:rsidRDefault="002D5085">
      <w:pPr>
        <w:widowControl/>
        <w:outlineLvl w:val="0"/>
      </w:pPr>
      <w:r>
        <w:t xml:space="preserve">Постановление вносит: </w:t>
      </w:r>
    </w:p>
    <w:p w:rsidR="00AB5DE8" w:rsidRDefault="002D5085">
      <w:pPr>
        <w:widowControl/>
        <w:outlineLvl w:val="0"/>
      </w:pPr>
      <w:proofErr w:type="spellStart"/>
      <w:r>
        <w:t>И.о</w:t>
      </w:r>
      <w:proofErr w:type="spellEnd"/>
      <w:r>
        <w:t>. старшего инспектора по культуре,</w:t>
      </w:r>
    </w:p>
    <w:p w:rsidR="00AB5DE8" w:rsidRDefault="002D5085">
      <w:pPr>
        <w:widowControl/>
        <w:outlineLvl w:val="0"/>
      </w:pPr>
      <w:r>
        <w:t>молодежной работе и социальным вопросам</w:t>
      </w:r>
    </w:p>
    <w:p w:rsidR="00AB5DE8" w:rsidRDefault="00AB5DE8">
      <w:pPr>
        <w:widowControl/>
        <w:outlineLvl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1"/>
        <w:gridCol w:w="1925"/>
        <w:gridCol w:w="4329"/>
      </w:tblGrid>
      <w:tr w:rsidR="00AB5DE8">
        <w:tc>
          <w:tcPr>
            <w:tcW w:w="3101" w:type="dxa"/>
            <w:shd w:val="clear" w:color="auto" w:fill="auto"/>
          </w:tcPr>
          <w:p w:rsidR="00AB5DE8" w:rsidRDefault="00AB5DE8">
            <w:pPr>
              <w:widowControl/>
              <w:jc w:val="center"/>
              <w:outlineLvl w:val="0"/>
              <w:rPr>
                <w:sz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AB5DE8" w:rsidRDefault="00AB5DE8">
            <w:pPr>
              <w:widowControl/>
              <w:jc w:val="center"/>
              <w:outlineLvl w:val="0"/>
              <w:rPr>
                <w:sz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AB5DE8" w:rsidRDefault="002D5085">
            <w:pPr>
              <w:pStyle w:val="a5"/>
              <w:jc w:val="right"/>
            </w:pPr>
            <w:r>
              <w:t xml:space="preserve">Приложение </w:t>
            </w:r>
          </w:p>
          <w:p w:rsidR="00AB5DE8" w:rsidRDefault="002D5085" w:rsidP="00667B99">
            <w:pPr>
              <w:pStyle w:val="a5"/>
              <w:jc w:val="right"/>
            </w:pPr>
            <w:r>
              <w:t xml:space="preserve">к постановлению Администрации Кринично-Лугского сельского поселения от </w:t>
            </w:r>
            <w:r w:rsidR="00667B99">
              <w:t>23.11</w:t>
            </w:r>
            <w:r>
              <w:t xml:space="preserve">.2023  № </w:t>
            </w:r>
            <w:r w:rsidR="00667B99">
              <w:t>94</w:t>
            </w:r>
          </w:p>
        </w:tc>
      </w:tr>
    </w:tbl>
    <w:p w:rsidR="00AB5DE8" w:rsidRDefault="00AB5DE8">
      <w:pPr>
        <w:jc w:val="center"/>
        <w:rPr>
          <w:sz w:val="28"/>
        </w:rPr>
      </w:pPr>
    </w:p>
    <w:p w:rsidR="00AB5DE8" w:rsidRDefault="00AB5DE8">
      <w:pPr>
        <w:jc w:val="center"/>
        <w:rPr>
          <w:sz w:val="28"/>
        </w:rPr>
      </w:pPr>
    </w:p>
    <w:p w:rsidR="00AB5DE8" w:rsidRDefault="002D5085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AB5DE8" w:rsidRDefault="002D5085">
      <w:pPr>
        <w:pStyle w:val="Standard"/>
        <w:jc w:val="center"/>
        <w:rPr>
          <w:sz w:val="28"/>
        </w:rPr>
      </w:pPr>
      <w:r>
        <w:rPr>
          <w:sz w:val="28"/>
        </w:rPr>
        <w:t>вносимые в постановление Администрации Кринично-Лугского сельского поселения от 23.11.2018 № 138 «Об утверждении муниципальной программы Кринично-Лугского сельского поселения «Развитие культуры и туризма»</w:t>
      </w:r>
    </w:p>
    <w:p w:rsidR="00AB5DE8" w:rsidRDefault="00AB5DE8">
      <w:pPr>
        <w:jc w:val="both"/>
        <w:rPr>
          <w:sz w:val="28"/>
        </w:rPr>
      </w:pPr>
    </w:p>
    <w:p w:rsidR="00AB5DE8" w:rsidRPr="00667B99" w:rsidRDefault="002D5085" w:rsidP="00667B99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</w:rPr>
      </w:pPr>
      <w:r w:rsidRPr="00667B99">
        <w:rPr>
          <w:rFonts w:ascii="Times New Roman" w:hAnsi="Times New Roman"/>
          <w:sz w:val="28"/>
        </w:rPr>
        <w:t>В приложении:</w:t>
      </w:r>
    </w:p>
    <w:p w:rsidR="00AB5DE8" w:rsidRPr="00667B99" w:rsidRDefault="002D5085">
      <w:pPr>
        <w:pStyle w:val="a8"/>
        <w:numPr>
          <w:ilvl w:val="1"/>
          <w:numId w:val="1"/>
        </w:numPr>
        <w:ind w:left="1418" w:hanging="709"/>
        <w:jc w:val="both"/>
        <w:rPr>
          <w:rFonts w:ascii="Times New Roman" w:hAnsi="Times New Roman"/>
          <w:sz w:val="28"/>
        </w:rPr>
      </w:pPr>
      <w:r w:rsidRPr="00667B99">
        <w:rPr>
          <w:rFonts w:ascii="Times New Roman" w:hAnsi="Times New Roman"/>
          <w:sz w:val="28"/>
        </w:rPr>
        <w:t>Паспорт муниципальной программы изложить в следующей редакции: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 xml:space="preserve">«МУНИЦИПАЛЬНАЯ ПРОГРАММА 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>Кринично-Лугского сельского поселения «Развитие культуры и туризма»</w:t>
      </w:r>
    </w:p>
    <w:p w:rsidR="00AB5DE8" w:rsidRDefault="00AB5DE8">
      <w:pPr>
        <w:jc w:val="center"/>
      </w:pPr>
    </w:p>
    <w:p w:rsidR="00AB5DE8" w:rsidRDefault="002D5085">
      <w:pPr>
        <w:jc w:val="center"/>
        <w:rPr>
          <w:sz w:val="28"/>
        </w:rPr>
      </w:pPr>
      <w:r>
        <w:rPr>
          <w:sz w:val="28"/>
        </w:rPr>
        <w:t xml:space="preserve"> «ПАСПОРТ</w:t>
      </w:r>
    </w:p>
    <w:p w:rsidR="00AB5DE8" w:rsidRDefault="002D5085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0" w:name="OLE_LINK1"/>
      <w:r>
        <w:rPr>
          <w:sz w:val="28"/>
        </w:rPr>
        <w:t xml:space="preserve">Кринично-Лугского сельского поселения </w:t>
      </w:r>
      <w:bookmarkEnd w:id="0"/>
    </w:p>
    <w:p w:rsidR="00AB5DE8" w:rsidRDefault="002D5085">
      <w:pPr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1"/>
        <w:gridCol w:w="580"/>
        <w:gridCol w:w="6084"/>
      </w:tblGrid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Кринично-Лугского сельского поселения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Кринично-Лугского сельского поселения «Развитие культуры и туризма» (далее – муниципальная программа)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 по культуре, молодежной работе и социальным вопросам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культуры «Централизованная клубная система Кринично-Лугского сельского поселения Куйбышевского района Ростовской области» (далее – МУК «ЦКС К-ЛСП»);</w:t>
            </w:r>
          </w:p>
          <w:p w:rsidR="00AB5DE8" w:rsidRDefault="002D5085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Администрации Кринично-Лугского сельского поселения 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  <w:r>
              <w:rPr>
                <w:sz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Цель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и исторического наследия Кринично-Лугского сельского поселения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AB5DE8">
            <w:pPr>
              <w:rPr>
                <w:sz w:val="28"/>
              </w:rPr>
            </w:pP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создание условий для увеличения количества посещений учреждений культуры и для сохранения и восстановления культурного и исторического наследия Кринично-Лугского сельского поселения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показатели 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  <w:t>2019 – 2030 годы, этапы реализации муниципальной программы не предусмотрены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AB5DE8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  <w:p w:rsidR="00AB5DE8" w:rsidRDefault="002D5085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 w:rsidR="000B1B07">
              <w:rPr>
                <w:sz w:val="28"/>
              </w:rPr>
              <w:t>138601,</w:t>
            </w:r>
            <w:r w:rsidR="00F12A3A">
              <w:rPr>
                <w:sz w:val="28"/>
              </w:rPr>
              <w:t>8</w:t>
            </w:r>
            <w:bookmarkStart w:id="1" w:name="_GoBack"/>
            <w:bookmarkEnd w:id="1"/>
            <w:r>
              <w:rPr>
                <w:sz w:val="28"/>
              </w:rPr>
              <w:t>* тыс. рублей, в 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11 700,9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14 744,5 тыс. рублей;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10 893,4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11 659,6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B1B07">
              <w:rPr>
                <w:sz w:val="28"/>
              </w:rPr>
              <w:t>14 952,</w:t>
            </w:r>
            <w:r w:rsidR="00F12A3A">
              <w:rPr>
                <w:sz w:val="28"/>
              </w:rPr>
              <w:t>7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12 318,6 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11 208,1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10 224,8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них: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в бюджет поселения за счет средств федерального бюджета – 2819,0* тыс. рублей, в 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2 819,0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2025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в бюджет поселения за счет средств областного бюджета </w:t>
            </w:r>
            <w:r w:rsidR="000B1B07">
              <w:rPr>
                <w:sz w:val="28"/>
              </w:rPr>
              <w:t>2 365,9</w:t>
            </w:r>
            <w:r>
              <w:rPr>
                <w:sz w:val="28"/>
              </w:rPr>
              <w:t xml:space="preserve"> тыс. рублей, в 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148,4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421,3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B1B07">
              <w:rPr>
                <w:sz w:val="28"/>
              </w:rPr>
              <w:t>1796,2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AB5DE8" w:rsidRDefault="002D5085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поселения – 133 416,</w:t>
            </w:r>
            <w:r w:rsidR="00F12A3A">
              <w:rPr>
                <w:sz w:val="28"/>
              </w:rPr>
              <w:t>9</w:t>
            </w:r>
            <w:r>
              <w:rPr>
                <w:sz w:val="28"/>
              </w:rPr>
              <w:t>* тыс. рублей, в 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11 552,5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   11 151,1 тыс. рублей;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10 893,4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11659,6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13 156,</w:t>
            </w:r>
            <w:r w:rsidR="00BA7B80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12318,6 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11208,1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10 224,8 тыс. рублей.</w:t>
            </w:r>
          </w:p>
          <w:p w:rsidR="00AB5DE8" w:rsidRDefault="002D5085">
            <w:pPr>
              <w:jc w:val="both"/>
            </w:pPr>
            <w:r>
              <w:rPr>
                <w:sz w:val="28"/>
              </w:rPr>
              <w:br/>
            </w:r>
            <w:r>
              <w:t>*Расходы будут уточнены при выделении средств из областного бюджета и бюджета Кринично-Лугского сельского поселения на соответствующий финансовый год</w:t>
            </w:r>
          </w:p>
        </w:tc>
      </w:tr>
      <w:tr w:rsidR="00AB5DE8">
        <w:tc>
          <w:tcPr>
            <w:tcW w:w="2691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</w:p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муниципальной </w:t>
            </w:r>
            <w:r>
              <w:rPr>
                <w:sz w:val="28"/>
              </w:rPr>
              <w:lastRenderedPageBreak/>
              <w:t xml:space="preserve">программы </w:t>
            </w: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084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</w:t>
            </w:r>
            <w:r>
              <w:rPr>
                <w:sz w:val="28"/>
              </w:rPr>
              <w:lastRenderedPageBreak/>
              <w:t>для населения Кринично-Лугского сельского поселения»</w:t>
            </w:r>
          </w:p>
        </w:tc>
      </w:tr>
    </w:tbl>
    <w:p w:rsidR="00AB5DE8" w:rsidRDefault="002D5085">
      <w:pPr>
        <w:spacing w:line="228" w:lineRule="auto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</w:p>
    <w:p w:rsidR="00AB5DE8" w:rsidRDefault="002D5085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Паспорт подпрограммы «Развитие культуры» муниципальной программы изложить в следующей редакции:</w:t>
      </w:r>
    </w:p>
    <w:p w:rsidR="00AB5DE8" w:rsidRDefault="002D5085">
      <w:pPr>
        <w:spacing w:line="228" w:lineRule="auto"/>
        <w:ind w:left="1571"/>
        <w:jc w:val="center"/>
        <w:rPr>
          <w:sz w:val="28"/>
        </w:rPr>
      </w:pPr>
      <w:r>
        <w:rPr>
          <w:sz w:val="28"/>
        </w:rPr>
        <w:t>« Паспорт</w:t>
      </w:r>
    </w:p>
    <w:p w:rsidR="00AB5DE8" w:rsidRDefault="002D5085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:rsidR="00AB5DE8" w:rsidRDefault="00AB5DE8">
      <w:pPr>
        <w:spacing w:line="228" w:lineRule="auto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534"/>
        <w:gridCol w:w="6129"/>
      </w:tblGrid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культуры»</w:t>
            </w:r>
          </w:p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(далее – Подпрограмма 1)</w:t>
            </w:r>
          </w:p>
        </w:tc>
      </w:tr>
      <w:tr w:rsidR="00AB5DE8">
        <w:trPr>
          <w:trHeight w:val="955"/>
        </w:trPr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spacing w:line="228" w:lineRule="auto"/>
              <w:jc w:val="center"/>
              <w:rPr>
                <w:sz w:val="28"/>
              </w:rPr>
            </w:pPr>
          </w:p>
          <w:p w:rsidR="00AB5DE8" w:rsidRDefault="002D508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 по культуре, молодежной работе и социальным вопросам</w:t>
            </w:r>
          </w:p>
          <w:p w:rsidR="00AB5DE8" w:rsidRDefault="00AB5DE8">
            <w:pPr>
              <w:ind w:firstLine="708"/>
              <w:rPr>
                <w:sz w:val="28"/>
              </w:rPr>
            </w:pP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1</w:t>
            </w: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культуры «Централизованная клубная система Кринично-Лугского сельского поселения Куйбышевского района Ростовской области» (далее – Учреждение);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Кринично-Лугского сельского поселения </w:t>
            </w: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rPr>
                <w:sz w:val="28"/>
              </w:rPr>
            </w:pP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jc w:val="center"/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культуры, сохранение и восстановление культурного и исторического наследия Кринично-Лугского сельского поселения</w:t>
            </w:r>
          </w:p>
        </w:tc>
      </w:tr>
      <w:tr w:rsidR="00AB5DE8">
        <w:trPr>
          <w:trHeight w:val="1499"/>
        </w:trPr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  <w:p w:rsidR="00AB5DE8" w:rsidRDefault="00AB5DE8">
            <w:pPr>
              <w:rPr>
                <w:sz w:val="28"/>
              </w:rPr>
            </w:pP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AB5DE8">
            <w:pPr>
              <w:jc w:val="center"/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сохранения культурно-исторического наследия района;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учреждений культуры Кринично-Лугского сельского поселения для жителей и гостей поселения,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кадрового обеспечения в отрасли культуры и искусства</w:t>
            </w: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1</w:t>
            </w: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rPr>
                <w:sz w:val="28"/>
              </w:rPr>
            </w:pPr>
          </w:p>
          <w:p w:rsidR="00AB5DE8" w:rsidRDefault="00AB5DE8">
            <w:pPr>
              <w:rPr>
                <w:sz w:val="28"/>
              </w:rPr>
            </w:pP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области;</w:t>
            </w: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</w:t>
            </w:r>
            <w:r>
              <w:rPr>
                <w:sz w:val="28"/>
              </w:rPr>
              <w:lastRenderedPageBreak/>
              <w:t>реализации подпрограммы 1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AB5DE8">
            <w:pPr>
              <w:jc w:val="center"/>
              <w:rPr>
                <w:sz w:val="28"/>
              </w:rPr>
            </w:pPr>
          </w:p>
          <w:p w:rsidR="00AB5DE8" w:rsidRDefault="002D508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  <w:p w:rsidR="00AB5DE8" w:rsidRDefault="00AB5DE8">
            <w:pPr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срок реализации подпрограммы: 2019 – 2030 </w:t>
            </w:r>
            <w:r>
              <w:rPr>
                <w:sz w:val="28"/>
              </w:rPr>
              <w:lastRenderedPageBreak/>
              <w:t xml:space="preserve">годы,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Ресурсное </w:t>
            </w:r>
          </w:p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подпрограммы 1</w:t>
            </w: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 w:rsidR="000B1B07" w:rsidRPr="000B1B07">
              <w:rPr>
                <w:sz w:val="28"/>
              </w:rPr>
              <w:t>138</w:t>
            </w:r>
            <w:r w:rsidR="000B1B07">
              <w:rPr>
                <w:sz w:val="28"/>
              </w:rPr>
              <w:t xml:space="preserve"> </w:t>
            </w:r>
            <w:r w:rsidR="000B1B07" w:rsidRPr="000B1B07">
              <w:rPr>
                <w:sz w:val="28"/>
              </w:rPr>
              <w:t>601,</w:t>
            </w:r>
            <w:r w:rsidR="00BA7B80">
              <w:rPr>
                <w:sz w:val="28"/>
              </w:rPr>
              <w:t>8</w:t>
            </w:r>
            <w:r>
              <w:rPr>
                <w:sz w:val="28"/>
              </w:rPr>
              <w:t>* тыс. рублей, в 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11 700,9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14 744,5 тыс. рублей;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10 893,4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11659,6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B1B07">
              <w:rPr>
                <w:sz w:val="28"/>
              </w:rPr>
              <w:t>14952,</w:t>
            </w:r>
            <w:r w:rsidR="00BA7B80">
              <w:rPr>
                <w:sz w:val="28"/>
              </w:rPr>
              <w:t>7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12318,6 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11208,1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10 224,8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них: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в бюджет поселения за счет средств федерального бюджета – 2819,0* тыс. рублей, в 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-  2819,0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в бюджет поселения за счет средств областного бюджета </w:t>
            </w:r>
            <w:r w:rsidR="000B1B07">
              <w:rPr>
                <w:sz w:val="28"/>
              </w:rPr>
              <w:t>2365,9</w:t>
            </w:r>
            <w:r>
              <w:rPr>
                <w:sz w:val="28"/>
              </w:rPr>
              <w:t>* тыс. рублей, в том числе: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148,4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421,3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2023 году – </w:t>
            </w:r>
            <w:r w:rsidR="000B1B07">
              <w:rPr>
                <w:sz w:val="28"/>
              </w:rPr>
              <w:t>1796,2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AB5DE8" w:rsidRDefault="002D5085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AB5DE8" w:rsidRDefault="00AB5DE8">
            <w:pPr>
              <w:jc w:val="both"/>
              <w:rPr>
                <w:sz w:val="28"/>
              </w:rPr>
            </w:pP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поселения – 133 416,</w:t>
            </w:r>
            <w:r w:rsidR="00BA7B80">
              <w:rPr>
                <w:sz w:val="28"/>
              </w:rPr>
              <w:t>9</w:t>
            </w:r>
            <w:r>
              <w:rPr>
                <w:sz w:val="28"/>
              </w:rPr>
              <w:t>* тыс. рублей, в том числе: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11 552,5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   11 151,1 тыс. рублей; 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10 893,4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11 659,6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13 156,</w:t>
            </w:r>
            <w:r w:rsidR="00BA7B80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12 318,6 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11 208,1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10 224,8 тыс. рублей;</w:t>
            </w:r>
          </w:p>
          <w:p w:rsidR="00AB5DE8" w:rsidRDefault="002D50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10 224,8 тыс. рублей.</w:t>
            </w:r>
          </w:p>
          <w:p w:rsidR="00AB5DE8" w:rsidRDefault="002D5085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br/>
            </w:r>
            <w:r>
              <w:t>*Расходы будут уточнены при выделении средств из областного бюджета и бюджета Кринично-Лугского сельского поселения на соответствующий финансовый год</w:t>
            </w:r>
          </w:p>
        </w:tc>
      </w:tr>
      <w:tr w:rsidR="00AB5DE8">
        <w:tc>
          <w:tcPr>
            <w:tcW w:w="2692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 1</w:t>
            </w: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  <w:p w:rsidR="00AB5DE8" w:rsidRDefault="00AB5DE8">
            <w:pPr>
              <w:spacing w:line="228" w:lineRule="auto"/>
              <w:rPr>
                <w:sz w:val="28"/>
              </w:rPr>
            </w:pPr>
          </w:p>
        </w:tc>
        <w:tc>
          <w:tcPr>
            <w:tcW w:w="6129" w:type="dxa"/>
            <w:tcMar>
              <w:left w:w="28" w:type="dxa"/>
              <w:right w:w="28" w:type="dxa"/>
            </w:tcMar>
          </w:tcPr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AB5DE8" w:rsidRDefault="002D508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творчества»</w:t>
            </w:r>
          </w:p>
        </w:tc>
      </w:tr>
    </w:tbl>
    <w:p w:rsidR="00AB5DE8" w:rsidRDefault="00AB5DE8">
      <w:pPr>
        <w:jc w:val="center"/>
        <w:rPr>
          <w:sz w:val="28"/>
        </w:rPr>
      </w:pPr>
    </w:p>
    <w:p w:rsidR="00AB5DE8" w:rsidRDefault="002D5085">
      <w:pPr>
        <w:jc w:val="center"/>
      </w:pPr>
      <w:r>
        <w:rPr>
          <w:sz w:val="28"/>
        </w:rPr>
        <w:t xml:space="preserve"> </w:t>
      </w:r>
    </w:p>
    <w:p w:rsidR="00AB5DE8" w:rsidRDefault="002D5085">
      <w:pPr>
        <w:numPr>
          <w:ilvl w:val="1"/>
          <w:numId w:val="1"/>
        </w:numPr>
        <w:tabs>
          <w:tab w:val="left" w:pos="1276"/>
        </w:tabs>
        <w:rPr>
          <w:sz w:val="28"/>
        </w:rPr>
      </w:pPr>
      <w:r>
        <w:rPr>
          <w:sz w:val="28"/>
        </w:rPr>
        <w:t xml:space="preserve"> Таблицу 3 изложить в следующей редакции:</w:t>
      </w:r>
    </w:p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>
      <w:pPr>
        <w:sectPr w:rsidR="00AB5DE8">
          <w:pgSz w:w="11906" w:h="16838"/>
          <w:pgMar w:top="1134" w:right="850" w:bottom="1134" w:left="1701" w:header="708" w:footer="708" w:gutter="0"/>
          <w:cols w:space="720"/>
        </w:sectPr>
      </w:pPr>
    </w:p>
    <w:p w:rsidR="00AB5DE8" w:rsidRDefault="002D5085">
      <w:pPr>
        <w:pageBreakBefore/>
        <w:tabs>
          <w:tab w:val="left" w:pos="9610"/>
        </w:tabs>
        <w:ind w:left="10080"/>
        <w:jc w:val="center"/>
      </w:pPr>
      <w:r>
        <w:lastRenderedPageBreak/>
        <w:t>Таблица № 3</w:t>
      </w:r>
    </w:p>
    <w:p w:rsidR="00AB5DE8" w:rsidRDefault="002D5085">
      <w:pPr>
        <w:tabs>
          <w:tab w:val="left" w:pos="9610"/>
        </w:tabs>
        <w:ind w:left="9540"/>
        <w:jc w:val="center"/>
      </w:pPr>
      <w:r>
        <w:t>к муниципальной программе</w:t>
      </w:r>
    </w:p>
    <w:p w:rsidR="00AB5DE8" w:rsidRDefault="002D5085">
      <w:pPr>
        <w:tabs>
          <w:tab w:val="left" w:pos="9610"/>
        </w:tabs>
        <w:ind w:left="9540"/>
        <w:jc w:val="center"/>
      </w:pPr>
      <w:r>
        <w:t>Кринично-Лугского сельского поселения «Развитие культуры и туризма»</w:t>
      </w:r>
    </w:p>
    <w:p w:rsidR="00AB5DE8" w:rsidRDefault="00AB5DE8">
      <w:pPr>
        <w:jc w:val="center"/>
        <w:outlineLvl w:val="1"/>
      </w:pPr>
    </w:p>
    <w:p w:rsidR="00AB5DE8" w:rsidRDefault="002D5085">
      <w:pPr>
        <w:jc w:val="center"/>
        <w:outlineLvl w:val="1"/>
      </w:pPr>
      <w:r>
        <w:t xml:space="preserve">РАСХОДЫ </w:t>
      </w:r>
    </w:p>
    <w:p w:rsidR="00AB5DE8" w:rsidRDefault="002D5085">
      <w:pPr>
        <w:jc w:val="center"/>
        <w:outlineLvl w:val="1"/>
      </w:pPr>
      <w:r>
        <w:t>Бюджета поселения на реализацию муниципальной программы Кринично-Лугского сельского поселения «Развитие культуры и туризма»</w:t>
      </w:r>
    </w:p>
    <w:p w:rsidR="00AB5DE8" w:rsidRDefault="00AB5DE8">
      <w:pPr>
        <w:jc w:val="center"/>
        <w:outlineLvl w:val="1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709"/>
        <w:gridCol w:w="709"/>
        <w:gridCol w:w="992"/>
        <w:gridCol w:w="567"/>
        <w:gridCol w:w="851"/>
        <w:gridCol w:w="850"/>
        <w:gridCol w:w="851"/>
        <w:gridCol w:w="850"/>
        <w:gridCol w:w="709"/>
        <w:gridCol w:w="850"/>
        <w:gridCol w:w="851"/>
        <w:gridCol w:w="709"/>
        <w:gridCol w:w="708"/>
        <w:gridCol w:w="851"/>
        <w:gridCol w:w="709"/>
        <w:gridCol w:w="708"/>
        <w:gridCol w:w="710"/>
      </w:tblGrid>
      <w:tr w:rsidR="00AB5DE8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Номер и наименование подпрограммы, основного мероприятия подпрограммы,</w:t>
            </w:r>
          </w:p>
          <w:p w:rsidR="00AB5DE8" w:rsidRDefault="002D5085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Ответственный</w:t>
            </w:r>
          </w:p>
          <w:p w:rsidR="00AB5DE8" w:rsidRDefault="002D5085">
            <w:pPr>
              <w:jc w:val="center"/>
            </w:pPr>
            <w:r>
              <w:t>исполнитель,</w:t>
            </w:r>
          </w:p>
          <w:p w:rsidR="00AB5DE8" w:rsidRDefault="002D5085">
            <w:pPr>
              <w:jc w:val="center"/>
            </w:pPr>
            <w:r>
              <w:t>соисполнитель,</w:t>
            </w:r>
          </w:p>
          <w:p w:rsidR="00AB5DE8" w:rsidRDefault="002D5085">
            <w:pPr>
              <w:jc w:val="center"/>
            </w:pPr>
            <w:r>
              <w:t xml:space="preserve">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Объем расходов, всего*</w:t>
            </w:r>
            <w:r>
              <w:br/>
              <w:t>(тыс. рублей)</w:t>
            </w:r>
          </w:p>
          <w:p w:rsidR="00AB5DE8" w:rsidRDefault="00AB5DE8">
            <w:pPr>
              <w:jc w:val="center"/>
            </w:pPr>
          </w:p>
        </w:tc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В том числе по годам реализации</w:t>
            </w:r>
          </w:p>
          <w:p w:rsidR="00AB5DE8" w:rsidRDefault="002D5085">
            <w:pPr>
              <w:jc w:val="center"/>
            </w:pPr>
            <w:r>
              <w:t>муниципальной программы* (тыс. рублей)</w:t>
            </w:r>
          </w:p>
        </w:tc>
      </w:tr>
      <w:tr w:rsidR="00AB5DE8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 xml:space="preserve">2030 </w:t>
            </w:r>
          </w:p>
        </w:tc>
      </w:tr>
      <w:tr w:rsidR="00AB5D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jc w:val="center"/>
            </w:pPr>
            <w:r>
              <w:t>19</w:t>
            </w:r>
          </w:p>
        </w:tc>
      </w:tr>
    </w:tbl>
    <w:p w:rsidR="00AB5DE8" w:rsidRDefault="00AB5DE8">
      <w:pPr>
        <w:rPr>
          <w:sz w:val="2"/>
        </w:rPr>
      </w:pPr>
    </w:p>
    <w:tbl>
      <w:tblPr>
        <w:tblW w:w="0" w:type="auto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4"/>
        <w:gridCol w:w="1569"/>
        <w:gridCol w:w="714"/>
        <w:gridCol w:w="714"/>
        <w:gridCol w:w="928"/>
        <w:gridCol w:w="536"/>
        <w:gridCol w:w="868"/>
        <w:gridCol w:w="844"/>
        <w:gridCol w:w="845"/>
        <w:gridCol w:w="800"/>
        <w:gridCol w:w="714"/>
        <w:gridCol w:w="856"/>
        <w:gridCol w:w="857"/>
        <w:gridCol w:w="714"/>
        <w:gridCol w:w="713"/>
        <w:gridCol w:w="857"/>
        <w:gridCol w:w="714"/>
        <w:gridCol w:w="659"/>
        <w:gridCol w:w="662"/>
      </w:tblGrid>
      <w:tr w:rsidR="00AB5DE8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 xml:space="preserve">Муниципальная программа Кринично-Лугского сельского поселения «Развитие культуры и туризма»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</w:p>
          <w:p w:rsidR="00AB5DE8" w:rsidRDefault="002D5085">
            <w:pPr>
              <w:rPr>
                <w:sz w:val="22"/>
              </w:rPr>
            </w:pPr>
            <w:r>
              <w:rPr>
                <w:sz w:val="22"/>
              </w:rPr>
              <w:t xml:space="preserve">в том числе: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X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138601,7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11700,9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14744,5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 w:rsidP="00BA7B80">
            <w:pPr>
              <w:rPr>
                <w:sz w:val="20"/>
              </w:rPr>
            </w:pPr>
            <w:r>
              <w:rPr>
                <w:sz w:val="20"/>
              </w:rPr>
              <w:t>14952,</w:t>
            </w:r>
            <w:r w:rsidR="00BA7B80">
              <w:rPr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2"/>
              </w:rPr>
            </w:pPr>
            <w:r>
              <w:t>МУК «ЦКС К-ЛСП», 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2"/>
              </w:rPr>
            </w:pPr>
            <w:r>
              <w:rPr>
                <w:spacing w:val="-18"/>
                <w:sz w:val="22"/>
              </w:rPr>
              <w:t>X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CD495E">
            <w:pPr>
              <w:jc w:val="right"/>
              <w:rPr>
                <w:sz w:val="20"/>
              </w:rPr>
            </w:pPr>
            <w:r w:rsidRPr="00CD495E">
              <w:rPr>
                <w:sz w:val="20"/>
              </w:rPr>
              <w:t>136</w:t>
            </w:r>
            <w:r>
              <w:rPr>
                <w:sz w:val="20"/>
              </w:rPr>
              <w:t>06,9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11700,9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14744,5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A7B80" w:rsidP="00BA7B80">
            <w:pPr>
              <w:rPr>
                <w:sz w:val="20"/>
              </w:rPr>
            </w:pPr>
            <w:r>
              <w:rPr>
                <w:sz w:val="20"/>
              </w:rPr>
              <w:t>14952,7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 xml:space="preserve">Подпрограмма 1 «Развитие культуры» </w:t>
            </w:r>
          </w:p>
          <w:p w:rsidR="00AB5DE8" w:rsidRDefault="00AB5DE8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lastRenderedPageBreak/>
              <w:t>МУК «ЦКС К-ЛСП», Администрация Кринично-</w:t>
            </w:r>
            <w:r>
              <w:lastRenderedPageBreak/>
              <w:t>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X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138601,7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11700,9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14744,5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 w:rsidP="00BA7B80">
            <w:pPr>
              <w:rPr>
                <w:sz w:val="20"/>
              </w:rPr>
            </w:pPr>
            <w:r>
              <w:rPr>
                <w:sz w:val="20"/>
              </w:rPr>
              <w:t>14952,</w:t>
            </w:r>
            <w:r w:rsidR="00BA7B80">
              <w:rPr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highlight w:val="yellow"/>
              </w:rPr>
            </w:pPr>
            <w:r>
              <w:lastRenderedPageBreak/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1480,0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</w:tr>
      <w:tr w:rsidR="00AB5DE8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Основное мероприятие 1.1.1. приобретение основных сре</w:t>
            </w:r>
            <w:proofErr w:type="gramStart"/>
            <w:r>
              <w:t>дств дл</w:t>
            </w:r>
            <w:proofErr w:type="gramEnd"/>
            <w:r>
              <w:t>я муниципальных учреждений культуры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1480,0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</w:tr>
      <w:tr w:rsidR="00AB5DE8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Основное мероприятие 1.2. Развитие культурно-досуговой деятельности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МУК «ЦКС К-ЛСП» 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131353,8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10 064,3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A7B80">
            <w:pPr>
              <w:rPr>
                <w:sz w:val="20"/>
              </w:rPr>
            </w:pPr>
            <w:r>
              <w:rPr>
                <w:sz w:val="20"/>
              </w:rPr>
              <w:t>12981,2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Основное мероприят</w:t>
            </w:r>
            <w:r>
              <w:lastRenderedPageBreak/>
              <w:t>ие 1.2.1.</w:t>
            </w:r>
          </w:p>
          <w:p w:rsidR="00AB5DE8" w:rsidRDefault="002D5085">
            <w:r>
              <w:t xml:space="preserve">обеспечение деятельности (оказание услуг) МУК «ЦКС К-ЛСП»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lastRenderedPageBreak/>
              <w:t xml:space="preserve">МУК «ЦКС К-ЛСП» </w:t>
            </w:r>
            <w:r>
              <w:lastRenderedPageBreak/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11 1 00 01010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131353,8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10 064,3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A7B80">
            <w:pPr>
              <w:rPr>
                <w:sz w:val="20"/>
              </w:rPr>
            </w:pPr>
            <w:r>
              <w:rPr>
                <w:sz w:val="20"/>
              </w:rPr>
              <w:t>12981,2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lastRenderedPageBreak/>
              <w:t>Основное мероприятие 1.2.2.</w:t>
            </w:r>
          </w:p>
          <w:p w:rsidR="00AB5DE8" w:rsidRDefault="002D5085">
            <w:proofErr w:type="spellStart"/>
            <w:r>
              <w:t>Софинансирование</w:t>
            </w:r>
            <w:proofErr w:type="spellEnd"/>
            <w:r>
              <w:t xml:space="preserve"> субсидии повышения заработной платы работникам муниципального учреждения культуры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МУК «ЦКС К-ЛСП» 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AB5DE8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Основное мероприятие 1.3.</w:t>
            </w:r>
            <w:r>
              <w:rPr>
                <w:sz w:val="28"/>
              </w:rPr>
              <w:t xml:space="preserve"> </w:t>
            </w:r>
            <w:r>
              <w:t>Субсидия на восстановление (ремонт, реставраци</w:t>
            </w:r>
            <w:r>
              <w:lastRenderedPageBreak/>
              <w:t>я, благоустройство) воинских захоронений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lastRenderedPageBreak/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0801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AB5DE8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lastRenderedPageBreak/>
              <w:t xml:space="preserve">Основное мероприятие 1.4. </w:t>
            </w:r>
            <w:proofErr w:type="spellStart"/>
            <w:r>
              <w:t>Софинансирование</w:t>
            </w:r>
            <w:proofErr w:type="spellEnd"/>
            <w:r>
              <w:t xml:space="preserve"> субсидии на капитальный ремонт сельского клуба с. Миллерово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</w:tr>
      <w:tr w:rsidR="00AB5DE8">
        <w:trPr>
          <w:trHeight w:val="28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t xml:space="preserve">Основное мероприятие 1.5. Расходы связаны с </w:t>
            </w:r>
            <w:proofErr w:type="spellStart"/>
            <w:proofErr w:type="gramStart"/>
            <w:r>
              <w:t>реа-лизацией</w:t>
            </w:r>
            <w:proofErr w:type="spellEnd"/>
            <w:proofErr w:type="gramEnd"/>
            <w:r>
              <w:t xml:space="preserve"> федеральной целевой программы «Увековечение памяти погибших при защите Отечества на 2019-</w:t>
            </w:r>
            <w:r>
              <w:lastRenderedPageBreak/>
              <w:t>2024 годы»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lastRenderedPageBreak/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ind w:left="-57" w:right="-57"/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3263,4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3263,4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</w:tr>
      <w:tr w:rsidR="00AB5DE8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lastRenderedPageBreak/>
              <w:t>Основное мероприятие 1.6. Субсидия на реализацию инициативных проектов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 1 00 S4640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>
            <w:pPr>
              <w:jc w:val="right"/>
              <w:rPr>
                <w:sz w:val="18"/>
              </w:rPr>
            </w:pPr>
            <w:r>
              <w:rPr>
                <w:sz w:val="18"/>
              </w:rPr>
              <w:t>1894,8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AB5DE8" w:rsidRDefault="00AB5DE8">
            <w:pPr>
              <w:jc w:val="right"/>
              <w:rPr>
                <w:b/>
                <w:sz w:val="18"/>
              </w:rPr>
            </w:pPr>
          </w:p>
        </w:tc>
      </w:tr>
      <w:tr w:rsidR="00AB5DE8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</w:pPr>
            <w:r>
              <w:t>Основное мероприятие 1.7. Реализация направления расходов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r>
              <w:t>Администрация Кринично-Лугского сельского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11 1 00 88880</w:t>
            </w:r>
          </w:p>
          <w:p w:rsidR="00AB5DE8" w:rsidRDefault="00AB5DE8">
            <w:pPr>
              <w:ind w:left="-57" w:right="-57"/>
              <w:jc w:val="center"/>
              <w:rPr>
                <w:spacing w:val="-18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BA7B80">
            <w:pPr>
              <w:jc w:val="right"/>
              <w:rPr>
                <w:sz w:val="18"/>
              </w:rPr>
            </w:pPr>
            <w:r>
              <w:rPr>
                <w:sz w:val="18"/>
              </w:rPr>
              <w:t>76,7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:rsidR="00AB5DE8" w:rsidRDefault="002D5085">
      <w:r>
        <w:t>Примечание:</w:t>
      </w:r>
    </w:p>
    <w:p w:rsidR="00AB5DE8" w:rsidRDefault="002D5085">
      <w:pPr>
        <w:ind w:firstLine="709"/>
        <w:jc w:val="both"/>
      </w:pPr>
      <w:r>
        <w:t>1. Х – данные ячейки не заполняются.</w:t>
      </w:r>
    </w:p>
    <w:p w:rsidR="00AB5DE8" w:rsidRDefault="002D5085">
      <w:pPr>
        <w:tabs>
          <w:tab w:val="left" w:pos="426"/>
        </w:tabs>
        <w:ind w:firstLine="709"/>
        <w:jc w:val="both"/>
      </w:pPr>
      <w:r>
        <w:t>2. Список используемых сокращений:</w:t>
      </w:r>
    </w:p>
    <w:p w:rsidR="00AB5DE8" w:rsidRDefault="002D5085">
      <w:pPr>
        <w:ind w:firstLine="709"/>
        <w:jc w:val="both"/>
      </w:pPr>
      <w:r>
        <w:t>ВР – вид расходов;</w:t>
      </w:r>
    </w:p>
    <w:p w:rsidR="00AB5DE8" w:rsidRDefault="002D5085">
      <w:pPr>
        <w:ind w:firstLine="709"/>
        <w:jc w:val="both"/>
      </w:pPr>
      <w:r>
        <w:t>ГРБС – главный распорядитель бюджетных средств;</w:t>
      </w:r>
    </w:p>
    <w:p w:rsidR="00AB5DE8" w:rsidRDefault="002D5085">
      <w:pPr>
        <w:ind w:firstLine="709"/>
        <w:jc w:val="both"/>
      </w:pPr>
      <w:proofErr w:type="spellStart"/>
      <w:r>
        <w:t>РзПр</w:t>
      </w:r>
      <w:proofErr w:type="spellEnd"/>
      <w:r>
        <w:t xml:space="preserve"> – раздел, подраздел;</w:t>
      </w:r>
    </w:p>
    <w:p w:rsidR="00AB5DE8" w:rsidRDefault="002D5085">
      <w:pPr>
        <w:ind w:firstLine="709"/>
        <w:jc w:val="both"/>
      </w:pPr>
      <w:r>
        <w:t>ЦСР – целевая статья расходов.</w:t>
      </w:r>
    </w:p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AB5DE8"/>
    <w:p w:rsidR="00AB5DE8" w:rsidRDefault="002D5085">
      <w:pPr>
        <w:numPr>
          <w:ilvl w:val="1"/>
          <w:numId w:val="1"/>
        </w:numPr>
        <w:tabs>
          <w:tab w:val="left" w:pos="1276"/>
        </w:tabs>
        <w:rPr>
          <w:sz w:val="28"/>
        </w:rPr>
      </w:pPr>
      <w:r>
        <w:rPr>
          <w:sz w:val="28"/>
        </w:rPr>
        <w:lastRenderedPageBreak/>
        <w:t>Таблицу 4 изложить в следующей редакции:</w:t>
      </w:r>
    </w:p>
    <w:p w:rsidR="00AB5DE8" w:rsidRDefault="002D5085">
      <w:pPr>
        <w:pageBreakBefore/>
        <w:tabs>
          <w:tab w:val="left" w:pos="9610"/>
        </w:tabs>
        <w:ind w:left="10080"/>
        <w:jc w:val="center"/>
      </w:pPr>
      <w:r>
        <w:lastRenderedPageBreak/>
        <w:t>Таблица № 4</w:t>
      </w:r>
    </w:p>
    <w:p w:rsidR="00AB5DE8" w:rsidRDefault="002D5085">
      <w:pPr>
        <w:tabs>
          <w:tab w:val="left" w:pos="9610"/>
        </w:tabs>
        <w:ind w:left="9540"/>
        <w:jc w:val="center"/>
      </w:pPr>
      <w:r>
        <w:t>к муниципальной программе</w:t>
      </w:r>
    </w:p>
    <w:p w:rsidR="00AB5DE8" w:rsidRDefault="002D5085">
      <w:pPr>
        <w:tabs>
          <w:tab w:val="left" w:pos="9610"/>
        </w:tabs>
        <w:ind w:left="9540"/>
        <w:jc w:val="center"/>
      </w:pPr>
      <w:r>
        <w:t>Кринично-Лугского сельского поселения «Развитие культуры и туризма»</w:t>
      </w:r>
    </w:p>
    <w:p w:rsidR="00AB5DE8" w:rsidRDefault="002D5085">
      <w:pPr>
        <w:spacing w:line="252" w:lineRule="auto"/>
        <w:jc w:val="center"/>
        <w:outlineLvl w:val="1"/>
      </w:pPr>
      <w:r>
        <w:t>РАСХОДЫ</w:t>
      </w:r>
    </w:p>
    <w:p w:rsidR="00AB5DE8" w:rsidRDefault="002D5085">
      <w:pPr>
        <w:spacing w:line="252" w:lineRule="auto"/>
        <w:jc w:val="center"/>
        <w:outlineLvl w:val="1"/>
      </w:pPr>
      <w:r>
        <w:t>на реализацию муниципальной программы Кринично-Лугского сельского поселения «Развитие культуры и туризма»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0"/>
        <w:gridCol w:w="1134"/>
        <w:gridCol w:w="993"/>
        <w:gridCol w:w="992"/>
        <w:gridCol w:w="992"/>
        <w:gridCol w:w="992"/>
        <w:gridCol w:w="851"/>
        <w:gridCol w:w="850"/>
        <w:gridCol w:w="851"/>
        <w:gridCol w:w="816"/>
        <w:gridCol w:w="709"/>
        <w:gridCol w:w="851"/>
        <w:gridCol w:w="850"/>
        <w:gridCol w:w="992"/>
      </w:tblGrid>
      <w:tr w:rsidR="00AB5DE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</w:p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и наименование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Объем расходов, всего (тыс. рублей)</w:t>
            </w:r>
          </w:p>
        </w:tc>
        <w:tc>
          <w:tcPr>
            <w:tcW w:w="10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муниципальной программы (тыс. рублей)</w:t>
            </w:r>
          </w:p>
        </w:tc>
      </w:tr>
      <w:tr w:rsidR="00AB5DE8">
        <w:trPr>
          <w:trHeight w:val="49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AB5DE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AB5DE8" w:rsidRDefault="00AB5DE8">
            <w:pPr>
              <w:spacing w:line="252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AB5DE8" w:rsidRDefault="00AB5DE8">
            <w:pPr>
              <w:spacing w:line="252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AB5DE8" w:rsidRDefault="00AB5DE8">
            <w:pPr>
              <w:spacing w:line="252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AB5DE8" w:rsidRDefault="00AB5DE8">
            <w:pPr>
              <w:spacing w:line="252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AB5DE8" w:rsidRDefault="00AB5DE8">
            <w:pPr>
              <w:spacing w:line="252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E8" w:rsidRDefault="002D5085">
            <w:pPr>
              <w:spacing w:line="252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</w:tbl>
    <w:p w:rsidR="00AB5DE8" w:rsidRDefault="00AB5DE8">
      <w:pPr>
        <w:spacing w:line="252" w:lineRule="auto"/>
        <w:rPr>
          <w:sz w:val="20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9"/>
        <w:gridCol w:w="1728"/>
        <w:gridCol w:w="1139"/>
        <w:gridCol w:w="997"/>
        <w:gridCol w:w="996"/>
        <w:gridCol w:w="996"/>
        <w:gridCol w:w="996"/>
        <w:gridCol w:w="855"/>
        <w:gridCol w:w="854"/>
        <w:gridCol w:w="855"/>
        <w:gridCol w:w="853"/>
        <w:gridCol w:w="725"/>
        <w:gridCol w:w="844"/>
        <w:gridCol w:w="854"/>
        <w:gridCol w:w="814"/>
      </w:tblGrid>
      <w:tr w:rsidR="00AB5DE8">
        <w:trPr>
          <w:tblHeader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B5DE8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Кринично-Лугского сельского поселения «Развитие культуры и туризма»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138601,7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11700,9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14744,5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>
            <w:pPr>
              <w:rPr>
                <w:sz w:val="20"/>
              </w:rPr>
            </w:pPr>
            <w:r>
              <w:rPr>
                <w:sz w:val="20"/>
              </w:rPr>
              <w:t>14952,6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-бюджет поселения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13156,4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безвозмездные поступления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2 819,0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2 819,0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областного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 w:rsidP="000B1B07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2392,9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148,4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421,3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0B1B07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1796,2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Подпрограмма 1 «Развитие культуры»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C31F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138601,7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11700,9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14744,5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C31F34">
            <w:pPr>
              <w:rPr>
                <w:sz w:val="20"/>
              </w:rPr>
            </w:pPr>
            <w:r>
              <w:rPr>
                <w:sz w:val="20"/>
              </w:rPr>
              <w:t>14952,6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-бюджет поселения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133416,8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11659,6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13156,4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12318,6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11208,1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rPr>
                <w:sz w:val="20"/>
              </w:rPr>
            </w:pPr>
            <w:r>
              <w:rPr>
                <w:sz w:val="20"/>
              </w:rPr>
              <w:t>10224,8</w:t>
            </w:r>
          </w:p>
        </w:tc>
      </w:tr>
      <w:tr w:rsidR="00AB5DE8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безвозмездные поступления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2 819,0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2 819,0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областного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C31F34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2392,9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148,4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421,3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C31F34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1796,2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B5DE8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AB5DE8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5DE8" w:rsidRDefault="002D5085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</w:tbl>
    <w:p w:rsidR="00AB5DE8" w:rsidRDefault="00AB5DE8">
      <w:pPr>
        <w:rPr>
          <w:sz w:val="28"/>
        </w:rPr>
      </w:pPr>
    </w:p>
    <w:p w:rsidR="00AB5DE8" w:rsidRDefault="002D5085">
      <w:pPr>
        <w:rPr>
          <w:sz w:val="28"/>
        </w:rPr>
      </w:pPr>
      <w:r>
        <w:rPr>
          <w:sz w:val="28"/>
        </w:rPr>
        <w:t xml:space="preserve">Глава Администрации Кринично-Лугского сельского поселения                                                                     Р.А. </w:t>
      </w:r>
      <w:proofErr w:type="spellStart"/>
      <w:r>
        <w:rPr>
          <w:sz w:val="28"/>
        </w:rPr>
        <w:t>Юнда</w:t>
      </w:r>
      <w:proofErr w:type="spellEnd"/>
    </w:p>
    <w:p w:rsidR="00AB5DE8" w:rsidRDefault="00AB5DE8"/>
    <w:p w:rsidR="00C31F34" w:rsidRDefault="00C31F34"/>
    <w:p w:rsidR="00C31F34" w:rsidRPr="00AD359F" w:rsidRDefault="00C31F34" w:rsidP="00C31F34">
      <w:pPr>
        <w:jc w:val="right"/>
        <w:rPr>
          <w:rFonts w:eastAsia="Calibri"/>
          <w:lang w:eastAsia="en-US"/>
        </w:rPr>
      </w:pPr>
      <w:r w:rsidRPr="00AD359F">
        <w:rPr>
          <w:rFonts w:eastAsia="Calibri"/>
          <w:lang w:eastAsia="en-US"/>
        </w:rPr>
        <w:t xml:space="preserve">«Приложение № </w:t>
      </w:r>
      <w:r w:rsidR="00CD495E">
        <w:rPr>
          <w:rFonts w:eastAsia="Calibri"/>
          <w:lang w:eastAsia="en-US"/>
        </w:rPr>
        <w:t>11</w:t>
      </w:r>
    </w:p>
    <w:p w:rsidR="00C31F34" w:rsidRPr="00AD359F" w:rsidRDefault="00C31F34" w:rsidP="00C31F34">
      <w:pPr>
        <w:jc w:val="right"/>
        <w:rPr>
          <w:rFonts w:eastAsia="Calibri"/>
          <w:lang w:eastAsia="en-US"/>
        </w:rPr>
      </w:pPr>
      <w:r w:rsidRPr="00AD359F">
        <w:rPr>
          <w:rFonts w:eastAsia="Calibri"/>
          <w:lang w:eastAsia="en-US"/>
        </w:rPr>
        <w:t xml:space="preserve">к муниципальной программе  </w:t>
      </w:r>
    </w:p>
    <w:p w:rsidR="00C31F34" w:rsidRPr="00AD359F" w:rsidRDefault="00C31F34" w:rsidP="00C31F34">
      <w:pPr>
        <w:jc w:val="center"/>
        <w:rPr>
          <w:rFonts w:eastAsia="Calibri"/>
          <w:lang w:eastAsia="en-US"/>
        </w:rPr>
      </w:pPr>
    </w:p>
    <w:p w:rsidR="00C31F34" w:rsidRPr="00AD359F" w:rsidRDefault="00C31F34" w:rsidP="00C31F34">
      <w:pPr>
        <w:rPr>
          <w:rFonts w:eastAsia="Calibri"/>
          <w:lang w:eastAsia="en-US"/>
        </w:rPr>
      </w:pPr>
    </w:p>
    <w:p w:rsidR="00C31F34" w:rsidRPr="00AD359F" w:rsidRDefault="00C31F34" w:rsidP="00C31F34">
      <w:pPr>
        <w:jc w:val="center"/>
        <w:rPr>
          <w:rFonts w:eastAsia="Calibri"/>
          <w:lang w:eastAsia="en-US"/>
        </w:rPr>
      </w:pPr>
      <w:r w:rsidRPr="00AD359F">
        <w:rPr>
          <w:rFonts w:eastAsia="Calibri"/>
          <w:lang w:eastAsia="en-US"/>
        </w:rPr>
        <w:t xml:space="preserve">ПЕРЕЧЕНЬ </w:t>
      </w:r>
    </w:p>
    <w:p w:rsidR="00C31F34" w:rsidRPr="00AD359F" w:rsidRDefault="00C31F34" w:rsidP="00C31F34">
      <w:pPr>
        <w:autoSpaceDE w:val="0"/>
        <w:autoSpaceDN w:val="0"/>
        <w:adjustRightInd w:val="0"/>
        <w:jc w:val="center"/>
      </w:pPr>
      <w:proofErr w:type="gramStart"/>
      <w:r w:rsidRPr="00AD359F"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C31F34" w:rsidRPr="00AD359F" w:rsidRDefault="00C31F34" w:rsidP="00C31F34">
      <w:pPr>
        <w:rPr>
          <w:rFonts w:eastAsia="Calibri"/>
          <w:lang w:eastAsia="en-US"/>
        </w:rPr>
      </w:pPr>
      <w:r w:rsidRPr="00AD359F">
        <w:rPr>
          <w:rFonts w:eastAsia="Calibri"/>
          <w:lang w:eastAsia="en-US"/>
        </w:rPr>
        <w:t xml:space="preserve">                                     </w:t>
      </w:r>
      <w:proofErr w:type="gramStart"/>
      <w:r w:rsidRPr="00AD359F">
        <w:rPr>
          <w:rFonts w:eastAsia="Calibri"/>
          <w:lang w:eastAsia="en-US"/>
        </w:rPr>
        <w:t>находящихся</w:t>
      </w:r>
      <w:proofErr w:type="gramEnd"/>
      <w:r w:rsidRPr="00AD359F">
        <w:rPr>
          <w:rFonts w:eastAsia="Calibri"/>
          <w:lang w:eastAsia="en-US"/>
        </w:rPr>
        <w:t xml:space="preserve"> в муниципальной собственности</w:t>
      </w:r>
      <w:r w:rsidRPr="00AD359F">
        <w:t xml:space="preserve"> </w:t>
      </w:r>
      <w:r w:rsidRPr="00AD359F">
        <w:rPr>
          <w:rFonts w:eastAsia="Calibri"/>
          <w:lang w:eastAsia="en-US"/>
        </w:rPr>
        <w:t>Кринично-Лугского сельского поселения по про</w:t>
      </w:r>
      <w:r>
        <w:rPr>
          <w:rFonts w:eastAsia="Calibri"/>
          <w:lang w:eastAsia="en-US"/>
        </w:rPr>
        <w:t>г</w:t>
      </w:r>
      <w:r w:rsidRPr="00AD359F">
        <w:rPr>
          <w:rFonts w:eastAsia="Calibri"/>
          <w:lang w:eastAsia="en-US"/>
        </w:rPr>
        <w:t xml:space="preserve">рамме </w:t>
      </w:r>
    </w:p>
    <w:p w:rsidR="00C31F34" w:rsidRPr="00AD359F" w:rsidRDefault="00C31F34" w:rsidP="00C31F34">
      <w:pPr>
        <w:jc w:val="center"/>
        <w:rPr>
          <w:rFonts w:eastAsia="Calibri"/>
          <w:lang w:eastAsia="en-US"/>
        </w:rPr>
      </w:pPr>
      <w:proofErr w:type="gramStart"/>
      <w:r>
        <w:t>«Развитие культуры и туризма</w:t>
      </w:r>
      <w:r w:rsidRPr="00AD359F">
        <w:rPr>
          <w:rFonts w:eastAsia="Calibri"/>
          <w:lang w:eastAsia="en-US"/>
        </w:rPr>
        <w:t>»)</w:t>
      </w:r>
      <w:proofErr w:type="gramEnd"/>
    </w:p>
    <w:p w:rsidR="00C31F34" w:rsidRPr="00AD359F" w:rsidRDefault="00C31F34" w:rsidP="00C31F34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31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1986"/>
        <w:gridCol w:w="2128"/>
        <w:gridCol w:w="2977"/>
        <w:gridCol w:w="1276"/>
        <w:gridCol w:w="851"/>
        <w:gridCol w:w="850"/>
        <w:gridCol w:w="992"/>
        <w:gridCol w:w="993"/>
        <w:gridCol w:w="708"/>
        <w:gridCol w:w="988"/>
        <w:gridCol w:w="855"/>
      </w:tblGrid>
      <w:tr w:rsidR="00C31F34" w:rsidRPr="00AD359F" w:rsidTr="00CD495E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D359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D359F">
              <w:rPr>
                <w:rFonts w:eastAsia="Calibri"/>
                <w:lang w:eastAsia="en-US"/>
              </w:rPr>
              <w:t>п</w:t>
            </w:r>
            <w:proofErr w:type="gramEnd"/>
            <w:r w:rsidRPr="00AD359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 xml:space="preserve">Наименование </w:t>
            </w:r>
            <w:proofErr w:type="gramStart"/>
            <w:r w:rsidRPr="00AD359F">
              <w:t>инвестиционного</w:t>
            </w:r>
            <w:proofErr w:type="gramEnd"/>
          </w:p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AD359F">
              <w:t>проекта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 xml:space="preserve">Номер и дата </w:t>
            </w:r>
            <w:proofErr w:type="gramStart"/>
            <w:r w:rsidRPr="00AD359F">
              <w:t>положительного</w:t>
            </w:r>
            <w:proofErr w:type="gramEnd"/>
          </w:p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заключения</w:t>
            </w:r>
          </w:p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 xml:space="preserve">государственной (негосударственной) экспертизы </w:t>
            </w:r>
            <w:hyperlink r:id="rId6" w:anchor="Par866" w:history="1">
              <w:r w:rsidRPr="00AD359F">
                <w:rPr>
                  <w:rFonts w:cs="Calibri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Источники</w:t>
            </w:r>
          </w:p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в том числе по годам реализации</w:t>
            </w:r>
          </w:p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 xml:space="preserve">муниципальной программы </w:t>
            </w:r>
          </w:p>
        </w:tc>
      </w:tr>
      <w:tr w:rsidR="00C31F34" w:rsidRPr="00AD359F" w:rsidTr="00CD495E">
        <w:trPr>
          <w:cantSplit/>
          <w:trHeight w:val="159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>
            <w:pPr>
              <w:rPr>
                <w:rFonts w:eastAsia="Calibri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>
            <w:pPr>
              <w:rPr>
                <w:strike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ind w:left="113" w:right="-108"/>
              <w:jc w:val="center"/>
            </w:pPr>
            <w:r w:rsidRPr="00AD359F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ind w:left="-108" w:right="-108"/>
              <w:jc w:val="center"/>
            </w:pPr>
            <w:r w:rsidRPr="00AD359F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ind w:left="-108" w:right="-108"/>
              <w:jc w:val="center"/>
            </w:pPr>
            <w:r w:rsidRPr="00AD359F"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ind w:left="-108" w:right="-108"/>
              <w:jc w:val="center"/>
            </w:pPr>
            <w:r w:rsidRPr="00AD359F"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ind w:left="113" w:right="113"/>
              <w:jc w:val="center"/>
            </w:pPr>
            <w:r w:rsidRPr="00AD359F">
              <w:t>2022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D359F">
              <w:br/>
              <w:t>2023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D359F">
              <w:t>2024</w:t>
            </w:r>
          </w:p>
        </w:tc>
      </w:tr>
    </w:tbl>
    <w:p w:rsidR="00C31F34" w:rsidRPr="00AD359F" w:rsidRDefault="00C31F34" w:rsidP="00C31F34">
      <w:pPr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53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2130"/>
        <w:gridCol w:w="2130"/>
        <w:gridCol w:w="2831"/>
        <w:gridCol w:w="1276"/>
        <w:gridCol w:w="851"/>
        <w:gridCol w:w="850"/>
        <w:gridCol w:w="992"/>
        <w:gridCol w:w="997"/>
        <w:gridCol w:w="850"/>
        <w:gridCol w:w="842"/>
        <w:gridCol w:w="9"/>
        <w:gridCol w:w="846"/>
      </w:tblGrid>
      <w:tr w:rsidR="00C31F34" w:rsidRPr="00AD359F" w:rsidTr="00CD495E">
        <w:trPr>
          <w:trHeight w:val="251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ind w:right="-75"/>
              <w:jc w:val="center"/>
            </w:pPr>
            <w:r w:rsidRPr="00AD359F"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12</w:t>
            </w:r>
          </w:p>
        </w:tc>
      </w:tr>
      <w:tr w:rsidR="00C31F34" w:rsidRPr="00AD359F" w:rsidTr="00CD495E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Муниципальная программа «</w:t>
            </w:r>
            <w:r w:rsidRPr="00C31F34">
              <w:t>Развитие культуры и туризма»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1894,8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1894,8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федеральный бюджет,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областной бюджет,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1796,2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1796,2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98,6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proofErr w:type="spellStart"/>
            <w:r w:rsidRPr="00AD359F"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6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</w:tr>
      <w:tr w:rsidR="00C31F34" w:rsidRPr="00AD359F" w:rsidTr="00CD49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1.1</w:t>
            </w:r>
          </w:p>
        </w:tc>
        <w:tc>
          <w:tcPr>
            <w:tcW w:w="14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</w:tr>
      <w:tr w:rsidR="00C31F34" w:rsidRPr="00AD359F" w:rsidTr="00CD495E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Администрация Кринично-Лугского сельского поселения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t>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 xml:space="preserve">всего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1894,8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1796,2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proofErr w:type="spellStart"/>
            <w:r w:rsidRPr="00AD359F"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</w:tr>
      <w:tr w:rsidR="00C31F34" w:rsidRPr="00AD359F" w:rsidTr="00CD495E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  <w:jc w:val="center"/>
            </w:pPr>
            <w:r w:rsidRPr="00AD359F">
              <w:lastRenderedPageBreak/>
              <w:t>1.1..1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 xml:space="preserve">Реализация мероприятий по </w:t>
            </w:r>
            <w:r w:rsidRPr="00C31F34">
              <w:t>Капитальный ремонт: памятника-</w:t>
            </w:r>
            <w:proofErr w:type="spellStart"/>
            <w:r w:rsidRPr="00C31F34">
              <w:t>стеллы</w:t>
            </w:r>
            <w:proofErr w:type="spellEnd"/>
            <w:r w:rsidRPr="00C31F34">
              <w:t xml:space="preserve"> №68 общей площадью 5,4 кв. м. по адресу: Ростовская область, Куйбышевский район, </w:t>
            </w:r>
            <w:proofErr w:type="spellStart"/>
            <w:r w:rsidRPr="00C31F34">
              <w:t>с</w:t>
            </w:r>
            <w:proofErr w:type="gramStart"/>
            <w:r w:rsidRPr="00C31F34">
              <w:t>.К</w:t>
            </w:r>
            <w:proofErr w:type="gramEnd"/>
            <w:r w:rsidRPr="00C31F34">
              <w:t>аменно-Тузловка</w:t>
            </w:r>
            <w:proofErr w:type="spellEnd"/>
            <w:r w:rsidRPr="00C31F34">
              <w:t xml:space="preserve">, </w:t>
            </w:r>
            <w:proofErr w:type="spellStart"/>
            <w:r w:rsidRPr="00C31F34">
              <w:t>ул.Комсомольская</w:t>
            </w:r>
            <w:proofErr w:type="spellEnd"/>
            <w:r w:rsidRPr="00C31F34">
              <w:t>, дом 10-а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C31F34">
            <w:pPr>
              <w:autoSpaceDE w:val="0"/>
              <w:autoSpaceDN w:val="0"/>
              <w:adjustRightInd w:val="0"/>
            </w:pPr>
            <w:r w:rsidRPr="00AD359F">
              <w:t>№</w:t>
            </w:r>
            <w:r>
              <w:t xml:space="preserve"> 61-1-0400-19</w:t>
            </w:r>
            <w:r w:rsidRPr="00AD359F">
              <w:t xml:space="preserve"> от </w:t>
            </w:r>
            <w:r>
              <w:t>08.05.2019г</w:t>
            </w:r>
            <w:r w:rsidRPr="00AD359F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 xml:space="preserve">всего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1894,8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1894,8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2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1796,2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1796,2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 w:rsidRPr="00AD359F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98,6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98,6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25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proofErr w:type="spellStart"/>
            <w:r w:rsidRPr="00AD359F"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34" w:rsidRPr="00AD359F" w:rsidRDefault="00CD495E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CD495E">
        <w:trPr>
          <w:trHeight w:val="23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</w:tr>
      <w:tr w:rsidR="00C31F34" w:rsidRPr="00AD359F" w:rsidTr="00667B99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14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C31F34">
            <w:pPr>
              <w:autoSpaceDE w:val="0"/>
              <w:autoSpaceDN w:val="0"/>
              <w:adjustRightInd w:val="0"/>
            </w:pPr>
            <w:r>
              <w:t xml:space="preserve">2   </w:t>
            </w:r>
            <w:r w:rsidRPr="00B30181">
              <w:t xml:space="preserve">Подпрограмма  </w:t>
            </w:r>
          </w:p>
        </w:tc>
      </w:tr>
      <w:tr w:rsidR="00C31F34" w:rsidRPr="00AD359F" w:rsidTr="00667B99">
        <w:trPr>
          <w:trHeight w:val="29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>
            <w:r w:rsidRPr="00B30181">
              <w:t>Мероприятия по благоустройству дворовых территорий</w:t>
            </w:r>
            <w:r>
              <w:t xml:space="preserve"> Кринично-Лугского сельского поселения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r w:rsidRPr="00B30181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667B99">
        <w:trPr>
          <w:trHeight w:val="3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B30181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r w:rsidRPr="00B30181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667B99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B30181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r w:rsidRPr="00B30181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667B99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B30181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roofErr w:type="spellStart"/>
            <w:r w:rsidRPr="00B30181">
              <w:t>внебюджет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31F34" w:rsidRPr="00AD359F" w:rsidTr="00667B99">
        <w:trPr>
          <w:trHeight w:val="37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34" w:rsidRPr="00B30181" w:rsidRDefault="00C31F34" w:rsidP="00667B99"/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34" w:rsidRPr="00AD359F" w:rsidRDefault="00C31F34" w:rsidP="00667B9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34" w:rsidRPr="00AD359F" w:rsidRDefault="00C31F34" w:rsidP="00667B99">
            <w:pPr>
              <w:autoSpaceDE w:val="0"/>
              <w:autoSpaceDN w:val="0"/>
              <w:adjustRightInd w:val="0"/>
            </w:pPr>
          </w:p>
        </w:tc>
      </w:tr>
    </w:tbl>
    <w:p w:rsidR="00C31F34" w:rsidRDefault="00C31F34" w:rsidP="00C31F34">
      <w:pPr>
        <w:tabs>
          <w:tab w:val="left" w:pos="5103"/>
        </w:tabs>
        <w:ind w:left="5103" w:hanging="63"/>
        <w:jc w:val="right"/>
      </w:pPr>
    </w:p>
    <w:p w:rsidR="00C31F34" w:rsidRDefault="00C31F34" w:rsidP="00C31F34">
      <w:pPr>
        <w:tabs>
          <w:tab w:val="left" w:pos="5103"/>
        </w:tabs>
        <w:ind w:left="5103" w:hanging="63"/>
        <w:jc w:val="right"/>
      </w:pPr>
    </w:p>
    <w:p w:rsidR="00C31F34" w:rsidRDefault="00C31F34">
      <w:pPr>
        <w:sectPr w:rsidR="00C31F34" w:rsidSect="00C31F34">
          <w:pgSz w:w="16838" w:h="11906" w:orient="landscape"/>
          <w:pgMar w:top="1134" w:right="641" w:bottom="851" w:left="1134" w:header="709" w:footer="709" w:gutter="0"/>
          <w:cols w:space="720"/>
        </w:sectPr>
      </w:pPr>
    </w:p>
    <w:p w:rsidR="00AB5DE8" w:rsidRDefault="00AB5DE8"/>
    <w:sectPr w:rsidR="00AB5DE8">
      <w:pgSz w:w="11906" w:h="16838"/>
      <w:pgMar w:top="1134" w:right="851" w:bottom="96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0B66"/>
    <w:multiLevelType w:val="multilevel"/>
    <w:tmpl w:val="18A0304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E8"/>
    <w:rsid w:val="000B1B07"/>
    <w:rsid w:val="002D5085"/>
    <w:rsid w:val="00667B99"/>
    <w:rsid w:val="009E19DA"/>
    <w:rsid w:val="00AB5DE8"/>
    <w:rsid w:val="00BA7B80"/>
    <w:rsid w:val="00C31F34"/>
    <w:rsid w:val="00CD495E"/>
    <w:rsid w:val="00F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"/>
    <w:basedOn w:val="a"/>
    <w:link w:val="a6"/>
    <w:pPr>
      <w:widowControl/>
      <w:jc w:val="both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33">
    <w:name w:val="Знак Знак3 Знак Знак Знак Знак"/>
    <w:basedOn w:val="a"/>
    <w:link w:val="34"/>
    <w:pPr>
      <w:widowControl/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4">
    <w:name w:val="Знак Знак3 Знак Знак Знак Знак"/>
    <w:basedOn w:val="1"/>
    <w:link w:val="33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80"/>
      <w:u w:val="single"/>
    </w:rPr>
  </w:style>
  <w:style w:type="character" w:styleId="a7">
    <w:name w:val="Hyperlink"/>
    <w:link w:val="12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blk">
    <w:name w:val="blk"/>
    <w:basedOn w:val="15"/>
    <w:link w:val="blk0"/>
  </w:style>
  <w:style w:type="character" w:customStyle="1" w:styleId="blk0">
    <w:name w:val="blk"/>
    <w:basedOn w:val="a0"/>
    <w:link w:val="blk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6">
    <w:name w:val="Абзац списка1"/>
    <w:basedOn w:val="1"/>
    <w:rPr>
      <w:sz w:val="20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"/>
    <w:basedOn w:val="a"/>
    <w:link w:val="a6"/>
    <w:pPr>
      <w:widowControl/>
      <w:jc w:val="both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33">
    <w:name w:val="Знак Знак3 Знак Знак Знак Знак"/>
    <w:basedOn w:val="a"/>
    <w:link w:val="34"/>
    <w:pPr>
      <w:widowControl/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4">
    <w:name w:val="Знак Знак3 Знак Знак Знак Знак"/>
    <w:basedOn w:val="1"/>
    <w:link w:val="33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80"/>
      <w:u w:val="single"/>
    </w:rPr>
  </w:style>
  <w:style w:type="character" w:styleId="a7">
    <w:name w:val="Hyperlink"/>
    <w:link w:val="12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blk">
    <w:name w:val="blk"/>
    <w:basedOn w:val="15"/>
    <w:link w:val="blk0"/>
  </w:style>
  <w:style w:type="character" w:customStyle="1" w:styleId="blk0">
    <w:name w:val="blk"/>
    <w:basedOn w:val="a0"/>
    <w:link w:val="blk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6">
    <w:name w:val="Абзац списка1"/>
    <w:basedOn w:val="1"/>
    <w:rPr>
      <w:sz w:val="20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76;&#1083;&#1103;%20&#1089;&#1095;&#1077;&#1090;&#1085;&#1086;&#1081;\&#1043;&#1086;&#1088;&#1086;&#1076;&#1089;&#1082;&#1072;&#1103;%20&#1089;&#1088;&#1077;&#1076;&#1072;\&#1087;&#1088;&#1080;&#1083;&#1086;&#1078;&#1077;&#1085;&#1080;&#1077;%2011%20&#1082;%20&#1087;&#1086;&#1089;&#1090;&#1072;&#1085;&#1086;&#1074;&#1083;&#1077;&#1085;&#1080;&#1102;%20173%20&#1075;&#1086;&#1088;&#1086;&#1076;&#1089;&#1082;&#1072;&#1103;%20&#1089;&#1088;&#1077;&#1076;&#1072;%20&#1080;&#1085;&#1074;&#1077;&#1089;&#1090;%20&#1087;&#1088;&#1086;&#1077;&#1082;&#109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</cp:revision>
  <cp:lastPrinted>2023-11-27T08:30:00Z</cp:lastPrinted>
  <dcterms:created xsi:type="dcterms:W3CDTF">2023-11-27T06:13:00Z</dcterms:created>
  <dcterms:modified xsi:type="dcterms:W3CDTF">2023-11-27T08:30:00Z</dcterms:modified>
</cp:coreProperties>
</file>