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КРИНИЧНО-ЛУГСКОГО СЕЛЬСКОГО ПОСЕЛЕНИЯ</w:t>
      </w:r>
    </w:p>
    <w:p w:rsidR="00FF0DB9" w:rsidRDefault="00FF0DB9" w:rsidP="000D7229">
      <w:pPr>
        <w:jc w:val="center"/>
        <w:rPr>
          <w:sz w:val="28"/>
          <w:szCs w:val="28"/>
        </w:rPr>
      </w:pPr>
    </w:p>
    <w:p w:rsidR="00FF0DB9" w:rsidRDefault="00FF0DB9" w:rsidP="000D7229">
      <w:pPr>
        <w:jc w:val="center"/>
        <w:rPr>
          <w:sz w:val="36"/>
          <w:szCs w:val="36"/>
        </w:rPr>
      </w:pPr>
    </w:p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0DB9" w:rsidRDefault="00FF0DB9" w:rsidP="000D7229">
      <w:pPr>
        <w:jc w:val="center"/>
        <w:rPr>
          <w:sz w:val="36"/>
          <w:szCs w:val="36"/>
        </w:rPr>
      </w:pPr>
    </w:p>
    <w:p w:rsidR="00FF0DB9" w:rsidRDefault="001B7127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60EF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423EE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  <w:r w:rsidR="00FF0DB9">
        <w:rPr>
          <w:sz w:val="28"/>
          <w:szCs w:val="28"/>
        </w:rPr>
        <w:t xml:space="preserve">              х. </w:t>
      </w:r>
      <w:proofErr w:type="spellStart"/>
      <w:r w:rsidR="00FF0DB9">
        <w:rPr>
          <w:sz w:val="28"/>
          <w:szCs w:val="28"/>
        </w:rPr>
        <w:t>Кринично-Лугский</w:t>
      </w:r>
      <w:proofErr w:type="spellEnd"/>
      <w:r w:rsidR="00FF0D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57</w:t>
      </w:r>
    </w:p>
    <w:p w:rsidR="00FF0DB9" w:rsidRDefault="00FF0DB9" w:rsidP="000D7229">
      <w:pPr>
        <w:jc w:val="center"/>
        <w:rPr>
          <w:sz w:val="28"/>
          <w:szCs w:val="28"/>
        </w:rPr>
      </w:pPr>
    </w:p>
    <w:p w:rsidR="00ED1452" w:rsidRPr="00ED1452" w:rsidRDefault="00ED1452" w:rsidP="00ED1452">
      <w:pPr>
        <w:keepNext/>
        <w:ind w:firstLine="708"/>
        <w:jc w:val="both"/>
        <w:outlineLvl w:val="0"/>
        <w:rPr>
          <w:sz w:val="28"/>
          <w:szCs w:val="28"/>
        </w:rPr>
      </w:pPr>
      <w:r w:rsidRPr="00ED1452">
        <w:rPr>
          <w:sz w:val="28"/>
          <w:szCs w:val="20"/>
        </w:rPr>
        <w:t xml:space="preserve">О  прогнозе социально – экономического развития </w:t>
      </w:r>
      <w:proofErr w:type="spellStart"/>
      <w:r w:rsidRPr="00ED1452">
        <w:rPr>
          <w:sz w:val="28"/>
          <w:szCs w:val="20"/>
        </w:rPr>
        <w:t>Кринично-Лугского</w:t>
      </w:r>
      <w:proofErr w:type="spellEnd"/>
      <w:r w:rsidRPr="00ED1452">
        <w:rPr>
          <w:sz w:val="28"/>
          <w:szCs w:val="20"/>
        </w:rPr>
        <w:t xml:space="preserve"> </w:t>
      </w:r>
      <w:r w:rsidRPr="00ED1452">
        <w:rPr>
          <w:sz w:val="28"/>
          <w:szCs w:val="28"/>
        </w:rPr>
        <w:t xml:space="preserve">сельского  </w:t>
      </w:r>
      <w:r w:rsidR="00CF33D4">
        <w:rPr>
          <w:sz w:val="28"/>
          <w:szCs w:val="28"/>
        </w:rPr>
        <w:t>поселения на 2022</w:t>
      </w:r>
      <w:r w:rsidR="0008600E">
        <w:rPr>
          <w:sz w:val="28"/>
          <w:szCs w:val="28"/>
        </w:rPr>
        <w:t>-202</w:t>
      </w:r>
      <w:r w:rsidR="00CF33D4">
        <w:rPr>
          <w:sz w:val="28"/>
          <w:szCs w:val="28"/>
        </w:rPr>
        <w:t>4</w:t>
      </w:r>
      <w:r w:rsidRPr="00ED1452">
        <w:rPr>
          <w:sz w:val="28"/>
          <w:szCs w:val="28"/>
        </w:rPr>
        <w:t xml:space="preserve"> годы.</w:t>
      </w:r>
    </w:p>
    <w:p w:rsidR="00360EFD" w:rsidRPr="00360EFD" w:rsidRDefault="00360EFD" w:rsidP="00360EFD">
      <w:pPr>
        <w:rPr>
          <w:sz w:val="28"/>
          <w:szCs w:val="28"/>
        </w:rPr>
      </w:pPr>
    </w:p>
    <w:p w:rsidR="00360EFD" w:rsidRPr="00360EFD" w:rsidRDefault="00360EFD" w:rsidP="00360EFD">
      <w:pPr>
        <w:rPr>
          <w:sz w:val="28"/>
          <w:szCs w:val="28"/>
        </w:rPr>
      </w:pPr>
    </w:p>
    <w:p w:rsidR="00360EFD" w:rsidRPr="00360EFD" w:rsidRDefault="00360EFD" w:rsidP="00360EFD">
      <w:pPr>
        <w:jc w:val="both"/>
        <w:rPr>
          <w:sz w:val="28"/>
          <w:szCs w:val="28"/>
        </w:rPr>
      </w:pPr>
      <w:r w:rsidRPr="00360EFD"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 w:rsidRPr="00360EFD">
        <w:rPr>
          <w:sz w:val="28"/>
          <w:szCs w:val="28"/>
        </w:rPr>
        <w:t>Кринично-Лугское</w:t>
      </w:r>
      <w:proofErr w:type="spellEnd"/>
      <w:r w:rsidRPr="00360EFD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Pr="00360EFD">
        <w:rPr>
          <w:sz w:val="28"/>
          <w:szCs w:val="28"/>
        </w:rPr>
        <w:t>Кринично-Лугского</w:t>
      </w:r>
      <w:proofErr w:type="spellEnd"/>
      <w:r w:rsidRPr="00360EFD">
        <w:rPr>
          <w:sz w:val="28"/>
          <w:szCs w:val="28"/>
        </w:rPr>
        <w:t xml:space="preserve">  сельского поселения </w:t>
      </w:r>
    </w:p>
    <w:p w:rsidR="00FF0DB9" w:rsidRDefault="00FF0DB9" w:rsidP="000D7229">
      <w:pPr>
        <w:ind w:firstLine="360"/>
        <w:rPr>
          <w:sz w:val="28"/>
          <w:szCs w:val="28"/>
        </w:rPr>
      </w:pPr>
    </w:p>
    <w:p w:rsidR="0006558D" w:rsidRDefault="0006558D" w:rsidP="00FF0DB9">
      <w:pPr>
        <w:ind w:firstLine="720"/>
        <w:rPr>
          <w:sz w:val="28"/>
          <w:szCs w:val="28"/>
        </w:rPr>
      </w:pPr>
    </w:p>
    <w:p w:rsidR="00FF0DB9" w:rsidRDefault="0006558D" w:rsidP="00FF0DB9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7229" w:rsidRDefault="000D7229" w:rsidP="00FF0DB9">
      <w:pPr>
        <w:ind w:left="360"/>
        <w:rPr>
          <w:sz w:val="28"/>
          <w:szCs w:val="28"/>
        </w:rPr>
      </w:pPr>
    </w:p>
    <w:p w:rsidR="00360EFD" w:rsidRPr="00360EFD" w:rsidRDefault="00FF0DB9" w:rsidP="00360E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EFD" w:rsidRPr="00360EFD">
        <w:rPr>
          <w:sz w:val="28"/>
          <w:szCs w:val="28"/>
        </w:rPr>
        <w:t xml:space="preserve"> Утвердить </w:t>
      </w:r>
      <w:r w:rsidR="00ED1452">
        <w:rPr>
          <w:sz w:val="28"/>
          <w:szCs w:val="20"/>
        </w:rPr>
        <w:t>прогноз</w:t>
      </w:r>
      <w:r w:rsidR="00ED1452" w:rsidRPr="00ED1452">
        <w:rPr>
          <w:sz w:val="28"/>
          <w:szCs w:val="20"/>
        </w:rPr>
        <w:t xml:space="preserve"> социально – экономического развития </w:t>
      </w:r>
      <w:proofErr w:type="spellStart"/>
      <w:r w:rsidR="00ED1452" w:rsidRPr="00ED1452">
        <w:rPr>
          <w:sz w:val="28"/>
          <w:szCs w:val="20"/>
        </w:rPr>
        <w:t>Кринично-Лугского</w:t>
      </w:r>
      <w:proofErr w:type="spellEnd"/>
      <w:r w:rsidR="00ED1452" w:rsidRPr="00ED1452">
        <w:rPr>
          <w:sz w:val="28"/>
          <w:szCs w:val="20"/>
        </w:rPr>
        <w:t xml:space="preserve"> </w:t>
      </w:r>
      <w:r w:rsidR="00CF33D4">
        <w:rPr>
          <w:sz w:val="28"/>
          <w:szCs w:val="28"/>
        </w:rPr>
        <w:t>сельского  поселения на 2022</w:t>
      </w:r>
      <w:r w:rsidR="0008600E">
        <w:rPr>
          <w:sz w:val="28"/>
          <w:szCs w:val="28"/>
        </w:rPr>
        <w:t>-202</w:t>
      </w:r>
      <w:r w:rsidR="00CF33D4">
        <w:rPr>
          <w:sz w:val="28"/>
          <w:szCs w:val="28"/>
        </w:rPr>
        <w:t>4</w:t>
      </w:r>
      <w:r w:rsidR="00ED1452" w:rsidRPr="00ED1452">
        <w:rPr>
          <w:sz w:val="28"/>
          <w:szCs w:val="28"/>
        </w:rPr>
        <w:t xml:space="preserve"> годы</w:t>
      </w:r>
      <w:proofErr w:type="gramStart"/>
      <w:r w:rsidR="00ED1452" w:rsidRPr="00ED1452">
        <w:rPr>
          <w:sz w:val="28"/>
          <w:szCs w:val="28"/>
        </w:rPr>
        <w:t>.</w:t>
      </w:r>
      <w:proofErr w:type="gramEnd"/>
      <w:r w:rsidR="00360EFD" w:rsidRPr="00360EFD">
        <w:rPr>
          <w:sz w:val="28"/>
          <w:szCs w:val="28"/>
        </w:rPr>
        <w:t xml:space="preserve"> (</w:t>
      </w:r>
      <w:proofErr w:type="gramStart"/>
      <w:r w:rsidR="00360EFD" w:rsidRPr="00360EFD">
        <w:rPr>
          <w:sz w:val="28"/>
          <w:szCs w:val="28"/>
        </w:rPr>
        <w:t>п</w:t>
      </w:r>
      <w:proofErr w:type="gramEnd"/>
      <w:r w:rsidR="00360EFD" w:rsidRPr="00360EFD">
        <w:rPr>
          <w:sz w:val="28"/>
          <w:szCs w:val="28"/>
        </w:rPr>
        <w:t>риложение№1,2).</w:t>
      </w:r>
    </w:p>
    <w:p w:rsidR="00360EFD" w:rsidRPr="00360EFD" w:rsidRDefault="00360EFD" w:rsidP="00360EFD">
      <w:pPr>
        <w:jc w:val="both"/>
        <w:rPr>
          <w:sz w:val="28"/>
          <w:szCs w:val="28"/>
        </w:rPr>
      </w:pPr>
    </w:p>
    <w:p w:rsidR="00360EFD" w:rsidRPr="00360EFD" w:rsidRDefault="00360EFD" w:rsidP="00360EF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360EFD">
        <w:rPr>
          <w:sz w:val="28"/>
          <w:szCs w:val="28"/>
        </w:rPr>
        <w:t>Контроль за</w:t>
      </w:r>
      <w:proofErr w:type="gramEnd"/>
      <w:r w:rsidRPr="00360EF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360EFD">
        <w:rPr>
          <w:sz w:val="28"/>
          <w:szCs w:val="28"/>
        </w:rPr>
        <w:t xml:space="preserve"> </w:t>
      </w:r>
    </w:p>
    <w:p w:rsidR="00FF0DB9" w:rsidRDefault="00FF0DB9" w:rsidP="000D7229">
      <w:pPr>
        <w:rPr>
          <w:sz w:val="28"/>
          <w:szCs w:val="28"/>
        </w:rPr>
      </w:pPr>
    </w:p>
    <w:p w:rsidR="000D7229" w:rsidRDefault="00360EFD" w:rsidP="000D72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F0DB9">
        <w:rPr>
          <w:sz w:val="28"/>
          <w:szCs w:val="28"/>
        </w:rPr>
        <w:t>. Опубликовать постановление на сайте и информационном бюллетене.</w:t>
      </w:r>
    </w:p>
    <w:p w:rsidR="00FF0DB9" w:rsidRDefault="00360EFD" w:rsidP="000D722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F0DB9">
        <w:rPr>
          <w:sz w:val="28"/>
          <w:szCs w:val="28"/>
        </w:rPr>
        <w:t xml:space="preserve">. Настоящее постановление вступает в силу с момента его подписания и опубликования на официальном сайте Администрации </w:t>
      </w:r>
      <w:proofErr w:type="spellStart"/>
      <w:r w:rsidR="00FF0DB9">
        <w:rPr>
          <w:sz w:val="28"/>
          <w:szCs w:val="28"/>
        </w:rPr>
        <w:t>Кринично-Лугского</w:t>
      </w:r>
      <w:proofErr w:type="spellEnd"/>
      <w:r w:rsidR="00FF0DB9">
        <w:rPr>
          <w:sz w:val="28"/>
          <w:szCs w:val="28"/>
        </w:rPr>
        <w:t xml:space="preserve"> сельского поселения.</w:t>
      </w:r>
    </w:p>
    <w:p w:rsidR="000D7229" w:rsidRDefault="000D7229" w:rsidP="000D7229">
      <w:pPr>
        <w:rPr>
          <w:sz w:val="28"/>
          <w:szCs w:val="28"/>
        </w:rPr>
      </w:pPr>
    </w:p>
    <w:p w:rsidR="000D7229" w:rsidRDefault="000D7229" w:rsidP="000D7229">
      <w:pPr>
        <w:rPr>
          <w:sz w:val="28"/>
          <w:szCs w:val="28"/>
        </w:rPr>
      </w:pPr>
    </w:p>
    <w:p w:rsidR="000D7229" w:rsidRDefault="000D7229" w:rsidP="000D7229">
      <w:pPr>
        <w:rPr>
          <w:sz w:val="28"/>
          <w:szCs w:val="28"/>
        </w:rPr>
      </w:pPr>
    </w:p>
    <w:p w:rsidR="00360EFD" w:rsidRDefault="00360EFD" w:rsidP="000D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CF33D4">
        <w:rPr>
          <w:sz w:val="28"/>
          <w:szCs w:val="28"/>
        </w:rPr>
        <w:t>а</w:t>
      </w:r>
      <w:r w:rsidR="000D7229">
        <w:rPr>
          <w:sz w:val="28"/>
          <w:szCs w:val="28"/>
        </w:rPr>
        <w:t xml:space="preserve"> Администрации</w:t>
      </w:r>
      <w:r w:rsidR="00FF0DB9">
        <w:rPr>
          <w:sz w:val="28"/>
          <w:szCs w:val="28"/>
        </w:rPr>
        <w:t xml:space="preserve"> </w:t>
      </w:r>
    </w:p>
    <w:p w:rsidR="00FF0DB9" w:rsidRDefault="00FF0DB9" w:rsidP="000D72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FF0DB9" w:rsidRDefault="00FF0DB9" w:rsidP="000D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D7229">
        <w:rPr>
          <w:sz w:val="28"/>
          <w:szCs w:val="28"/>
        </w:rPr>
        <w:t xml:space="preserve">                        </w:t>
      </w:r>
      <w:proofErr w:type="spellStart"/>
      <w:r w:rsidR="00CF33D4">
        <w:rPr>
          <w:sz w:val="28"/>
          <w:szCs w:val="28"/>
        </w:rPr>
        <w:t>Юнда</w:t>
      </w:r>
      <w:proofErr w:type="spellEnd"/>
      <w:r w:rsidR="00CF33D4">
        <w:rPr>
          <w:sz w:val="28"/>
          <w:szCs w:val="28"/>
        </w:rPr>
        <w:t xml:space="preserve"> Р.А.</w:t>
      </w:r>
    </w:p>
    <w:p w:rsidR="00FF0DB9" w:rsidRDefault="00FF0DB9" w:rsidP="00FF0DB9">
      <w:pPr>
        <w:ind w:left="360"/>
        <w:rPr>
          <w:sz w:val="28"/>
          <w:szCs w:val="28"/>
        </w:rPr>
      </w:pPr>
    </w:p>
    <w:p w:rsidR="00FF0DB9" w:rsidRDefault="00FF0DB9" w:rsidP="00FF0DB9">
      <w:pPr>
        <w:ind w:left="360"/>
        <w:rPr>
          <w:sz w:val="28"/>
          <w:szCs w:val="28"/>
        </w:rPr>
      </w:pPr>
    </w:p>
    <w:p w:rsidR="00FF0DB9" w:rsidRDefault="00FF0DB9" w:rsidP="00FF0DB9">
      <w:pPr>
        <w:rPr>
          <w:sz w:val="28"/>
          <w:szCs w:val="28"/>
        </w:rPr>
      </w:pPr>
    </w:p>
    <w:p w:rsidR="00CD5B92" w:rsidRDefault="001B7127"/>
    <w:p w:rsidR="006760C8" w:rsidRDefault="006760C8"/>
    <w:p w:rsidR="006760C8" w:rsidRDefault="006760C8"/>
    <w:p w:rsidR="006760C8" w:rsidRDefault="006760C8"/>
    <w:p w:rsidR="006760C8" w:rsidRDefault="006760C8"/>
    <w:p w:rsidR="006760C8" w:rsidRDefault="006760C8"/>
    <w:p w:rsidR="006760C8" w:rsidRDefault="006760C8"/>
    <w:p w:rsidR="006760C8" w:rsidRDefault="006760C8" w:rsidP="006760C8">
      <w:pPr>
        <w:ind w:firstLine="120"/>
        <w:jc w:val="right"/>
        <w:rPr>
          <w:sz w:val="16"/>
          <w:szCs w:val="16"/>
        </w:rPr>
      </w:pPr>
    </w:p>
    <w:p w:rsidR="006760C8" w:rsidRPr="006760C8" w:rsidRDefault="006760C8" w:rsidP="006760C8">
      <w:pPr>
        <w:ind w:firstLine="120"/>
        <w:jc w:val="right"/>
        <w:rPr>
          <w:sz w:val="16"/>
          <w:szCs w:val="16"/>
        </w:rPr>
      </w:pPr>
      <w:r w:rsidRPr="006760C8">
        <w:rPr>
          <w:sz w:val="16"/>
          <w:szCs w:val="16"/>
        </w:rPr>
        <w:lastRenderedPageBreak/>
        <w:t xml:space="preserve">Приложение 1  </w:t>
      </w:r>
    </w:p>
    <w:p w:rsidR="006760C8" w:rsidRPr="006760C8" w:rsidRDefault="001B7127" w:rsidP="006760C8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№ 57</w:t>
      </w:r>
      <w:r w:rsidR="006760C8">
        <w:rPr>
          <w:sz w:val="16"/>
          <w:szCs w:val="16"/>
        </w:rPr>
        <w:t xml:space="preserve"> от 2</w:t>
      </w:r>
      <w:r>
        <w:rPr>
          <w:sz w:val="16"/>
          <w:szCs w:val="16"/>
        </w:rPr>
        <w:t>5</w:t>
      </w:r>
      <w:r w:rsidR="006760C8">
        <w:rPr>
          <w:sz w:val="16"/>
          <w:szCs w:val="16"/>
        </w:rPr>
        <w:t>.1</w:t>
      </w:r>
      <w:r>
        <w:rPr>
          <w:sz w:val="16"/>
          <w:szCs w:val="16"/>
        </w:rPr>
        <w:t>0</w:t>
      </w:r>
      <w:r w:rsidR="006760C8">
        <w:rPr>
          <w:sz w:val="16"/>
          <w:szCs w:val="16"/>
        </w:rPr>
        <w:t>.202</w:t>
      </w:r>
      <w:r>
        <w:rPr>
          <w:sz w:val="16"/>
          <w:szCs w:val="16"/>
        </w:rPr>
        <w:t>1</w:t>
      </w:r>
    </w:p>
    <w:p w:rsidR="006760C8" w:rsidRPr="006760C8" w:rsidRDefault="006760C8" w:rsidP="006760C8">
      <w:pPr>
        <w:ind w:firstLine="1134"/>
        <w:jc w:val="right"/>
        <w:rPr>
          <w:sz w:val="16"/>
          <w:szCs w:val="16"/>
        </w:rPr>
      </w:pPr>
    </w:p>
    <w:p w:rsidR="006760C8" w:rsidRPr="006760C8" w:rsidRDefault="006760C8" w:rsidP="006760C8">
      <w:pPr>
        <w:ind w:firstLine="1134"/>
        <w:jc w:val="right"/>
        <w:rPr>
          <w:sz w:val="16"/>
          <w:szCs w:val="16"/>
        </w:rPr>
      </w:pPr>
      <w:r w:rsidRPr="006760C8">
        <w:rPr>
          <w:sz w:val="16"/>
          <w:szCs w:val="16"/>
        </w:rPr>
        <w:t xml:space="preserve"> </w:t>
      </w:r>
    </w:p>
    <w:p w:rsidR="006760C8" w:rsidRPr="006760C8" w:rsidRDefault="006760C8" w:rsidP="006760C8">
      <w:pPr>
        <w:ind w:firstLine="1134"/>
        <w:jc w:val="center"/>
        <w:rPr>
          <w:sz w:val="20"/>
          <w:szCs w:val="20"/>
        </w:rPr>
      </w:pPr>
      <w:r w:rsidRPr="006760C8">
        <w:rPr>
          <w:sz w:val="20"/>
          <w:szCs w:val="20"/>
        </w:rPr>
        <w:t>.</w:t>
      </w:r>
    </w:p>
    <w:p w:rsidR="006760C8" w:rsidRPr="006760C8" w:rsidRDefault="006760C8" w:rsidP="006760C8">
      <w:pPr>
        <w:keepNext/>
        <w:keepLines/>
        <w:spacing w:before="200"/>
        <w:ind w:left="-360"/>
        <w:jc w:val="center"/>
        <w:outlineLvl w:val="3"/>
        <w:rPr>
          <w:bCs/>
          <w:iCs/>
        </w:rPr>
      </w:pPr>
      <w:r w:rsidRPr="006760C8">
        <w:rPr>
          <w:bCs/>
          <w:iCs/>
        </w:rPr>
        <w:t>Основные показатели</w:t>
      </w:r>
    </w:p>
    <w:p w:rsidR="006760C8" w:rsidRPr="006760C8" w:rsidRDefault="006760C8" w:rsidP="006760C8">
      <w:pPr>
        <w:ind w:left="-142" w:right="-199"/>
        <w:jc w:val="center"/>
      </w:pPr>
      <w:r w:rsidRPr="006760C8">
        <w:t>прогноза социально – экономического развития</w:t>
      </w:r>
    </w:p>
    <w:p w:rsidR="006760C8" w:rsidRPr="006760C8" w:rsidRDefault="006760C8" w:rsidP="006760C8">
      <w:pPr>
        <w:ind w:left="-142" w:right="-199"/>
        <w:jc w:val="center"/>
      </w:pPr>
      <w:proofErr w:type="spellStart"/>
      <w:r w:rsidRPr="006760C8">
        <w:t>Кринично-Лугского</w:t>
      </w:r>
      <w:proofErr w:type="spellEnd"/>
      <w:r w:rsidR="00CF33D4">
        <w:t xml:space="preserve"> поселения на 2022-2024</w:t>
      </w:r>
      <w:r w:rsidRPr="006760C8">
        <w:t xml:space="preserve"> годы.</w:t>
      </w:r>
    </w:p>
    <w:tbl>
      <w:tblPr>
        <w:tblpPr w:leftFromText="180" w:rightFromText="180" w:vertAnchor="text" w:horzAnchor="margin" w:tblpXSpec="center" w:tblpY="174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340"/>
        <w:gridCol w:w="1180"/>
        <w:gridCol w:w="1230"/>
        <w:gridCol w:w="1275"/>
        <w:gridCol w:w="1095"/>
      </w:tblGrid>
      <w:tr w:rsidR="006760C8" w:rsidRPr="006760C8" w:rsidTr="00C35499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keepNext/>
              <w:keepLines/>
              <w:spacing w:before="200"/>
              <w:outlineLvl w:val="4"/>
              <w:rPr>
                <w:rFonts w:ascii="Cambria" w:hAnsi="Cambria" w:cstheme="minorBidi"/>
                <w:sz w:val="22"/>
                <w:szCs w:val="22"/>
              </w:rPr>
            </w:pPr>
            <w:r w:rsidRPr="006760C8">
              <w:rPr>
                <w:rFonts w:ascii="Cambria" w:hAnsi="Cambria" w:cstheme="minorBidi"/>
                <w:sz w:val="22"/>
                <w:szCs w:val="22"/>
              </w:rPr>
              <w:t>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6760C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CF33D4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6760C8" w:rsidRPr="006760C8">
              <w:rPr>
                <w:b/>
                <w:sz w:val="22"/>
                <w:szCs w:val="22"/>
              </w:rPr>
              <w:t xml:space="preserve"> год</w:t>
            </w:r>
          </w:p>
          <w:p w:rsidR="006760C8" w:rsidRPr="006760C8" w:rsidRDefault="006760C8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6760C8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6760C8"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6760C8" w:rsidRPr="006760C8" w:rsidTr="00C35499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8" w:rsidRPr="006760C8" w:rsidRDefault="006760C8" w:rsidP="006760C8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8" w:rsidRPr="006760C8" w:rsidRDefault="006760C8" w:rsidP="006760C8">
            <w:pPr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8" w:rsidRPr="006760C8" w:rsidRDefault="006760C8" w:rsidP="006760C8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CF33D4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6760C8" w:rsidRPr="006760C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CF33D4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6760C8" w:rsidRPr="006760C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CF33D4" w:rsidP="006760C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6760C8" w:rsidRPr="006760C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i/>
                <w:sz w:val="22"/>
                <w:szCs w:val="22"/>
              </w:rPr>
            </w:pPr>
            <w:r w:rsidRPr="006760C8">
              <w:rPr>
                <w:i/>
                <w:sz w:val="20"/>
                <w:szCs w:val="20"/>
              </w:rPr>
              <w:t>в том числе</w:t>
            </w:r>
            <w:r w:rsidRPr="006760C8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i/>
                <w:sz w:val="20"/>
                <w:szCs w:val="20"/>
              </w:rPr>
              <w:t>из общего объема по видам деятельности</w:t>
            </w:r>
            <w:r w:rsidRPr="006760C8">
              <w:rPr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2"/>
                <w:szCs w:val="22"/>
              </w:rPr>
            </w:pPr>
            <w:r w:rsidRPr="006760C8">
              <w:rPr>
                <w:b/>
                <w:i/>
                <w:sz w:val="20"/>
                <w:szCs w:val="20"/>
              </w:rPr>
              <w:t>из них</w:t>
            </w:r>
            <w:r w:rsidRPr="006760C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Валовая продукция сельского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1097,34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1165,21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1245,73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1276,87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104,7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106,9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</w:pPr>
            <w:r>
              <w:t>102,5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rPr>
                <w:color w:val="FF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210,44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B513CE" w:rsidP="006760C8">
            <w:pPr>
              <w:ind w:right="-19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106,7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189,8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203,3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218,5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235,5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104,9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103,3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103,6</w:t>
            </w:r>
          </w:p>
        </w:tc>
      </w:tr>
      <w:tr w:rsidR="006760C8" w:rsidRPr="006760C8" w:rsidTr="00C35499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74342B" w:rsidP="006760C8">
            <w:pPr>
              <w:ind w:right="-199"/>
              <w:jc w:val="center"/>
            </w:pPr>
            <w:r>
              <w:t>5,7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8C26B0" w:rsidP="006760C8">
            <w:pPr>
              <w:ind w:right="-199"/>
              <w:jc w:val="center"/>
            </w:pPr>
            <w:r>
              <w:t>104,6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8C26B0" w:rsidP="006760C8">
            <w:pPr>
              <w:ind w:right="-199"/>
              <w:jc w:val="center"/>
            </w:pPr>
            <w: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8C26B0" w:rsidP="006760C8">
            <w:pPr>
              <w:ind w:right="-199"/>
              <w:jc w:val="center"/>
            </w:pPr>
            <w:r>
              <w:t>103,3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8C26B0" w:rsidP="006760C8">
            <w:pPr>
              <w:ind w:right="-199"/>
              <w:jc w:val="center"/>
            </w:pPr>
            <w:r>
              <w:t>103,8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60C8">
              <w:rPr>
                <w:b/>
                <w:i/>
                <w:color w:val="000000" w:themeColor="text1"/>
                <w:sz w:val="20"/>
                <w:szCs w:val="20"/>
              </w:rPr>
              <w:t>Численность работников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color w:val="000000" w:themeColor="text1"/>
              </w:rPr>
            </w:pPr>
            <w:r w:rsidRPr="006760C8">
              <w:rPr>
                <w:color w:val="000000" w:themeColor="text1"/>
              </w:rPr>
              <w:t xml:space="preserve">       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391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390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390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60C8">
              <w:rPr>
                <w:b/>
                <w:i/>
                <w:color w:val="000000" w:themeColor="text1"/>
                <w:sz w:val="20"/>
                <w:szCs w:val="20"/>
              </w:rPr>
              <w:t>Фонд оплаты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6760C8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  <w:rPr>
                <w:color w:val="000000" w:themeColor="text1"/>
              </w:rPr>
            </w:pPr>
            <w:r w:rsidRPr="006760C8">
              <w:rPr>
                <w:color w:val="000000" w:themeColor="text1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154,7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163,8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172,5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E3B27" w:rsidP="006760C8">
            <w:pPr>
              <w:ind w:right="-199"/>
              <w:jc w:val="center"/>
            </w:pPr>
            <w:r>
              <w:t>181,7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60C8">
              <w:rPr>
                <w:b/>
                <w:i/>
                <w:color w:val="000000" w:themeColor="text1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  <w:rPr>
                <w:color w:val="000000" w:themeColor="text1"/>
              </w:rPr>
            </w:pPr>
            <w:r w:rsidRPr="006760C8">
              <w:rPr>
                <w:color w:val="000000" w:themeColor="text1"/>
              </w:rPr>
              <w:t>рублей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32981,41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34997,48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36854,00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38821,40</w:t>
            </w: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6760C8">
              <w:rPr>
                <w:color w:val="000000" w:themeColor="text1"/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  <w:rPr>
                <w:color w:val="000000" w:themeColor="text1"/>
              </w:rPr>
            </w:pPr>
            <w:r w:rsidRPr="006760C8">
              <w:rPr>
                <w:color w:val="000000" w:themeColor="text1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100,61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106,11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105,3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6760C8">
            <w:pPr>
              <w:ind w:right="-199"/>
              <w:jc w:val="center"/>
            </w:pPr>
            <w:r>
              <w:t>105,34</w:t>
            </w:r>
          </w:p>
        </w:tc>
      </w:tr>
      <w:tr w:rsidR="006760C8" w:rsidRPr="006760C8" w:rsidTr="00C35499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b/>
                <w:i/>
                <w:sz w:val="20"/>
                <w:szCs w:val="20"/>
              </w:rPr>
            </w:pPr>
            <w:r w:rsidRPr="006760C8">
              <w:rPr>
                <w:b/>
                <w:i/>
                <w:sz w:val="20"/>
                <w:szCs w:val="20"/>
              </w:rPr>
              <w:t>Прибыль прибыльных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rPr>
                <w:color w:val="FF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8" w:rsidRPr="006760C8" w:rsidRDefault="006760C8" w:rsidP="006760C8">
            <w:pPr>
              <w:ind w:right="-199"/>
              <w:jc w:val="center"/>
              <w:rPr>
                <w:color w:val="FF0000"/>
              </w:rPr>
            </w:pPr>
          </w:p>
        </w:tc>
      </w:tr>
      <w:tr w:rsidR="006760C8" w:rsidRPr="006760C8" w:rsidTr="00C35499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F562D0" w:rsidP="00F562D0">
            <w:pPr>
              <w:ind w:right="-199"/>
              <w:jc w:val="center"/>
            </w:pPr>
            <w:r>
              <w:t>млн</w:t>
            </w:r>
            <w:r w:rsidR="006760C8" w:rsidRPr="006760C8">
              <w:t>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2191,0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2291,9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2397,8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</w:pPr>
            <w:r>
              <w:t>2507,1</w:t>
            </w:r>
          </w:p>
        </w:tc>
      </w:tr>
      <w:tr w:rsidR="006760C8" w:rsidRPr="006760C8" w:rsidTr="00C35499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rPr>
                <w:sz w:val="22"/>
                <w:szCs w:val="22"/>
              </w:rPr>
            </w:pPr>
            <w:r w:rsidRPr="006760C8"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6760C8" w:rsidP="006760C8">
            <w:pPr>
              <w:ind w:right="-199"/>
              <w:jc w:val="center"/>
            </w:pPr>
            <w:r w:rsidRPr="006760C8"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104,1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104,6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104,6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8" w:rsidRPr="006760C8" w:rsidRDefault="004E0A42" w:rsidP="006760C8">
            <w:pPr>
              <w:ind w:right="-199"/>
              <w:jc w:val="center"/>
            </w:pPr>
            <w:r>
              <w:t>104,6</w:t>
            </w:r>
          </w:p>
        </w:tc>
      </w:tr>
    </w:tbl>
    <w:p w:rsidR="006760C8" w:rsidRPr="006760C8" w:rsidRDefault="006760C8" w:rsidP="006760C8">
      <w:pPr>
        <w:ind w:left="-142" w:right="-199"/>
        <w:jc w:val="center"/>
      </w:pPr>
      <w:r w:rsidRPr="006760C8">
        <w:t xml:space="preserve">                                                                                                         </w:t>
      </w:r>
      <w:r w:rsidRPr="006760C8">
        <w:rPr>
          <w:sz w:val="18"/>
          <w:szCs w:val="18"/>
        </w:rPr>
        <w:t>( к уровню предыдущего года</w:t>
      </w:r>
      <w:r w:rsidRPr="006760C8">
        <w:t>)</w:t>
      </w:r>
    </w:p>
    <w:p w:rsidR="006760C8" w:rsidRDefault="006760C8" w:rsidP="006760C8">
      <w:r>
        <w:t xml:space="preserve"> Глав</w:t>
      </w:r>
      <w:r w:rsidR="00CF33D4">
        <w:t>а</w:t>
      </w:r>
      <w:r>
        <w:t xml:space="preserve"> Администрации</w:t>
      </w:r>
    </w:p>
    <w:p w:rsidR="006760C8" w:rsidRDefault="006760C8" w:rsidP="006760C8">
      <w:r>
        <w:t xml:space="preserve"> </w:t>
      </w:r>
      <w:proofErr w:type="spellStart"/>
      <w:r>
        <w:t>Кринично-Лугского</w:t>
      </w:r>
      <w:proofErr w:type="spellEnd"/>
      <w:r>
        <w:t xml:space="preserve">  </w:t>
      </w:r>
    </w:p>
    <w:p w:rsidR="006760C8" w:rsidRPr="006760C8" w:rsidRDefault="006760C8" w:rsidP="006760C8">
      <w:r>
        <w:t xml:space="preserve">сельского поселения                                                            </w:t>
      </w:r>
      <w:proofErr w:type="spellStart"/>
      <w:r w:rsidR="00CF33D4">
        <w:t>Юнда</w:t>
      </w:r>
      <w:proofErr w:type="spellEnd"/>
      <w:r w:rsidR="00CF33D4">
        <w:t xml:space="preserve"> Р.А.</w:t>
      </w:r>
    </w:p>
    <w:p w:rsidR="006760C8" w:rsidRPr="006760C8" w:rsidRDefault="006760C8" w:rsidP="006760C8"/>
    <w:p w:rsidR="006760C8" w:rsidRPr="006760C8" w:rsidRDefault="006760C8" w:rsidP="006760C8"/>
    <w:p w:rsidR="006760C8" w:rsidRPr="006760C8" w:rsidRDefault="006760C8" w:rsidP="006760C8"/>
    <w:p w:rsidR="006760C8" w:rsidRPr="006760C8" w:rsidRDefault="006760C8" w:rsidP="006760C8"/>
    <w:p w:rsidR="006760C8" w:rsidRPr="006760C8" w:rsidRDefault="006760C8" w:rsidP="006760C8">
      <w:pPr>
        <w:ind w:firstLine="120"/>
        <w:jc w:val="right"/>
        <w:rPr>
          <w:sz w:val="16"/>
          <w:szCs w:val="16"/>
        </w:rPr>
      </w:pPr>
    </w:p>
    <w:p w:rsidR="006760C8" w:rsidRPr="006760C8" w:rsidRDefault="006760C8" w:rsidP="006760C8">
      <w:pPr>
        <w:ind w:firstLine="120"/>
        <w:jc w:val="right"/>
        <w:rPr>
          <w:sz w:val="16"/>
          <w:szCs w:val="16"/>
        </w:rPr>
      </w:pPr>
      <w:r w:rsidRPr="006760C8">
        <w:rPr>
          <w:sz w:val="16"/>
          <w:szCs w:val="16"/>
        </w:rPr>
        <w:lastRenderedPageBreak/>
        <w:t xml:space="preserve">Приложение 2 </w:t>
      </w:r>
    </w:p>
    <w:p w:rsidR="006760C8" w:rsidRPr="006760C8" w:rsidRDefault="006760C8" w:rsidP="006760C8">
      <w:pPr>
        <w:ind w:firstLine="1134"/>
        <w:jc w:val="right"/>
        <w:rPr>
          <w:sz w:val="20"/>
          <w:szCs w:val="20"/>
        </w:rPr>
      </w:pPr>
      <w:r w:rsidRPr="006760C8">
        <w:rPr>
          <w:sz w:val="16"/>
          <w:szCs w:val="16"/>
        </w:rPr>
        <w:t xml:space="preserve">к </w:t>
      </w:r>
      <w:r w:rsidR="001B7127">
        <w:rPr>
          <w:sz w:val="16"/>
          <w:szCs w:val="16"/>
        </w:rPr>
        <w:t>постановлению № 57 от 25</w:t>
      </w:r>
      <w:r>
        <w:rPr>
          <w:sz w:val="16"/>
          <w:szCs w:val="16"/>
        </w:rPr>
        <w:t>.1</w:t>
      </w:r>
      <w:r w:rsidR="001B7127">
        <w:rPr>
          <w:sz w:val="16"/>
          <w:szCs w:val="16"/>
        </w:rPr>
        <w:t>0</w:t>
      </w:r>
      <w:r>
        <w:rPr>
          <w:sz w:val="16"/>
          <w:szCs w:val="16"/>
        </w:rPr>
        <w:t>.202</w:t>
      </w:r>
      <w:r w:rsidR="001B7127">
        <w:rPr>
          <w:sz w:val="16"/>
          <w:szCs w:val="16"/>
        </w:rPr>
        <w:t>1</w:t>
      </w:r>
      <w:r>
        <w:rPr>
          <w:sz w:val="16"/>
          <w:szCs w:val="16"/>
        </w:rPr>
        <w:t xml:space="preserve"> года</w:t>
      </w:r>
    </w:p>
    <w:p w:rsidR="006760C8" w:rsidRPr="006760C8" w:rsidRDefault="006760C8" w:rsidP="006760C8">
      <w:pPr>
        <w:ind w:left="-240" w:right="-199"/>
        <w:jc w:val="both"/>
      </w:pPr>
    </w:p>
    <w:p w:rsidR="006760C8" w:rsidRPr="006760C8" w:rsidRDefault="006760C8" w:rsidP="006760C8">
      <w:pPr>
        <w:ind w:left="-240" w:right="-199"/>
        <w:jc w:val="right"/>
      </w:pPr>
    </w:p>
    <w:p w:rsidR="006760C8" w:rsidRPr="006760C8" w:rsidRDefault="006760C8" w:rsidP="006760C8">
      <w:pPr>
        <w:ind w:left="-240" w:right="-199"/>
        <w:jc w:val="center"/>
        <w:rPr>
          <w:sz w:val="28"/>
          <w:szCs w:val="28"/>
        </w:rPr>
      </w:pPr>
      <w:r w:rsidRPr="006760C8"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 w:rsidRPr="006760C8">
        <w:rPr>
          <w:sz w:val="28"/>
          <w:szCs w:val="28"/>
        </w:rPr>
        <w:t>Кринично-Лугск</w:t>
      </w:r>
      <w:r w:rsidR="00CF33D4">
        <w:rPr>
          <w:sz w:val="28"/>
          <w:szCs w:val="28"/>
        </w:rPr>
        <w:t>ого</w:t>
      </w:r>
      <w:proofErr w:type="spellEnd"/>
      <w:r w:rsidR="00CF33D4">
        <w:rPr>
          <w:sz w:val="28"/>
          <w:szCs w:val="28"/>
        </w:rPr>
        <w:t xml:space="preserve"> сельского поселения на  2022-2024</w:t>
      </w:r>
      <w:r w:rsidRPr="006760C8">
        <w:rPr>
          <w:sz w:val="28"/>
          <w:szCs w:val="28"/>
        </w:rPr>
        <w:t>г.</w:t>
      </w:r>
    </w:p>
    <w:p w:rsidR="006760C8" w:rsidRPr="006760C8" w:rsidRDefault="006760C8" w:rsidP="006760C8">
      <w:pPr>
        <w:ind w:left="-240" w:right="-199"/>
        <w:jc w:val="center"/>
        <w:rPr>
          <w:sz w:val="28"/>
          <w:szCs w:val="28"/>
        </w:rPr>
      </w:pPr>
    </w:p>
    <w:p w:rsidR="006760C8" w:rsidRPr="006760C8" w:rsidRDefault="006760C8" w:rsidP="006760C8">
      <w:pPr>
        <w:ind w:left="-240" w:right="-199"/>
        <w:jc w:val="both"/>
      </w:pPr>
      <w:r w:rsidRPr="006760C8"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6760C8" w:rsidRPr="006760C8" w:rsidRDefault="006760C8" w:rsidP="006760C8">
      <w:pPr>
        <w:ind w:firstLine="900"/>
        <w:jc w:val="both"/>
      </w:pPr>
      <w:r w:rsidRPr="006760C8">
        <w:t>По прогнозу объем промышленного производства в 202</w:t>
      </w:r>
      <w:r w:rsidR="00CF33D4">
        <w:t>2</w:t>
      </w:r>
      <w:r w:rsidRPr="006760C8">
        <w:t>-202</w:t>
      </w:r>
      <w:r w:rsidR="00CF33D4">
        <w:t>4</w:t>
      </w:r>
      <w:r w:rsidRPr="006760C8">
        <w:t xml:space="preserve"> годах оста</w:t>
      </w:r>
      <w:r w:rsidR="004E0A42">
        <w:t>нется на уровне 2021</w:t>
      </w:r>
      <w:r w:rsidRPr="006760C8">
        <w:t xml:space="preserve">года. В сельском поселении представлена только пищевая промышленность. </w:t>
      </w:r>
    </w:p>
    <w:p w:rsidR="006760C8" w:rsidRPr="006760C8" w:rsidRDefault="006760C8" w:rsidP="006760C8">
      <w:pPr>
        <w:ind w:left="-142" w:right="-199" w:firstLine="709"/>
        <w:jc w:val="both"/>
        <w:rPr>
          <w:szCs w:val="20"/>
        </w:rPr>
      </w:pPr>
      <w:r w:rsidRPr="006760C8">
        <w:rPr>
          <w:szCs w:val="20"/>
        </w:rPr>
        <w:t xml:space="preserve">При разработке прогноза социально-экономического развития </w:t>
      </w:r>
      <w:r w:rsidRPr="006760C8">
        <w:rPr>
          <w:b/>
          <w:szCs w:val="20"/>
        </w:rPr>
        <w:t>сельского хозяйства</w:t>
      </w:r>
      <w:r w:rsidR="00CF33D4">
        <w:rPr>
          <w:szCs w:val="20"/>
        </w:rPr>
        <w:t xml:space="preserve"> на 2022</w:t>
      </w:r>
      <w:r w:rsidRPr="006760C8">
        <w:rPr>
          <w:szCs w:val="20"/>
        </w:rPr>
        <w:t>-202</w:t>
      </w:r>
      <w:r w:rsidR="00CF33D4">
        <w:rPr>
          <w:szCs w:val="20"/>
        </w:rPr>
        <w:t>4</w:t>
      </w:r>
      <w:r w:rsidRPr="006760C8">
        <w:rPr>
          <w:szCs w:val="20"/>
        </w:rPr>
        <w:t xml:space="preserve"> год учтены факторы, которые повлияют на производство сельскохозяйственной продукции в про</w:t>
      </w:r>
      <w:r w:rsidR="00CF33D4">
        <w:rPr>
          <w:szCs w:val="20"/>
        </w:rPr>
        <w:t>гнозный период. В период до 2024</w:t>
      </w:r>
      <w:r w:rsidRPr="006760C8">
        <w:rPr>
          <w:szCs w:val="20"/>
        </w:rPr>
        <w:t xml:space="preserve"> года предусмотрено продолжить работу по освоению прогрессивных технологий выращивания сельхоз 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6760C8" w:rsidRPr="006760C8" w:rsidRDefault="006760C8" w:rsidP="006760C8">
      <w:pPr>
        <w:ind w:left="-142" w:right="-199"/>
        <w:jc w:val="both"/>
        <w:rPr>
          <w:szCs w:val="20"/>
        </w:rPr>
      </w:pPr>
      <w:r w:rsidRPr="006760C8">
        <w:rPr>
          <w:color w:val="FF0000"/>
          <w:szCs w:val="20"/>
        </w:rPr>
        <w:t xml:space="preserve">               </w:t>
      </w:r>
      <w:r w:rsidR="00CF33D4">
        <w:rPr>
          <w:szCs w:val="20"/>
        </w:rPr>
        <w:t>В 2022</w:t>
      </w:r>
      <w:r w:rsidRPr="006760C8">
        <w:rPr>
          <w:szCs w:val="20"/>
        </w:rPr>
        <w:t>-202</w:t>
      </w:r>
      <w:r w:rsidR="00CF33D4">
        <w:rPr>
          <w:szCs w:val="20"/>
        </w:rPr>
        <w:t>4</w:t>
      </w:r>
      <w:r w:rsidRPr="006760C8">
        <w:rPr>
          <w:szCs w:val="20"/>
        </w:rPr>
        <w:t xml:space="preserve"> годах производство валовой продукции прогнозируе</w:t>
      </w:r>
      <w:r w:rsidR="001105BE">
        <w:rPr>
          <w:szCs w:val="20"/>
        </w:rPr>
        <w:t>тся в объеме             1165,21</w:t>
      </w:r>
      <w:r w:rsidRPr="006760C8">
        <w:rPr>
          <w:szCs w:val="20"/>
        </w:rPr>
        <w:t>-12</w:t>
      </w:r>
      <w:r w:rsidR="001105BE">
        <w:rPr>
          <w:szCs w:val="20"/>
        </w:rPr>
        <w:t>76</w:t>
      </w:r>
      <w:r w:rsidRPr="006760C8">
        <w:rPr>
          <w:szCs w:val="20"/>
        </w:rPr>
        <w:t>,</w:t>
      </w:r>
      <w:r w:rsidR="001105BE">
        <w:rPr>
          <w:szCs w:val="20"/>
        </w:rPr>
        <w:t>87</w:t>
      </w:r>
      <w:r w:rsidRPr="006760C8">
        <w:rPr>
          <w:szCs w:val="20"/>
        </w:rPr>
        <w:t xml:space="preserve"> млн. рублей. Финансовый результат деятельности сельхозпредприятий по прогнозу </w:t>
      </w:r>
      <w:r w:rsidR="001105BE">
        <w:rPr>
          <w:szCs w:val="20"/>
        </w:rPr>
        <w:t>составит 2291,9 – 2507,1 млн</w:t>
      </w:r>
      <w:r w:rsidRPr="006760C8">
        <w:rPr>
          <w:szCs w:val="20"/>
        </w:rPr>
        <w:t>. рублей.</w:t>
      </w:r>
    </w:p>
    <w:p w:rsidR="006760C8" w:rsidRPr="006760C8" w:rsidRDefault="006760C8" w:rsidP="006760C8">
      <w:pPr>
        <w:ind w:right="-199"/>
        <w:jc w:val="both"/>
        <w:rPr>
          <w:color w:val="000000" w:themeColor="text1"/>
          <w:szCs w:val="20"/>
        </w:rPr>
      </w:pPr>
      <w:r w:rsidRPr="006760C8">
        <w:rPr>
          <w:b/>
          <w:color w:val="000000" w:themeColor="text1"/>
          <w:szCs w:val="20"/>
        </w:rPr>
        <w:t xml:space="preserve">       </w:t>
      </w:r>
      <w:r w:rsidRPr="006760C8">
        <w:rPr>
          <w:color w:val="000000" w:themeColor="text1"/>
          <w:szCs w:val="20"/>
        </w:rPr>
        <w:t xml:space="preserve">Объем </w:t>
      </w:r>
      <w:r w:rsidRPr="006760C8">
        <w:rPr>
          <w:b/>
          <w:color w:val="000000" w:themeColor="text1"/>
          <w:szCs w:val="20"/>
        </w:rPr>
        <w:t>инвестиций в основной капитал</w:t>
      </w:r>
      <w:r w:rsidR="00CF33D4">
        <w:rPr>
          <w:color w:val="000000" w:themeColor="text1"/>
          <w:szCs w:val="20"/>
        </w:rPr>
        <w:t xml:space="preserve"> в 2022</w:t>
      </w:r>
      <w:r w:rsidRPr="006760C8">
        <w:rPr>
          <w:color w:val="000000" w:themeColor="text1"/>
          <w:szCs w:val="20"/>
        </w:rPr>
        <w:t>-202</w:t>
      </w:r>
      <w:r w:rsidR="00CF33D4">
        <w:rPr>
          <w:color w:val="000000" w:themeColor="text1"/>
          <w:szCs w:val="20"/>
        </w:rPr>
        <w:t>4</w:t>
      </w:r>
      <w:r w:rsidRPr="006760C8">
        <w:rPr>
          <w:color w:val="000000" w:themeColor="text1"/>
          <w:szCs w:val="20"/>
        </w:rPr>
        <w:t xml:space="preserve"> году ожидается в объеме </w:t>
      </w:r>
      <w:r w:rsidR="001105BE">
        <w:rPr>
          <w:color w:val="000000" w:themeColor="text1"/>
          <w:szCs w:val="20"/>
        </w:rPr>
        <w:t>185,7</w:t>
      </w:r>
      <w:r w:rsidRPr="006760C8">
        <w:rPr>
          <w:color w:val="000000" w:themeColor="text1"/>
          <w:szCs w:val="20"/>
        </w:rPr>
        <w:t xml:space="preserve"> -</w:t>
      </w:r>
      <w:r w:rsidR="001105BE">
        <w:rPr>
          <w:color w:val="000000" w:themeColor="text1"/>
          <w:szCs w:val="20"/>
        </w:rPr>
        <w:t>210,4</w:t>
      </w:r>
      <w:r w:rsidRPr="006760C8">
        <w:rPr>
          <w:color w:val="000000" w:themeColor="text1"/>
          <w:szCs w:val="20"/>
        </w:rPr>
        <w:t xml:space="preserve"> млн. руб. рублей.</w:t>
      </w:r>
    </w:p>
    <w:p w:rsidR="006760C8" w:rsidRPr="006760C8" w:rsidRDefault="006760C8" w:rsidP="006760C8">
      <w:pPr>
        <w:ind w:left="-142" w:right="-199"/>
        <w:jc w:val="both"/>
        <w:rPr>
          <w:color w:val="000000" w:themeColor="text1"/>
          <w:szCs w:val="20"/>
        </w:rPr>
      </w:pPr>
      <w:r w:rsidRPr="006760C8">
        <w:rPr>
          <w:color w:val="000000" w:themeColor="text1"/>
          <w:szCs w:val="20"/>
        </w:rPr>
        <w:t xml:space="preserve">         </w:t>
      </w:r>
      <w:proofErr w:type="gramStart"/>
      <w:r w:rsidRPr="006760C8">
        <w:rPr>
          <w:color w:val="000000" w:themeColor="text1"/>
          <w:szCs w:val="20"/>
        </w:rPr>
        <w:t>Отраслями</w:t>
      </w:r>
      <w:proofErr w:type="gramEnd"/>
      <w:r w:rsidRPr="006760C8">
        <w:rPr>
          <w:color w:val="000000" w:themeColor="text1"/>
          <w:szCs w:val="20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 объема инвестиций составит 100%.</w:t>
      </w:r>
    </w:p>
    <w:p w:rsidR="006760C8" w:rsidRPr="006760C8" w:rsidRDefault="006760C8" w:rsidP="006760C8">
      <w:pPr>
        <w:ind w:right="-199"/>
        <w:jc w:val="both"/>
        <w:rPr>
          <w:szCs w:val="20"/>
        </w:rPr>
      </w:pPr>
      <w:r w:rsidRPr="006760C8">
        <w:rPr>
          <w:szCs w:val="20"/>
        </w:rPr>
        <w:t xml:space="preserve">       В структуре источников финансирования прогнозируется преимущество за собственными средствами сельскохозяйственных предприятий.</w:t>
      </w:r>
    </w:p>
    <w:p w:rsidR="006760C8" w:rsidRPr="006760C8" w:rsidRDefault="006760C8" w:rsidP="006760C8">
      <w:pPr>
        <w:ind w:right="-199"/>
        <w:jc w:val="both"/>
        <w:rPr>
          <w:szCs w:val="20"/>
        </w:rPr>
      </w:pPr>
      <w:r w:rsidRPr="006760C8">
        <w:rPr>
          <w:szCs w:val="20"/>
        </w:rPr>
        <w:t xml:space="preserve">        Собственные средства предприятий будут направлены на приобретение  сельхозмашин и оборудования.      </w:t>
      </w:r>
    </w:p>
    <w:p w:rsidR="006760C8" w:rsidRPr="006760C8" w:rsidRDefault="006760C8" w:rsidP="006760C8">
      <w:pPr>
        <w:ind w:right="-199"/>
        <w:jc w:val="both"/>
        <w:rPr>
          <w:szCs w:val="20"/>
        </w:rPr>
      </w:pPr>
      <w:r w:rsidRPr="006760C8">
        <w:rPr>
          <w:szCs w:val="20"/>
        </w:rPr>
        <w:t xml:space="preserve">       </w:t>
      </w:r>
    </w:p>
    <w:p w:rsidR="006760C8" w:rsidRPr="006760C8" w:rsidRDefault="006760C8" w:rsidP="006760C8">
      <w:pPr>
        <w:ind w:left="-142" w:right="-199" w:firstLine="851"/>
        <w:jc w:val="both"/>
        <w:rPr>
          <w:szCs w:val="20"/>
        </w:rPr>
      </w:pPr>
      <w:r w:rsidRPr="006760C8">
        <w:rPr>
          <w:szCs w:val="20"/>
        </w:rPr>
        <w:t xml:space="preserve">В прогнозируемом периоде </w:t>
      </w:r>
      <w:r w:rsidRPr="006760C8">
        <w:rPr>
          <w:b/>
          <w:szCs w:val="20"/>
        </w:rPr>
        <w:t>демографическая ситуация</w:t>
      </w:r>
      <w:r w:rsidRPr="006760C8">
        <w:rPr>
          <w:szCs w:val="20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CF33D4">
        <w:rPr>
          <w:szCs w:val="20"/>
        </w:rPr>
        <w:t>еления останется в пределах 2021</w:t>
      </w:r>
      <w:r w:rsidRPr="006760C8">
        <w:rPr>
          <w:szCs w:val="20"/>
        </w:rPr>
        <w:t xml:space="preserve"> года – 3,6  тыс. человек.</w:t>
      </w:r>
    </w:p>
    <w:p w:rsidR="006760C8" w:rsidRPr="006760C8" w:rsidRDefault="006760C8" w:rsidP="006760C8">
      <w:pPr>
        <w:ind w:left="-142" w:right="-199" w:firstLine="851"/>
        <w:jc w:val="both"/>
        <w:rPr>
          <w:szCs w:val="20"/>
        </w:rPr>
      </w:pPr>
      <w:r w:rsidRPr="006760C8">
        <w:rPr>
          <w:szCs w:val="20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 w:rsidRPr="006760C8">
        <w:rPr>
          <w:b/>
          <w:szCs w:val="20"/>
        </w:rPr>
        <w:t>занятости</w:t>
      </w:r>
      <w:r w:rsidRPr="006760C8">
        <w:rPr>
          <w:szCs w:val="20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6760C8" w:rsidRPr="006760C8" w:rsidRDefault="006760C8" w:rsidP="006760C8">
      <w:pPr>
        <w:ind w:left="-142" w:right="-199" w:firstLine="851"/>
        <w:jc w:val="both"/>
        <w:rPr>
          <w:szCs w:val="20"/>
        </w:rPr>
      </w:pPr>
      <w:r w:rsidRPr="006760C8">
        <w:rPr>
          <w:szCs w:val="20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6760C8" w:rsidRPr="006760C8" w:rsidRDefault="006760C8" w:rsidP="006760C8">
      <w:pPr>
        <w:ind w:left="-142" w:right="-199" w:firstLine="851"/>
        <w:jc w:val="both"/>
        <w:rPr>
          <w:szCs w:val="20"/>
        </w:rPr>
      </w:pPr>
      <w:r w:rsidRPr="006760C8">
        <w:rPr>
          <w:szCs w:val="20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6760C8" w:rsidRPr="006760C8" w:rsidRDefault="006760C8" w:rsidP="006760C8">
      <w:pPr>
        <w:ind w:left="-142" w:right="-199" w:firstLine="851"/>
        <w:jc w:val="both"/>
        <w:rPr>
          <w:szCs w:val="20"/>
        </w:rPr>
      </w:pPr>
      <w:r w:rsidRPr="006760C8">
        <w:rPr>
          <w:szCs w:val="20"/>
        </w:rPr>
        <w:t>В прогнозе на 202</w:t>
      </w:r>
      <w:r w:rsidR="00CF33D4">
        <w:rPr>
          <w:szCs w:val="20"/>
        </w:rPr>
        <w:t>2</w:t>
      </w:r>
      <w:r w:rsidRPr="006760C8">
        <w:rPr>
          <w:szCs w:val="20"/>
        </w:rPr>
        <w:t>-202</w:t>
      </w:r>
      <w:r w:rsidR="00CF33D4">
        <w:rPr>
          <w:szCs w:val="20"/>
        </w:rPr>
        <w:t>4</w:t>
      </w:r>
      <w:r w:rsidRPr="006760C8">
        <w:rPr>
          <w:szCs w:val="20"/>
        </w:rPr>
        <w:t xml:space="preserve"> года предусматривается рост среднемесячной </w:t>
      </w:r>
      <w:r w:rsidRPr="006760C8">
        <w:rPr>
          <w:b/>
          <w:szCs w:val="20"/>
        </w:rPr>
        <w:t>заработной платы</w:t>
      </w:r>
      <w:r w:rsidRPr="006760C8">
        <w:rPr>
          <w:szCs w:val="20"/>
        </w:rPr>
        <w:t>, которая</w:t>
      </w:r>
      <w:r w:rsidR="001105BE">
        <w:rPr>
          <w:szCs w:val="20"/>
        </w:rPr>
        <w:t xml:space="preserve"> составит   в среднем   36890,96  рублей</w:t>
      </w:r>
      <w:r w:rsidRPr="006760C8">
        <w:rPr>
          <w:szCs w:val="20"/>
        </w:rPr>
        <w:t xml:space="preserve">. Фонд оплаты труда по поселению за </w:t>
      </w:r>
      <w:r w:rsidRPr="006760C8">
        <w:rPr>
          <w:szCs w:val="20"/>
        </w:rPr>
        <w:lastRenderedPageBreak/>
        <w:t>три года  в ср</w:t>
      </w:r>
      <w:r w:rsidR="001105BE">
        <w:rPr>
          <w:szCs w:val="20"/>
        </w:rPr>
        <w:t>еднем сложится в размере  172,6</w:t>
      </w:r>
      <w:r w:rsidRPr="006760C8">
        <w:rPr>
          <w:szCs w:val="20"/>
        </w:rPr>
        <w:t xml:space="preserve"> млн</w:t>
      </w:r>
      <w:proofErr w:type="gramStart"/>
      <w:r w:rsidRPr="006760C8">
        <w:rPr>
          <w:szCs w:val="20"/>
        </w:rPr>
        <w:t xml:space="preserve"> .</w:t>
      </w:r>
      <w:proofErr w:type="gramEnd"/>
      <w:r w:rsidRPr="006760C8">
        <w:rPr>
          <w:szCs w:val="20"/>
        </w:rPr>
        <w:t>руб.</w:t>
      </w:r>
      <w:r w:rsidR="001105BE">
        <w:rPr>
          <w:szCs w:val="20"/>
        </w:rPr>
        <w:t xml:space="preserve">, что  выше  по сравнению с 2021 годом  на 5,2 </w:t>
      </w:r>
      <w:r w:rsidRPr="006760C8">
        <w:rPr>
          <w:szCs w:val="20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6760C8" w:rsidRPr="006760C8" w:rsidRDefault="006760C8" w:rsidP="006760C8">
      <w:pPr>
        <w:ind w:right="-199"/>
        <w:jc w:val="both"/>
        <w:rPr>
          <w:szCs w:val="20"/>
        </w:rPr>
      </w:pPr>
      <w:r w:rsidRPr="006760C8">
        <w:rPr>
          <w:szCs w:val="20"/>
        </w:rPr>
        <w:t xml:space="preserve">     Прогноз развития </w:t>
      </w:r>
      <w:r w:rsidRPr="006760C8">
        <w:rPr>
          <w:b/>
          <w:szCs w:val="20"/>
        </w:rPr>
        <w:t xml:space="preserve">потребительского рынка </w:t>
      </w:r>
      <w:r w:rsidR="00CF33D4">
        <w:rPr>
          <w:szCs w:val="20"/>
        </w:rPr>
        <w:t>в 2022</w:t>
      </w:r>
      <w:r w:rsidRPr="006760C8">
        <w:rPr>
          <w:szCs w:val="20"/>
        </w:rPr>
        <w:t>-202</w:t>
      </w:r>
      <w:r w:rsidR="00CF33D4">
        <w:rPr>
          <w:szCs w:val="20"/>
        </w:rPr>
        <w:t>4</w:t>
      </w:r>
      <w:r w:rsidRPr="006760C8">
        <w:rPr>
          <w:szCs w:val="20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6760C8" w:rsidRPr="006760C8" w:rsidRDefault="006760C8" w:rsidP="006760C8">
      <w:pPr>
        <w:ind w:left="-142" w:right="-199"/>
        <w:jc w:val="both"/>
        <w:rPr>
          <w:szCs w:val="20"/>
        </w:rPr>
      </w:pPr>
      <w:r w:rsidRPr="006760C8">
        <w:rPr>
          <w:szCs w:val="20"/>
        </w:rPr>
        <w:t xml:space="preserve">       По прогнозу розничный товарооборот </w:t>
      </w:r>
      <w:r w:rsidR="001105BE">
        <w:rPr>
          <w:szCs w:val="20"/>
        </w:rPr>
        <w:t>сложится в среднем в сумме 219,1</w:t>
      </w:r>
      <w:r w:rsidRPr="006760C8">
        <w:rPr>
          <w:szCs w:val="20"/>
        </w:rPr>
        <w:t xml:space="preserve"> млн. рублей.</w:t>
      </w:r>
    </w:p>
    <w:p w:rsidR="006760C8" w:rsidRPr="006760C8" w:rsidRDefault="006760C8" w:rsidP="006760C8">
      <w:pPr>
        <w:ind w:left="-142" w:right="-199"/>
        <w:jc w:val="both"/>
        <w:rPr>
          <w:szCs w:val="20"/>
        </w:rPr>
      </w:pPr>
      <w:r w:rsidRPr="006760C8">
        <w:rPr>
          <w:szCs w:val="20"/>
        </w:rPr>
        <w:t xml:space="preserve">       Оборот общественного пит</w:t>
      </w:r>
      <w:r w:rsidR="001105BE">
        <w:rPr>
          <w:szCs w:val="20"/>
        </w:rPr>
        <w:t>ания прогнозируется в сумме 15,9</w:t>
      </w:r>
      <w:r w:rsidRPr="006760C8">
        <w:rPr>
          <w:szCs w:val="20"/>
        </w:rPr>
        <w:t xml:space="preserve"> млн. рублей.</w:t>
      </w:r>
    </w:p>
    <w:p w:rsidR="006760C8" w:rsidRPr="006760C8" w:rsidRDefault="006760C8" w:rsidP="006760C8">
      <w:pPr>
        <w:ind w:left="-142" w:right="-199"/>
        <w:jc w:val="both"/>
        <w:rPr>
          <w:szCs w:val="20"/>
        </w:rPr>
      </w:pPr>
      <w:r w:rsidRPr="006760C8">
        <w:rPr>
          <w:szCs w:val="20"/>
        </w:rPr>
        <w:t xml:space="preserve">        Прогноз </w:t>
      </w:r>
      <w:r w:rsidRPr="006760C8">
        <w:rPr>
          <w:b/>
          <w:szCs w:val="20"/>
        </w:rPr>
        <w:t xml:space="preserve">прибыли </w:t>
      </w:r>
      <w:r w:rsidR="00CF33D4">
        <w:rPr>
          <w:szCs w:val="20"/>
        </w:rPr>
        <w:t>на 2022</w:t>
      </w:r>
      <w:r w:rsidRPr="006760C8">
        <w:rPr>
          <w:szCs w:val="20"/>
        </w:rPr>
        <w:t>-202</w:t>
      </w:r>
      <w:r w:rsidR="00CF33D4">
        <w:rPr>
          <w:szCs w:val="20"/>
        </w:rPr>
        <w:t>4</w:t>
      </w:r>
      <w:r w:rsidRPr="006760C8">
        <w:rPr>
          <w:szCs w:val="20"/>
        </w:rPr>
        <w:t xml:space="preserve"> года разработан с учётом намерений основных бюджетов образующих предприятий поселения. За 3</w:t>
      </w:r>
      <w:r w:rsidR="001105BE">
        <w:rPr>
          <w:szCs w:val="20"/>
        </w:rPr>
        <w:t xml:space="preserve"> года намечено получить 7196,8</w:t>
      </w:r>
      <w:r w:rsidRPr="006760C8">
        <w:rPr>
          <w:szCs w:val="20"/>
        </w:rPr>
        <w:t xml:space="preserve"> </w:t>
      </w:r>
      <w:r w:rsidR="001105BE">
        <w:rPr>
          <w:szCs w:val="20"/>
        </w:rPr>
        <w:t>млн</w:t>
      </w:r>
      <w:r w:rsidRPr="006760C8">
        <w:rPr>
          <w:szCs w:val="20"/>
        </w:rPr>
        <w:t>. рублей прибыли, и эта прибыль  приходится на  средние  и мелкие сельхозпредприятия.</w:t>
      </w:r>
    </w:p>
    <w:p w:rsidR="006760C8" w:rsidRPr="006760C8" w:rsidRDefault="006760C8" w:rsidP="006760C8">
      <w:pPr>
        <w:jc w:val="both"/>
        <w:rPr>
          <w:sz w:val="20"/>
          <w:szCs w:val="20"/>
        </w:rPr>
      </w:pPr>
    </w:p>
    <w:p w:rsidR="006760C8" w:rsidRPr="006760C8" w:rsidRDefault="006760C8" w:rsidP="006760C8">
      <w:pPr>
        <w:jc w:val="both"/>
        <w:rPr>
          <w:sz w:val="20"/>
          <w:szCs w:val="20"/>
        </w:rPr>
      </w:pPr>
    </w:p>
    <w:p w:rsidR="006760C8" w:rsidRDefault="006760C8" w:rsidP="006760C8">
      <w:r>
        <w:t xml:space="preserve">Главы Администрации </w:t>
      </w:r>
    </w:p>
    <w:p w:rsidR="006760C8" w:rsidRDefault="006760C8" w:rsidP="006760C8">
      <w:proofErr w:type="spellStart"/>
      <w:r>
        <w:t>Кринично-Лугского</w:t>
      </w:r>
      <w:proofErr w:type="spellEnd"/>
    </w:p>
    <w:p w:rsidR="006760C8" w:rsidRPr="006760C8" w:rsidRDefault="006760C8" w:rsidP="006760C8">
      <w:pPr>
        <w:rPr>
          <w:szCs w:val="20"/>
        </w:rPr>
      </w:pPr>
      <w:r>
        <w:t xml:space="preserve"> сельского поселения                                                       </w:t>
      </w:r>
      <w:proofErr w:type="spellStart"/>
      <w:r w:rsidR="00CF33D4">
        <w:t>Юнда</w:t>
      </w:r>
      <w:proofErr w:type="spellEnd"/>
      <w:r w:rsidR="00CF33D4">
        <w:t xml:space="preserve"> Р.А.</w:t>
      </w:r>
    </w:p>
    <w:p w:rsidR="006760C8" w:rsidRPr="006760C8" w:rsidRDefault="006760C8" w:rsidP="006760C8">
      <w:pPr>
        <w:jc w:val="both"/>
        <w:rPr>
          <w:b/>
        </w:rPr>
      </w:pPr>
    </w:p>
    <w:p w:rsidR="006760C8" w:rsidRPr="006760C8" w:rsidRDefault="006760C8" w:rsidP="006760C8">
      <w:pPr>
        <w:rPr>
          <w:sz w:val="20"/>
          <w:szCs w:val="20"/>
        </w:rPr>
      </w:pPr>
    </w:p>
    <w:p w:rsidR="006760C8" w:rsidRDefault="006760C8"/>
    <w:sectPr w:rsidR="006760C8" w:rsidSect="00F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9"/>
    <w:rsid w:val="0006558D"/>
    <w:rsid w:val="0008600E"/>
    <w:rsid w:val="000D7229"/>
    <w:rsid w:val="001105BE"/>
    <w:rsid w:val="001B7127"/>
    <w:rsid w:val="001E7A01"/>
    <w:rsid w:val="00360EFD"/>
    <w:rsid w:val="003E67C6"/>
    <w:rsid w:val="00423EE6"/>
    <w:rsid w:val="004E0A42"/>
    <w:rsid w:val="00635589"/>
    <w:rsid w:val="006760C8"/>
    <w:rsid w:val="006E3B27"/>
    <w:rsid w:val="0074342B"/>
    <w:rsid w:val="00790695"/>
    <w:rsid w:val="008C26B0"/>
    <w:rsid w:val="009F5083"/>
    <w:rsid w:val="00B513CE"/>
    <w:rsid w:val="00CF33D4"/>
    <w:rsid w:val="00DF2A21"/>
    <w:rsid w:val="00ED1452"/>
    <w:rsid w:val="00EE3BCE"/>
    <w:rsid w:val="00F562D0"/>
    <w:rsid w:val="00FF0DB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16</cp:revision>
  <cp:lastPrinted>2020-11-23T12:58:00Z</cp:lastPrinted>
  <dcterms:created xsi:type="dcterms:W3CDTF">2020-03-11T11:04:00Z</dcterms:created>
  <dcterms:modified xsi:type="dcterms:W3CDTF">2021-10-27T08:51:00Z</dcterms:modified>
</cp:coreProperties>
</file>