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2" w:rsidRPr="00F33228" w:rsidRDefault="00443702" w:rsidP="00750760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tabs>
          <w:tab w:val="left" w:pos="3915"/>
        </w:tabs>
        <w:rPr>
          <w:sz w:val="28"/>
          <w:szCs w:val="28"/>
        </w:rPr>
      </w:pPr>
      <w:bookmarkStart w:id="0" w:name="_GoBack"/>
      <w:bookmarkEnd w:id="0"/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156E54" w:rsidP="002326AD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443702">
        <w:rPr>
          <w:sz w:val="28"/>
          <w:szCs w:val="28"/>
        </w:rPr>
        <w:t>.20</w:t>
      </w:r>
      <w:r w:rsidR="00443702" w:rsidRPr="00D9761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443702" w:rsidRPr="00F33228">
        <w:rPr>
          <w:sz w:val="28"/>
          <w:szCs w:val="28"/>
        </w:rPr>
        <w:t xml:space="preserve"> 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proofErr w:type="spellStart"/>
      <w:r w:rsidR="00443702" w:rsidRPr="00F33228">
        <w:rPr>
          <w:sz w:val="28"/>
          <w:szCs w:val="28"/>
        </w:rPr>
        <w:t>Кринично-Лугский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42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9378B9" w:rsidRDefault="00443702" w:rsidP="007507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8B9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443702" w:rsidRPr="009378B9" w:rsidRDefault="00443702" w:rsidP="007507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20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75873"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и 202</w:t>
      </w:r>
      <w:r w:rsidR="00D75873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75076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750760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Собрания депутатов Кринично-Лугского сельского поселения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20.09.2007 №156 «</w:t>
      </w:r>
      <w:r w:rsidRPr="001D405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1D4050">
        <w:rPr>
          <w:rFonts w:ascii="Times New Roman" w:hAnsi="Times New Roman" w:cs="Times New Roman"/>
          <w:b w:val="0"/>
          <w:sz w:val="28"/>
          <w:szCs w:val="28"/>
        </w:rPr>
        <w:t>Кринично-Лугское</w:t>
      </w:r>
      <w:proofErr w:type="spellEnd"/>
      <w:r w:rsidRPr="001D405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>», в целях обеспечения составления проекта бюджета сельского поселения на 20</w:t>
      </w:r>
      <w:r w:rsidR="00D7587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75873">
        <w:rPr>
          <w:rFonts w:ascii="Times New Roman" w:hAnsi="Times New Roman" w:cs="Times New Roman"/>
          <w:b w:val="0"/>
          <w:sz w:val="28"/>
          <w:szCs w:val="28"/>
        </w:rPr>
        <w:t>1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758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9378B9">
        <w:rPr>
          <w:sz w:val="28"/>
          <w:szCs w:val="28"/>
        </w:rPr>
        <w:t xml:space="preserve">             </w:t>
      </w:r>
      <w:proofErr w:type="gramEnd"/>
    </w:p>
    <w:p w:rsidR="00443702" w:rsidRPr="00B26E67" w:rsidRDefault="00443702" w:rsidP="009378B9">
      <w:pPr>
        <w:jc w:val="both"/>
        <w:rPr>
          <w:b/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20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75873"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и 202</w:t>
      </w:r>
      <w:r w:rsidR="00D75873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(далее - Порядок)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бюджета сельского поселения </w:t>
      </w:r>
      <w:r w:rsidRPr="009378B9">
        <w:rPr>
          <w:sz w:val="28"/>
          <w:szCs w:val="28"/>
        </w:rPr>
        <w:t xml:space="preserve">обеспечить выполнение мероприятий, </w:t>
      </w:r>
      <w:proofErr w:type="gramStart"/>
      <w:r w:rsidRPr="009378B9">
        <w:rPr>
          <w:sz w:val="28"/>
          <w:szCs w:val="28"/>
        </w:rPr>
        <w:t>предусмотренных</w:t>
      </w:r>
      <w:proofErr w:type="gramEnd"/>
      <w:r w:rsidRPr="009378B9">
        <w:rPr>
          <w:sz w:val="28"/>
          <w:szCs w:val="28"/>
        </w:rPr>
        <w:t xml:space="preserve">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Pr="009378B9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сельского поселения в сети Интернет.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</w:t>
      </w:r>
      <w:proofErr w:type="gramStart"/>
      <w:r w:rsidRPr="009378B9">
        <w:rPr>
          <w:spacing w:val="-8"/>
          <w:sz w:val="28"/>
          <w:szCs w:val="28"/>
        </w:rPr>
        <w:t>Контроль  за</w:t>
      </w:r>
      <w:proofErr w:type="gramEnd"/>
      <w:r w:rsidRPr="009378B9">
        <w:rPr>
          <w:spacing w:val="-8"/>
          <w:sz w:val="28"/>
          <w:szCs w:val="28"/>
        </w:rPr>
        <w:t xml:space="preserve">  выполнением  постановления 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ab/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Глава  Администрации</w:t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Г.В.Траутченко</w:t>
      </w:r>
      <w:proofErr w:type="spellEnd"/>
    </w:p>
    <w:p w:rsidR="00443702" w:rsidRDefault="00443702"/>
    <w:p w:rsidR="00D75873" w:rsidRDefault="00D75873"/>
    <w:p w:rsidR="00D75873" w:rsidRDefault="00D75873">
      <w:r>
        <w:t xml:space="preserve">Постановление вносит: сектор экономики и финансов </w:t>
      </w: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  <w:sectPr w:rsidR="00443702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lastRenderedPageBreak/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443702" w:rsidP="00164CB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 w:rsidR="00D75873">
        <w:rPr>
          <w:sz w:val="28"/>
          <w:szCs w:val="28"/>
        </w:rPr>
        <w:t>15.06</w:t>
      </w:r>
      <w:r w:rsidRPr="009378B9">
        <w:rPr>
          <w:sz w:val="28"/>
          <w:szCs w:val="28"/>
        </w:rPr>
        <w:t>. 201</w:t>
      </w:r>
      <w:r w:rsidR="00D75873">
        <w:rPr>
          <w:sz w:val="28"/>
          <w:szCs w:val="28"/>
        </w:rPr>
        <w:t>9</w:t>
      </w:r>
      <w:r w:rsidRPr="009378B9">
        <w:rPr>
          <w:sz w:val="28"/>
          <w:szCs w:val="28"/>
        </w:rPr>
        <w:t xml:space="preserve">  № </w:t>
      </w:r>
      <w:r w:rsidR="00D75873">
        <w:rPr>
          <w:sz w:val="28"/>
          <w:szCs w:val="28"/>
        </w:rPr>
        <w:t>42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Порядок и сроки составления проекта бюджета</w:t>
      </w:r>
      <w:r>
        <w:rPr>
          <w:bCs/>
          <w:sz w:val="28"/>
          <w:szCs w:val="28"/>
        </w:rPr>
        <w:t xml:space="preserve"> </w:t>
      </w:r>
      <w:r w:rsidRPr="008C4FC2">
        <w:rPr>
          <w:bCs/>
          <w:sz w:val="28"/>
          <w:szCs w:val="28"/>
        </w:rPr>
        <w:t xml:space="preserve">Кринично-Лугского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на 20</w:t>
      </w:r>
      <w:r w:rsidR="00D75873">
        <w:rPr>
          <w:bCs/>
          <w:sz w:val="28"/>
          <w:szCs w:val="28"/>
        </w:rPr>
        <w:t>20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 плановый период 20</w:t>
      </w:r>
      <w:r>
        <w:rPr>
          <w:sz w:val="28"/>
          <w:szCs w:val="28"/>
        </w:rPr>
        <w:t>2</w:t>
      </w:r>
      <w:r w:rsidR="00D75873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9378B9">
        <w:rPr>
          <w:sz w:val="28"/>
          <w:szCs w:val="28"/>
        </w:rPr>
        <w:t>202</w:t>
      </w:r>
      <w:r w:rsidR="00D75873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1"/>
        <w:gridCol w:w="7031"/>
        <w:gridCol w:w="2264"/>
        <w:gridCol w:w="4658"/>
      </w:tblGrid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9378B9">
              <w:rPr>
                <w:kern w:val="2"/>
                <w:sz w:val="28"/>
                <w:szCs w:val="28"/>
              </w:rPr>
              <w:t>п</w:t>
            </w:r>
            <w:proofErr w:type="gramEnd"/>
            <w:r w:rsidRPr="009378B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Pr="009378B9">
              <w:rPr>
                <w:kern w:val="2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7D3C55">
        <w:trPr>
          <w:trHeight w:val="2025"/>
        </w:trPr>
        <w:tc>
          <w:tcPr>
            <w:tcW w:w="471" w:type="dxa"/>
          </w:tcPr>
          <w:p w:rsidR="00443702" w:rsidRPr="007D3C55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9378B9" w:rsidRDefault="00443702" w:rsidP="000B49D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</w:t>
            </w:r>
            <w:r>
              <w:rPr>
                <w:kern w:val="2"/>
                <w:sz w:val="28"/>
                <w:szCs w:val="28"/>
              </w:rPr>
              <w:t xml:space="preserve"> и представление </w:t>
            </w:r>
            <w:r w:rsidRPr="009378B9">
              <w:rPr>
                <w:kern w:val="2"/>
                <w:sz w:val="28"/>
                <w:szCs w:val="28"/>
              </w:rPr>
              <w:t>экономических показателей</w:t>
            </w:r>
            <w:r w:rsidR="000B49D2">
              <w:rPr>
                <w:kern w:val="2"/>
                <w:sz w:val="28"/>
                <w:szCs w:val="28"/>
              </w:rPr>
              <w:t>,</w:t>
            </w:r>
            <w:r w:rsidRPr="009378B9">
              <w:rPr>
                <w:kern w:val="2"/>
                <w:sz w:val="28"/>
                <w:szCs w:val="28"/>
              </w:rPr>
              <w:t xml:space="preserve"> исходных данных</w:t>
            </w:r>
            <w:r w:rsidR="000B49D2">
              <w:rPr>
                <w:kern w:val="2"/>
                <w:sz w:val="28"/>
                <w:szCs w:val="28"/>
              </w:rPr>
              <w:t xml:space="preserve"> и сведений</w:t>
            </w:r>
            <w:r w:rsidRPr="009378B9">
              <w:rPr>
                <w:kern w:val="2"/>
                <w:sz w:val="28"/>
                <w:szCs w:val="28"/>
              </w:rPr>
              <w:t>, формирующих налоговый и неналоговый потенциал бюджета поселения на 20</w:t>
            </w:r>
            <w:r w:rsidR="000B49D2"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 w:rsidR="000B49D2">
              <w:rPr>
                <w:kern w:val="2"/>
                <w:sz w:val="28"/>
                <w:szCs w:val="28"/>
              </w:rPr>
              <w:t>2</w:t>
            </w:r>
            <w:r w:rsidRPr="009378B9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, по формам</w:t>
            </w:r>
            <w:r w:rsidR="000B49D2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9378B9">
              <w:rPr>
                <w:kern w:val="2"/>
                <w:sz w:val="28"/>
                <w:szCs w:val="28"/>
              </w:rPr>
              <w:t xml:space="preserve"> июля 201</w:t>
            </w:r>
            <w:r w:rsidR="000B49D2"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443702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  <w:r w:rsidRPr="009378B9">
              <w:rPr>
                <w:kern w:val="2"/>
                <w:sz w:val="28"/>
                <w:szCs w:val="28"/>
              </w:rPr>
              <w:t>,</w:t>
            </w:r>
          </w:p>
          <w:p w:rsidR="00443702" w:rsidRPr="009378B9" w:rsidRDefault="000B49D2" w:rsidP="000B49D2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</w:t>
            </w:r>
            <w:r w:rsidR="00443702">
              <w:rPr>
                <w:kern w:val="2"/>
                <w:sz w:val="28"/>
                <w:szCs w:val="28"/>
              </w:rPr>
              <w:t>нспектор по прогнозированию</w:t>
            </w:r>
            <w:r w:rsidR="00443702" w:rsidRPr="009378B9">
              <w:rPr>
                <w:kern w:val="2"/>
                <w:sz w:val="28"/>
                <w:szCs w:val="28"/>
              </w:rPr>
              <w:t xml:space="preserve"> </w:t>
            </w:r>
            <w:r w:rsidR="00443702">
              <w:rPr>
                <w:kern w:val="2"/>
                <w:sz w:val="28"/>
                <w:szCs w:val="28"/>
              </w:rPr>
              <w:t xml:space="preserve">доходов и  </w:t>
            </w:r>
            <w:r w:rsidR="00443702" w:rsidRPr="009378B9">
              <w:rPr>
                <w:kern w:val="2"/>
                <w:sz w:val="28"/>
                <w:szCs w:val="28"/>
              </w:rPr>
              <w:t xml:space="preserve">налогам </w:t>
            </w:r>
            <w:r w:rsidR="00443702">
              <w:rPr>
                <w:kern w:val="2"/>
                <w:sz w:val="28"/>
                <w:szCs w:val="28"/>
              </w:rPr>
              <w:t xml:space="preserve"> Харченко Е.В. </w:t>
            </w:r>
          </w:p>
        </w:tc>
      </w:tr>
      <w:tr w:rsidR="000B49D2" w:rsidRPr="009378B9" w:rsidTr="00883DAD">
        <w:trPr>
          <w:trHeight w:val="1221"/>
        </w:trPr>
        <w:tc>
          <w:tcPr>
            <w:tcW w:w="471" w:type="dxa"/>
          </w:tcPr>
          <w:p w:rsidR="000B49D2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0B49D2" w:rsidRPr="000B49D2" w:rsidRDefault="000B49D2" w:rsidP="000B49D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B49D2"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муниципальными правовыми актами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0B49D2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60" w:type="dxa"/>
            <w:vAlign w:val="center"/>
          </w:tcPr>
          <w:p w:rsidR="000B49D2" w:rsidRPr="009378B9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августа 2019 г.</w:t>
            </w:r>
          </w:p>
        </w:tc>
        <w:tc>
          <w:tcPr>
            <w:tcW w:w="3004" w:type="dxa"/>
            <w:vAlign w:val="center"/>
          </w:tcPr>
          <w:p w:rsidR="000B49D2" w:rsidRPr="009378B9" w:rsidRDefault="000B49D2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 по прогнозированию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доходов и  </w:t>
            </w:r>
            <w:r w:rsidRPr="009378B9">
              <w:rPr>
                <w:kern w:val="2"/>
                <w:sz w:val="28"/>
                <w:szCs w:val="28"/>
              </w:rPr>
              <w:t xml:space="preserve">налогам </w:t>
            </w:r>
            <w:r>
              <w:rPr>
                <w:kern w:val="2"/>
                <w:sz w:val="28"/>
                <w:szCs w:val="28"/>
              </w:rPr>
              <w:t xml:space="preserve"> Харченко Е.В.</w:t>
            </w:r>
          </w:p>
        </w:tc>
      </w:tr>
      <w:tr w:rsidR="00443702" w:rsidRPr="009378B9" w:rsidTr="007D3C55">
        <w:trPr>
          <w:trHeight w:val="2151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443702" w:rsidRPr="000B49D2" w:rsidRDefault="000B49D2" w:rsidP="000B49D2">
            <w:pPr>
              <w:rPr>
                <w:kern w:val="2"/>
                <w:sz w:val="28"/>
                <w:szCs w:val="28"/>
              </w:rPr>
            </w:pPr>
            <w:r w:rsidRPr="000B49D2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0B49D2">
              <w:rPr>
                <w:kern w:val="2"/>
                <w:sz w:val="28"/>
                <w:szCs w:val="28"/>
              </w:rPr>
              <w:t xml:space="preserve">сельского поселения нормативов </w:t>
            </w:r>
            <w:r w:rsidRPr="000B49D2">
              <w:rPr>
                <w:sz w:val="28"/>
                <w:szCs w:val="28"/>
              </w:rPr>
              <w:t>штатной численности муниципальных служащих</w:t>
            </w:r>
            <w:r>
              <w:rPr>
                <w:sz w:val="28"/>
                <w:szCs w:val="28"/>
              </w:rPr>
              <w:t xml:space="preserve"> и в подведомственных учреждениях </w:t>
            </w:r>
            <w:r w:rsidRPr="000B49D2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0</w:t>
            </w:r>
            <w:r w:rsidRPr="000B49D2">
              <w:rPr>
                <w:sz w:val="28"/>
                <w:szCs w:val="28"/>
              </w:rPr>
              <w:t>– 2022 годы</w:t>
            </w:r>
          </w:p>
        </w:tc>
        <w:tc>
          <w:tcPr>
            <w:tcW w:w="1460" w:type="dxa"/>
            <w:vAlign w:val="center"/>
          </w:tcPr>
          <w:p w:rsidR="00443702" w:rsidRPr="005D5D14" w:rsidRDefault="000B49D2" w:rsidP="008D01B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августа 2019 г.</w:t>
            </w:r>
          </w:p>
        </w:tc>
        <w:tc>
          <w:tcPr>
            <w:tcW w:w="3004" w:type="dxa"/>
            <w:vAlign w:val="center"/>
          </w:tcPr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Ведущий специалист по правовой и кадровой работе, делопроизводству, архивному делу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Стоянова Е.Н.,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директор МУК ЦКС К-ЛСП </w:t>
            </w:r>
            <w:proofErr w:type="spellStart"/>
            <w:r w:rsidRPr="005D5D14">
              <w:rPr>
                <w:kern w:val="2"/>
                <w:sz w:val="28"/>
                <w:szCs w:val="28"/>
              </w:rPr>
              <w:t>Каркалева</w:t>
            </w:r>
            <w:proofErr w:type="spellEnd"/>
            <w:r w:rsidRPr="005D5D14">
              <w:rPr>
                <w:kern w:val="2"/>
                <w:sz w:val="28"/>
                <w:szCs w:val="28"/>
              </w:rPr>
              <w:t xml:space="preserve"> И.А.</w:t>
            </w:r>
          </w:p>
        </w:tc>
      </w:tr>
      <w:tr w:rsidR="000C751C" w:rsidRPr="009378B9" w:rsidTr="000C751C">
        <w:trPr>
          <w:trHeight w:val="1124"/>
        </w:trPr>
        <w:tc>
          <w:tcPr>
            <w:tcW w:w="471" w:type="dxa"/>
          </w:tcPr>
          <w:p w:rsidR="000C751C" w:rsidRPr="007D3C55" w:rsidRDefault="000C751C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4" w:type="dxa"/>
          </w:tcPr>
          <w:p w:rsidR="000C751C" w:rsidRPr="000B49D2" w:rsidRDefault="000C751C" w:rsidP="000C751C">
            <w:pPr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2B1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 xml:space="preserve">ринично-Лугского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B15FC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 xml:space="preserve">Кринично-Лугского сельского поселения </w:t>
            </w:r>
            <w:r w:rsidRPr="002B15FC">
              <w:rPr>
                <w:sz w:val="28"/>
                <w:szCs w:val="28"/>
              </w:rPr>
              <w:t>на 2020  год и на плановый период 2021 и 2022 годов по формам, 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Кринично-Лугского сельского поселения</w:t>
            </w:r>
          </w:p>
        </w:tc>
        <w:tc>
          <w:tcPr>
            <w:tcW w:w="1460" w:type="dxa"/>
            <w:vAlign w:val="center"/>
          </w:tcPr>
          <w:p w:rsidR="000C751C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 xml:space="preserve">октября </w:t>
            </w: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Кринично-Лугского</w:t>
            </w:r>
            <w:r w:rsidRPr="000C751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7D3C55" w:rsidRDefault="000C751C" w:rsidP="000C751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443702" w:rsidRPr="007D3C55">
              <w:rPr>
                <w:kern w:val="2"/>
                <w:sz w:val="28"/>
                <w:szCs w:val="28"/>
              </w:rPr>
              <w:t>и утверждение прогноза социально-экономического развития Кринично-Лугского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="00443702" w:rsidRPr="007D3C55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="00443702" w:rsidRPr="007D3C5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460" w:type="dxa"/>
            <w:vAlign w:val="center"/>
          </w:tcPr>
          <w:p w:rsidR="00443702" w:rsidRPr="007D3C55" w:rsidRDefault="000C751C" w:rsidP="007744D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ноября 2019</w:t>
            </w:r>
            <w:r w:rsidR="00443702"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7D3C55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Ведущий специалист по социально-экономическому прогнозированию </w:t>
            </w:r>
            <w:proofErr w:type="spellStart"/>
            <w:r w:rsidRPr="007D3C55">
              <w:rPr>
                <w:kern w:val="2"/>
                <w:sz w:val="28"/>
                <w:szCs w:val="28"/>
              </w:rPr>
              <w:t>Затуливетрова</w:t>
            </w:r>
            <w:proofErr w:type="spellEnd"/>
            <w:r w:rsidRPr="007D3C55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0C751C" w:rsidRPr="009378B9" w:rsidTr="008C4FC2">
        <w:tc>
          <w:tcPr>
            <w:tcW w:w="471" w:type="dxa"/>
          </w:tcPr>
          <w:p w:rsidR="000C751C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 xml:space="preserve">Главе Администрации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B15FC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B15FC">
              <w:rPr>
                <w:kern w:val="2"/>
                <w:sz w:val="28"/>
                <w:szCs w:val="28"/>
              </w:rPr>
              <w:t>на 2020 год и на плановый период 2021 и 2022 годов, подготовленных на основе:</w:t>
            </w:r>
          </w:p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B15FC">
              <w:rPr>
                <w:kern w:val="2"/>
                <w:sz w:val="28"/>
                <w:szCs w:val="28"/>
              </w:rPr>
              <w:t>;</w:t>
            </w:r>
          </w:p>
          <w:p w:rsidR="000C751C" w:rsidRDefault="000C751C" w:rsidP="000C751C">
            <w:pPr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60" w:type="dxa"/>
            <w:vAlign w:val="center"/>
          </w:tcPr>
          <w:p w:rsidR="000C751C" w:rsidRDefault="000C751C" w:rsidP="000C751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 201</w:t>
            </w:r>
            <w:r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</w:t>
            </w:r>
            <w:r w:rsidRPr="000C751C">
              <w:rPr>
                <w:sz w:val="28"/>
                <w:szCs w:val="28"/>
              </w:rPr>
              <w:t xml:space="preserve"> Билая М.Н. </w:t>
            </w:r>
          </w:p>
        </w:tc>
      </w:tr>
      <w:tr w:rsidR="000C751C" w:rsidRPr="009378B9" w:rsidTr="008C4FC2">
        <w:tc>
          <w:tcPr>
            <w:tcW w:w="471" w:type="dxa"/>
          </w:tcPr>
          <w:p w:rsidR="000C751C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7. </w:t>
            </w:r>
          </w:p>
        </w:tc>
        <w:tc>
          <w:tcPr>
            <w:tcW w:w="4534" w:type="dxa"/>
          </w:tcPr>
          <w:p w:rsidR="000C751C" w:rsidRPr="002B15FC" w:rsidRDefault="000C751C" w:rsidP="000B7F1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ринично-Лугского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B15FC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Кринично-Лугского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B15FC">
              <w:rPr>
                <w:sz w:val="28"/>
                <w:szCs w:val="28"/>
              </w:rPr>
              <w:t xml:space="preserve"> на 2020 год</w:t>
            </w:r>
            <w:r w:rsidR="000B7F19">
              <w:rPr>
                <w:sz w:val="28"/>
                <w:szCs w:val="28"/>
              </w:rPr>
              <w:t xml:space="preserve"> </w:t>
            </w:r>
            <w:r w:rsidRPr="002B15FC">
              <w:rPr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1460" w:type="dxa"/>
            <w:vAlign w:val="center"/>
          </w:tcPr>
          <w:p w:rsidR="000C751C" w:rsidRDefault="000C751C" w:rsidP="000B7F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B7F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8C4FC2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 Билая М.Н.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534" w:type="dxa"/>
          </w:tcPr>
          <w:p w:rsidR="00443702" w:rsidRPr="009378B9" w:rsidRDefault="00443702" w:rsidP="000B7F1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и утверждение постановления Администрации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9378B9">
              <w:rPr>
                <w:kern w:val="2"/>
                <w:sz w:val="28"/>
                <w:szCs w:val="28"/>
              </w:rPr>
              <w:lastRenderedPageBreak/>
              <w:t xml:space="preserve">«Об основных направлениях бюджетной </w:t>
            </w:r>
            <w:r w:rsidR="000B7F19">
              <w:rPr>
                <w:kern w:val="2"/>
                <w:sz w:val="28"/>
                <w:szCs w:val="28"/>
              </w:rPr>
              <w:t xml:space="preserve">и </w:t>
            </w:r>
            <w:r w:rsidRPr="009378B9">
              <w:rPr>
                <w:kern w:val="2"/>
                <w:sz w:val="28"/>
                <w:szCs w:val="28"/>
              </w:rPr>
              <w:t xml:space="preserve">налоговой политики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 на 20</w:t>
            </w:r>
            <w:r w:rsidR="000B7F19"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 w:rsidR="000B7F19">
              <w:rPr>
                <w:kern w:val="2"/>
                <w:sz w:val="28"/>
                <w:szCs w:val="28"/>
              </w:rPr>
              <w:t>2</w:t>
            </w:r>
            <w:r w:rsidRPr="009378B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0B7F1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B7F19">
              <w:rPr>
                <w:kern w:val="2"/>
                <w:sz w:val="28"/>
                <w:szCs w:val="28"/>
              </w:rPr>
              <w:t xml:space="preserve">20 </w:t>
            </w:r>
            <w:r w:rsidRPr="00730940">
              <w:rPr>
                <w:kern w:val="2"/>
                <w:sz w:val="28"/>
                <w:szCs w:val="28"/>
              </w:rPr>
              <w:t>октября 201</w:t>
            </w:r>
            <w:r w:rsidR="000B7F19">
              <w:rPr>
                <w:kern w:val="2"/>
                <w:sz w:val="28"/>
                <w:szCs w:val="28"/>
              </w:rPr>
              <w:t>9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E74E5B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282624" w:rsidRPr="009378B9" w:rsidTr="008C4FC2">
        <w:tc>
          <w:tcPr>
            <w:tcW w:w="471" w:type="dxa"/>
          </w:tcPr>
          <w:p w:rsidR="00282624" w:rsidRPr="007D3C55" w:rsidRDefault="00282624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534" w:type="dxa"/>
          </w:tcPr>
          <w:p w:rsidR="00282624" w:rsidRPr="009378B9" w:rsidRDefault="00883DAD" w:rsidP="000B7F1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Разработка  </w:t>
            </w:r>
            <w:r>
              <w:rPr>
                <w:sz w:val="28"/>
                <w:szCs w:val="28"/>
              </w:rPr>
              <w:t xml:space="preserve">и согласование с сектором экономики и финансов </w:t>
            </w:r>
            <w:r w:rsidRPr="002B15FC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муниципальных</w:t>
            </w:r>
            <w:r w:rsidRPr="002B15FC">
              <w:rPr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B15FC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>
              <w:rPr>
                <w:sz w:val="28"/>
                <w:szCs w:val="28"/>
              </w:rPr>
              <w:t>муниципальные</w:t>
            </w:r>
            <w:r w:rsidRPr="002B15FC">
              <w:rPr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>Кринично-Лугского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0" w:type="dxa"/>
            <w:vAlign w:val="center"/>
          </w:tcPr>
          <w:p w:rsidR="00282624" w:rsidRPr="00730940" w:rsidRDefault="00883DAD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0940">
              <w:rPr>
                <w:kern w:val="2"/>
                <w:sz w:val="28"/>
                <w:szCs w:val="28"/>
              </w:rPr>
              <w:t>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282624" w:rsidRDefault="00883DAD" w:rsidP="00E74E5B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883DAD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9378B9" w:rsidRDefault="00443702" w:rsidP="000B7F1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Подготовка и утверждение предварительных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 поселения за 9 месяцев 201</w:t>
            </w:r>
            <w:r w:rsidR="000B7F19"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 xml:space="preserve"> г. и ожидаемых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Кринично-Лугского сельского поселения </w:t>
            </w:r>
            <w:r w:rsidRPr="009378B9">
              <w:rPr>
                <w:kern w:val="2"/>
                <w:sz w:val="28"/>
                <w:szCs w:val="28"/>
              </w:rPr>
              <w:t>за 201</w:t>
            </w:r>
            <w:r w:rsidR="000B7F19"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0B7F1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201</w:t>
            </w:r>
            <w:r w:rsidR="000B7F19">
              <w:rPr>
                <w:kern w:val="2"/>
                <w:sz w:val="28"/>
                <w:szCs w:val="28"/>
              </w:rPr>
              <w:t>9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C4FC2">
              <w:rPr>
                <w:kern w:val="2"/>
                <w:sz w:val="28"/>
                <w:szCs w:val="28"/>
              </w:rPr>
              <w:t xml:space="preserve">Ведущий специалист по социально-экономическому прогнозированию </w:t>
            </w:r>
            <w:r>
              <w:rPr>
                <w:kern w:val="2"/>
                <w:sz w:val="28"/>
                <w:szCs w:val="28"/>
              </w:rPr>
              <w:t>-</w:t>
            </w:r>
            <w:proofErr w:type="spellStart"/>
            <w:r w:rsidRPr="008C4FC2">
              <w:rPr>
                <w:kern w:val="2"/>
                <w:sz w:val="28"/>
                <w:szCs w:val="28"/>
              </w:rPr>
              <w:t>Затуливетрова</w:t>
            </w:r>
            <w:proofErr w:type="spellEnd"/>
            <w:r w:rsidRPr="008C4FC2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443702" w:rsidRPr="009378B9" w:rsidTr="008C4FC2">
        <w:trPr>
          <w:trHeight w:val="880"/>
        </w:trPr>
        <w:tc>
          <w:tcPr>
            <w:tcW w:w="471" w:type="dxa"/>
          </w:tcPr>
          <w:p w:rsidR="00443702" w:rsidRPr="007D3C55" w:rsidRDefault="00443702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883DAD">
              <w:rPr>
                <w:kern w:val="2"/>
                <w:sz w:val="28"/>
                <w:szCs w:val="28"/>
              </w:rPr>
              <w:t>1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282624" w:rsidRDefault="00443702" w:rsidP="002826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</w:t>
            </w:r>
            <w:r w:rsidR="000B7F19">
              <w:rPr>
                <w:kern w:val="1"/>
                <w:sz w:val="28"/>
                <w:szCs w:val="28"/>
              </w:rPr>
              <w:t xml:space="preserve">редставление в сектор экономики и финансов </w:t>
            </w:r>
            <w:r w:rsidR="00282624">
              <w:rPr>
                <w:rFonts w:eastAsia="Calibri"/>
                <w:sz w:val="28"/>
                <w:szCs w:val="28"/>
              </w:rPr>
              <w:t xml:space="preserve">паспортов </w:t>
            </w:r>
            <w:r w:rsidR="00282624">
              <w:rPr>
                <w:sz w:val="28"/>
                <w:szCs w:val="28"/>
              </w:rPr>
              <w:t>муниципальные</w:t>
            </w:r>
            <w:r w:rsidR="00282624" w:rsidRPr="002B15FC">
              <w:rPr>
                <w:sz w:val="28"/>
                <w:szCs w:val="28"/>
              </w:rPr>
              <w:t xml:space="preserve"> программы </w:t>
            </w:r>
            <w:r w:rsidR="00282624">
              <w:rPr>
                <w:sz w:val="28"/>
                <w:szCs w:val="28"/>
              </w:rPr>
              <w:t>сельского поселения</w:t>
            </w:r>
            <w:r w:rsidR="00282624">
              <w:rPr>
                <w:rFonts w:eastAsia="Calibri"/>
                <w:sz w:val="28"/>
                <w:szCs w:val="28"/>
              </w:rPr>
              <w:t xml:space="preserve"> </w:t>
            </w:r>
            <w:r w:rsidR="00282624">
              <w:rPr>
                <w:rFonts w:eastAsia="Calibri"/>
                <w:sz w:val="28"/>
                <w:szCs w:val="28"/>
              </w:rPr>
              <w:t xml:space="preserve">(проектов </w:t>
            </w:r>
            <w:r w:rsidR="00282624">
              <w:rPr>
                <w:rFonts w:eastAsia="Calibri"/>
                <w:sz w:val="28"/>
                <w:szCs w:val="28"/>
              </w:rPr>
              <w:t>изменений в указанные паспорта)</w:t>
            </w:r>
          </w:p>
        </w:tc>
        <w:tc>
          <w:tcPr>
            <w:tcW w:w="1460" w:type="dxa"/>
            <w:vAlign w:val="center"/>
          </w:tcPr>
          <w:p w:rsidR="00443702" w:rsidRPr="00427F13" w:rsidRDefault="000B7F19" w:rsidP="00427F13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0B7F19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443702" w:rsidRPr="009378B9" w:rsidTr="00883DAD">
        <w:trPr>
          <w:trHeight w:val="2651"/>
        </w:trPr>
        <w:tc>
          <w:tcPr>
            <w:tcW w:w="471" w:type="dxa"/>
          </w:tcPr>
          <w:p w:rsidR="00443702" w:rsidRPr="007D3C55" w:rsidRDefault="00443702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883DAD">
              <w:rPr>
                <w:kern w:val="2"/>
                <w:sz w:val="28"/>
                <w:szCs w:val="28"/>
              </w:rPr>
              <w:t>2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Собрания депутатов 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</w:t>
            </w:r>
            <w:r>
              <w:rPr>
                <w:kern w:val="2"/>
                <w:sz w:val="28"/>
                <w:szCs w:val="28"/>
              </w:rPr>
              <w:t xml:space="preserve"> поселения: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-проекта решения «О бюджете Кринично-Лугского сельского поселения Куйбышевского района  на 20</w:t>
            </w:r>
            <w:r w:rsidR="00282624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год </w:t>
            </w:r>
            <w:r w:rsidRPr="009378B9">
              <w:rPr>
                <w:kern w:val="2"/>
                <w:sz w:val="28"/>
                <w:szCs w:val="28"/>
              </w:rPr>
              <w:t>и на плановый период 20</w:t>
            </w:r>
            <w:r w:rsidR="00282624">
              <w:rPr>
                <w:kern w:val="2"/>
                <w:sz w:val="28"/>
                <w:szCs w:val="28"/>
              </w:rPr>
              <w:t>21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 w:rsidR="00282624">
              <w:rPr>
                <w:kern w:val="2"/>
                <w:sz w:val="28"/>
                <w:szCs w:val="28"/>
              </w:rPr>
              <w:t>2</w:t>
            </w:r>
            <w:r w:rsidRPr="009378B9">
              <w:rPr>
                <w:kern w:val="2"/>
                <w:sz w:val="28"/>
                <w:szCs w:val="28"/>
              </w:rPr>
              <w:t xml:space="preserve"> годов»</w:t>
            </w:r>
          </w:p>
          <w:p w:rsidR="00443702" w:rsidRPr="009378B9" w:rsidRDefault="00443702" w:rsidP="00282624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-проекта решения «О прогнозном плане (программе) приватизации муниципального имущества на 20</w:t>
            </w:r>
            <w:r w:rsidR="00282624">
              <w:rPr>
                <w:kern w:val="1"/>
                <w:sz w:val="28"/>
                <w:szCs w:val="28"/>
              </w:rPr>
              <w:t>20</w:t>
            </w:r>
            <w:r>
              <w:rPr>
                <w:kern w:val="1"/>
                <w:sz w:val="28"/>
                <w:szCs w:val="28"/>
              </w:rPr>
              <w:t xml:space="preserve"> год и на плановый  период 202</w:t>
            </w:r>
            <w:r w:rsidR="00282624">
              <w:rPr>
                <w:kern w:val="1"/>
                <w:sz w:val="28"/>
                <w:szCs w:val="28"/>
              </w:rPr>
              <w:t>1</w:t>
            </w:r>
            <w:r>
              <w:rPr>
                <w:kern w:val="1"/>
                <w:sz w:val="28"/>
                <w:szCs w:val="28"/>
              </w:rPr>
              <w:t>и 202</w:t>
            </w:r>
            <w:r w:rsidR="00282624">
              <w:rPr>
                <w:kern w:val="1"/>
                <w:sz w:val="28"/>
                <w:szCs w:val="28"/>
              </w:rPr>
              <w:t>2</w:t>
            </w:r>
            <w:r>
              <w:rPr>
                <w:kern w:val="1"/>
                <w:sz w:val="28"/>
                <w:szCs w:val="28"/>
              </w:rPr>
              <w:t xml:space="preserve"> годов»</w:t>
            </w:r>
          </w:p>
        </w:tc>
        <w:tc>
          <w:tcPr>
            <w:tcW w:w="1460" w:type="dxa"/>
            <w:vAlign w:val="center"/>
          </w:tcPr>
          <w:p w:rsidR="00443702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201</w:t>
            </w:r>
            <w:r w:rsidR="00282624">
              <w:rPr>
                <w:kern w:val="2"/>
                <w:sz w:val="28"/>
                <w:szCs w:val="28"/>
              </w:rPr>
              <w:t>9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201</w:t>
            </w:r>
            <w:r w:rsidR="00282624">
              <w:rPr>
                <w:kern w:val="2"/>
                <w:sz w:val="28"/>
                <w:szCs w:val="28"/>
              </w:rPr>
              <w:t>9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883DAD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</w:p>
        </w:tc>
      </w:tr>
    </w:tbl>
    <w:p w:rsidR="00443702" w:rsidRDefault="00443702" w:rsidP="008D3241"/>
    <w:sectPr w:rsidR="00443702" w:rsidSect="00883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25FAE"/>
    <w:rsid w:val="000B49D2"/>
    <w:rsid w:val="000B7F19"/>
    <w:rsid w:val="000C751C"/>
    <w:rsid w:val="000D5FDD"/>
    <w:rsid w:val="00156E54"/>
    <w:rsid w:val="00164CBE"/>
    <w:rsid w:val="001D4050"/>
    <w:rsid w:val="002326AD"/>
    <w:rsid w:val="00282624"/>
    <w:rsid w:val="00296679"/>
    <w:rsid w:val="0034133B"/>
    <w:rsid w:val="003633F0"/>
    <w:rsid w:val="00427F13"/>
    <w:rsid w:val="00443702"/>
    <w:rsid w:val="00497BFA"/>
    <w:rsid w:val="004B334B"/>
    <w:rsid w:val="004B39F7"/>
    <w:rsid w:val="005D5D14"/>
    <w:rsid w:val="0066511D"/>
    <w:rsid w:val="00730940"/>
    <w:rsid w:val="00750760"/>
    <w:rsid w:val="007639B7"/>
    <w:rsid w:val="007744D7"/>
    <w:rsid w:val="007D3C55"/>
    <w:rsid w:val="0087705B"/>
    <w:rsid w:val="00883DAD"/>
    <w:rsid w:val="008B1015"/>
    <w:rsid w:val="008C4FC2"/>
    <w:rsid w:val="008D01BC"/>
    <w:rsid w:val="008D3241"/>
    <w:rsid w:val="009378B9"/>
    <w:rsid w:val="009519EB"/>
    <w:rsid w:val="009909D9"/>
    <w:rsid w:val="00A86670"/>
    <w:rsid w:val="00B26E67"/>
    <w:rsid w:val="00D75873"/>
    <w:rsid w:val="00D97615"/>
    <w:rsid w:val="00E14DC5"/>
    <w:rsid w:val="00E74E5B"/>
    <w:rsid w:val="00E96ECD"/>
    <w:rsid w:val="00F1452D"/>
    <w:rsid w:val="00F33228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749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cp:lastPrinted>2019-06-26T13:34:00Z</cp:lastPrinted>
  <dcterms:created xsi:type="dcterms:W3CDTF">2019-06-21T13:32:00Z</dcterms:created>
  <dcterms:modified xsi:type="dcterms:W3CDTF">2019-06-26T13:34:00Z</dcterms:modified>
</cp:coreProperties>
</file>