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center"/>
        <w:rPr>
          <w:b w:val="1"/>
          <w:caps w:val="1"/>
          <w:sz w:val="28"/>
        </w:rPr>
      </w:pPr>
    </w:p>
    <w:tbl>
      <w:tblPr>
        <w:tblStyle w:val="Style_3"/>
        <w:tblInd w:type="dxa" w:w="70"/>
        <w:tblLayout w:type="fixed"/>
        <w:tblCellMar>
          <w:left w:type="dxa" w:w="70"/>
          <w:right w:type="dxa" w:w="70"/>
        </w:tblCellMar>
      </w:tblPr>
      <w:tblGrid>
        <w:gridCol w:w="3284"/>
        <w:gridCol w:w="3354"/>
        <w:gridCol w:w="3082"/>
      </w:tblGrid>
      <w:tr>
        <w:tc>
          <w:tcPr>
            <w:tcW w:type="dxa" w:w="3284"/>
            <w:tcMar>
              <w:left w:type="dxa" w:w="70"/>
              <w:right w:type="dxa" w:w="70"/>
            </w:tcMar>
          </w:tcPr>
          <w:p w14:paraId="0E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0F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</w:t>
            </w:r>
            <w:r>
              <w:rPr>
                <w:sz w:val="28"/>
              </w:rPr>
              <w:t>22</w:t>
            </w:r>
          </w:p>
        </w:tc>
      </w:tr>
    </w:tbl>
    <w:p w14:paraId="11000000">
      <w:pPr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 xml:space="preserve">оценки населением Кринично-Лугского сельского поселения качества оказания муниципальных услуг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</w:t>
      </w:r>
      <w:r>
        <w:rPr>
          <w:sz w:val="28"/>
        </w:rPr>
        <w:t xml:space="preserve"> постановлени</w:t>
      </w:r>
      <w:r>
        <w:rPr>
          <w:sz w:val="28"/>
        </w:rPr>
        <w:t xml:space="preserve">я </w:t>
      </w:r>
      <w:r>
        <w:rPr>
          <w:sz w:val="28"/>
        </w:rPr>
        <w:t xml:space="preserve">Администрации Кринично-Лугского сельского поселения </w:t>
      </w:r>
      <w:r>
        <w:rPr>
          <w:sz w:val="28"/>
        </w:rPr>
        <w:t xml:space="preserve">от 30.07.2012 № 145 </w:t>
      </w:r>
      <w:r>
        <w:rPr>
          <w:sz w:val="28"/>
        </w:rPr>
        <w:t>«</w:t>
      </w:r>
      <w:r>
        <w:rPr>
          <w:sz w:val="28"/>
        </w:rPr>
        <w:t>Об утверждении Порядка изучения мнения населения Кринично-Лугского сельского поселения о качестве оказания муниципальных у</w:t>
      </w:r>
      <w:r>
        <w:rPr>
          <w:sz w:val="28"/>
        </w:rPr>
        <w:t>с</w:t>
      </w:r>
      <w:r>
        <w:rPr>
          <w:sz w:val="28"/>
        </w:rPr>
        <w:t>луг</w:t>
      </w:r>
      <w:r>
        <w:rPr>
          <w:sz w:val="28"/>
        </w:rPr>
        <w:t>»</w:t>
      </w:r>
      <w:r>
        <w:rPr>
          <w:b w:val="1"/>
          <w:sz w:val="28"/>
        </w:rPr>
        <w:t xml:space="preserve"> </w:t>
      </w:r>
    </w:p>
    <w:p w14:paraId="15000000">
      <w:pPr>
        <w:ind w:firstLine="720" w:left="0"/>
        <w:jc w:val="both"/>
        <w:rPr>
          <w:b w:val="1"/>
          <w:sz w:val="28"/>
        </w:rPr>
      </w:pPr>
    </w:p>
    <w:p w14:paraId="16000000">
      <w:pPr>
        <w:ind/>
        <w:jc w:val="both"/>
        <w:rPr>
          <w:color w:val="000000"/>
          <w:spacing w:val="-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7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8000000">
      <w:pPr>
        <w:pStyle w:val="Style_4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результаты оценки населением Кринично-Лугского сельского поселения качества оказания муниципальных услуг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Style w:val="Style_5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9000000">
      <w:pPr>
        <w:pStyle w:val="Style_4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подлежит размещению на официальном сайте в сети интернет и информационном бюллетене поселения</w:t>
      </w:r>
      <w:r>
        <w:rPr>
          <w:rFonts w:ascii="Times New Roman" w:hAnsi="Times New Roman"/>
          <w:sz w:val="28"/>
        </w:rPr>
        <w:t>.</w:t>
      </w:r>
    </w:p>
    <w:p w14:paraId="1A000000">
      <w:pPr>
        <w:ind w:firstLine="851" w:left="0"/>
        <w:rPr>
          <w:sz w:val="28"/>
        </w:rPr>
      </w:pPr>
      <w:r>
        <w:rPr>
          <w:sz w:val="28"/>
        </w:rPr>
        <w:t>3.  Контроль за исполнением постановления  оставляю за собой.</w:t>
      </w: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E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Р.А. Юнда </w:t>
      </w:r>
    </w:p>
    <w:p w14:paraId="1F000000">
      <w:pPr>
        <w:tabs>
          <w:tab w:leader="none" w:pos="1170" w:val="left"/>
        </w:tabs>
        <w:ind/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  <w:r>
        <w:rPr>
          <w:sz w:val="28"/>
        </w:rPr>
        <w:t>Постановление вносит</w:t>
      </w:r>
      <w:r>
        <w:rPr>
          <w:sz w:val="28"/>
        </w:rPr>
        <w:t>:</w:t>
      </w:r>
    </w:p>
    <w:p w14:paraId="24000000">
      <w:pPr>
        <w:rPr>
          <w:sz w:val="28"/>
        </w:rPr>
      </w:pPr>
      <w:r>
        <w:rPr>
          <w:sz w:val="28"/>
        </w:rPr>
        <w:t>сектор экономики и финансов</w:t>
      </w:r>
    </w:p>
    <w:p w14:paraId="25000000">
      <w:pPr>
        <w:rPr>
          <w:sz w:val="28"/>
        </w:rPr>
      </w:pPr>
    </w:p>
    <w:p w14:paraId="26000000"/>
    <w:p w14:paraId="27000000"/>
    <w:p w14:paraId="28000000"/>
    <w:p w14:paraId="29000000"/>
    <w:p w14:paraId="2A000000"/>
    <w:p w14:paraId="2B000000"/>
    <w:p w14:paraId="2C000000"/>
    <w:p w14:paraId="2D000000"/>
    <w:tbl>
      <w:tblPr>
        <w:tblStyle w:val="Style_3"/>
        <w:tblLayout w:type="fixed"/>
      </w:tblPr>
      <w:tblGrid>
        <w:gridCol w:w="4077"/>
        <w:gridCol w:w="5245"/>
      </w:tblGrid>
      <w:tr>
        <w:tc>
          <w:tcPr>
            <w:tcW w:type="dxa" w:w="4077"/>
            <w:shd w:fill="auto" w:val="clear"/>
          </w:tcPr>
          <w:p w14:paraId="2E000000"/>
        </w:tc>
        <w:tc>
          <w:tcPr>
            <w:tcW w:type="dxa" w:w="5245"/>
            <w:shd w:fill="auto" w:val="clear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 </w:t>
            </w:r>
          </w:p>
          <w:p w14:paraId="31000000">
            <w:pPr>
              <w:rPr>
                <w:sz w:val="28"/>
              </w:rPr>
            </w:pPr>
            <w:r>
              <w:rPr>
                <w:sz w:val="28"/>
              </w:rPr>
              <w:t>Кринично-Лугского сельского поселения</w:t>
            </w:r>
          </w:p>
          <w:p w14:paraId="32000000">
            <w:r>
              <w:rPr>
                <w:sz w:val="28"/>
              </w:rPr>
              <w:t>от 26.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22</w:t>
            </w:r>
          </w:p>
        </w:tc>
      </w:tr>
    </w:tbl>
    <w:p w14:paraId="33000000"/>
    <w:p w14:paraId="34000000">
      <w:pPr>
        <w:pStyle w:val="Style_6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35000000">
      <w:pPr>
        <w:pStyle w:val="Style_6"/>
        <w:ind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>оценки населением Кринично-Лугского сельского поселения качества оказания муниципальных услуг 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36000000">
      <w:pPr>
        <w:pStyle w:val="Style_6"/>
        <w:rPr>
          <w:sz w:val="28"/>
        </w:rPr>
      </w:pP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период с </w:t>
      </w:r>
      <w:r>
        <w:rPr>
          <w:sz w:val="28"/>
        </w:rPr>
        <w:t>09</w:t>
      </w:r>
      <w:r>
        <w:rPr>
          <w:sz w:val="28"/>
        </w:rPr>
        <w:t>.01.20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 xml:space="preserve">года по </w:t>
      </w:r>
      <w:r>
        <w:rPr>
          <w:sz w:val="28"/>
        </w:rPr>
        <w:t>25</w:t>
      </w:r>
      <w:r>
        <w:rPr>
          <w:sz w:val="28"/>
        </w:rPr>
        <w:t>.01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года было проведено изучение мнения населения о качестве оказания муниципальных услуг оказываемых подведомственным </w:t>
      </w:r>
      <w:r>
        <w:rPr>
          <w:rFonts w:ascii="Times New Roman" w:hAnsi="Times New Roman"/>
          <w:sz w:val="28"/>
        </w:rPr>
        <w:t xml:space="preserve">муниципальным учреждением культуры «Централизованной клубной системой </w:t>
      </w:r>
      <w:r>
        <w:rPr>
          <w:sz w:val="28"/>
        </w:rPr>
        <w:t>Кринично-Лугского сельского поселения за 20</w:t>
      </w:r>
      <w:r>
        <w:rPr>
          <w:sz w:val="28"/>
        </w:rPr>
        <w:t>23</w:t>
      </w:r>
      <w:r>
        <w:rPr>
          <w:sz w:val="28"/>
        </w:rPr>
        <w:t xml:space="preserve"> год.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Объектами изучения мнения населения являлось качество и доступность предоставления муниципальных услуг</w:t>
      </w:r>
      <w:r>
        <w:rPr>
          <w:sz w:val="28"/>
        </w:rPr>
        <w:t>: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Организация деятельности клубных формирований и формирований самодеятельного народного творчества;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Организация и проведение мероприятий.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Изучение </w:t>
      </w:r>
      <w:r>
        <w:rPr>
          <w:sz w:val="28"/>
        </w:rPr>
        <w:t>мнения населения проводилось путем письменного опроса (анкетирования) в помещениях Ново-Надежденского СДК, Каменно-Тузловского СК, Миллеровского СК, Кринично-Лугского СК, Кумшатского СК, Карташевского СК, Русско-Лютинского СК, Зайцевского СК.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Опрос проводился среди граждан, участвовавших в получении муниципальных услуг, проживающих на территории Кринично-Лугского сельского поселения. В опросе участвовало 51</w:t>
      </w:r>
      <w:r>
        <w:rPr>
          <w:sz w:val="28"/>
        </w:rPr>
        <w:t xml:space="preserve"> человек</w:t>
      </w:r>
      <w:r>
        <w:rPr>
          <w:sz w:val="28"/>
        </w:rPr>
        <w:t>.</w:t>
      </w:r>
    </w:p>
    <w:p w14:paraId="3D000000">
      <w:pPr>
        <w:ind w:firstLine="720" w:left="0"/>
        <w:jc w:val="both"/>
        <w:rPr>
          <w:sz w:val="28"/>
        </w:rPr>
      </w:pPr>
    </w:p>
    <w:p w14:paraId="3E000000">
      <w:pPr>
        <w:ind w:firstLine="720" w:left="0"/>
        <w:jc w:val="both"/>
        <w:rPr>
          <w:sz w:val="28"/>
        </w:rPr>
      </w:pPr>
      <w:r>
        <w:rPr>
          <w:sz w:val="28"/>
        </w:rPr>
        <w:t>Итоги изучения мнения:</w:t>
      </w:r>
    </w:p>
    <w:p w14:paraId="3F000000">
      <w:pPr>
        <w:ind w:firstLine="1068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</w:r>
      <w:r>
        <w:rPr>
          <w:sz w:val="28"/>
        </w:rPr>
        <w:t>Насколько удовлетворяет Вас учреждение, получение информации об организации услуги предоставляемой учреждением?</w:t>
      </w:r>
    </w:p>
    <w:p w14:paraId="40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88,2</w:t>
      </w:r>
      <w:r>
        <w:rPr>
          <w:sz w:val="28"/>
        </w:rPr>
        <w:t xml:space="preserve"> %</w:t>
      </w:r>
    </w:p>
    <w:p w14:paraId="41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-9,8</w:t>
      </w:r>
      <w:r>
        <w:rPr>
          <w:sz w:val="28"/>
        </w:rPr>
        <w:t>%</w:t>
      </w:r>
    </w:p>
    <w:p w14:paraId="42000000">
      <w:pPr>
        <w:ind w:firstLine="0" w:left="1068"/>
        <w:rPr>
          <w:sz w:val="28"/>
        </w:rPr>
      </w:pPr>
      <w:r>
        <w:rPr>
          <w:sz w:val="28"/>
        </w:rPr>
        <w:t>-не удовлетворен – 2,0 %</w:t>
      </w:r>
    </w:p>
    <w:p w14:paraId="43000000">
      <w:pPr>
        <w:ind w:firstLine="1068" w:left="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>
        <w:rPr>
          <w:sz w:val="28"/>
        </w:rPr>
        <w:t>Насколько удовлетворяет Вас разнообразие творческих групп, кружков по интересам?</w:t>
      </w:r>
    </w:p>
    <w:p w14:paraId="44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- 81,6%</w:t>
      </w:r>
    </w:p>
    <w:p w14:paraId="45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-18,4</w:t>
      </w:r>
      <w:r>
        <w:rPr>
          <w:sz w:val="28"/>
        </w:rPr>
        <w:t>%</w:t>
      </w:r>
    </w:p>
    <w:p w14:paraId="46000000">
      <w:pPr>
        <w:ind w:firstLine="0" w:left="1068"/>
        <w:rPr>
          <w:sz w:val="28"/>
        </w:rPr>
      </w:pPr>
      <w:r>
        <w:rPr>
          <w:sz w:val="28"/>
        </w:rPr>
        <w:t>-не удовлетворен – 0,0 %</w:t>
      </w:r>
    </w:p>
    <w:p w14:paraId="47000000">
      <w:pPr>
        <w:ind w:firstLine="993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</w:r>
      <w:r>
        <w:rPr>
          <w:sz w:val="28"/>
        </w:rPr>
        <w:t>Насколько удовлетворяет Вас график работы организаций культуры?</w:t>
      </w:r>
    </w:p>
    <w:p w14:paraId="48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92,2%</w:t>
      </w:r>
    </w:p>
    <w:p w14:paraId="49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-5,9</w:t>
      </w:r>
      <w:r>
        <w:rPr>
          <w:sz w:val="28"/>
        </w:rPr>
        <w:t>%</w:t>
      </w:r>
    </w:p>
    <w:p w14:paraId="4A000000">
      <w:pPr>
        <w:ind w:firstLine="0" w:left="1068"/>
        <w:rPr>
          <w:sz w:val="28"/>
        </w:rPr>
      </w:pPr>
      <w:r>
        <w:rPr>
          <w:sz w:val="28"/>
        </w:rPr>
        <w:t>-не удовлетворен – 1,9 %</w:t>
      </w:r>
    </w:p>
    <w:p w14:paraId="4B000000">
      <w:pPr>
        <w:ind w:firstLine="1068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</w:r>
      <w:r>
        <w:rPr>
          <w:sz w:val="28"/>
        </w:rPr>
        <w:t>Удовлетворяет ли Вас уровень комфортности оснащения помещения учреждения, в котором предоставляется услуга, доступность получения услуги?</w:t>
      </w:r>
    </w:p>
    <w:p w14:paraId="4C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72,5%</w:t>
      </w:r>
    </w:p>
    <w:p w14:paraId="4D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</w:t>
      </w:r>
      <w:r>
        <w:rPr>
          <w:sz w:val="28"/>
        </w:rPr>
        <w:t>27,5</w:t>
      </w:r>
      <w:r>
        <w:rPr>
          <w:sz w:val="28"/>
        </w:rPr>
        <w:t>%</w:t>
      </w:r>
    </w:p>
    <w:p w14:paraId="4E000000">
      <w:pPr>
        <w:ind w:firstLine="0" w:left="1068"/>
        <w:rPr>
          <w:sz w:val="28"/>
        </w:rPr>
      </w:pPr>
      <w:r>
        <w:rPr>
          <w:sz w:val="28"/>
        </w:rPr>
        <w:t>-не удовлетворен –0,0 %</w:t>
      </w:r>
    </w:p>
    <w:p w14:paraId="4F000000">
      <w:pPr>
        <w:ind w:firstLine="0" w:left="1068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Удовлетворяет ли Вас организация очереди в учреждении?</w:t>
      </w:r>
    </w:p>
    <w:p w14:paraId="50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 86,0%</w:t>
      </w:r>
    </w:p>
    <w:p w14:paraId="51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</w:t>
      </w:r>
      <w:r>
        <w:rPr>
          <w:sz w:val="28"/>
        </w:rPr>
        <w:t>10,0</w:t>
      </w:r>
      <w:r>
        <w:rPr>
          <w:sz w:val="28"/>
        </w:rPr>
        <w:t>%</w:t>
      </w:r>
    </w:p>
    <w:p w14:paraId="52000000">
      <w:pPr>
        <w:ind w:firstLine="0" w:left="1068"/>
        <w:rPr>
          <w:sz w:val="28"/>
        </w:rPr>
      </w:pPr>
      <w:r>
        <w:rPr>
          <w:sz w:val="28"/>
        </w:rPr>
        <w:t>-не удовлетворен – 4,0%</w:t>
      </w:r>
    </w:p>
    <w:p w14:paraId="53000000">
      <w:pPr>
        <w:ind w:firstLine="1068" w:left="0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</w:r>
      <w:r>
        <w:rPr>
          <w:sz w:val="28"/>
        </w:rPr>
        <w:t>Удовлетворяет ли Вас уровень обслуживания, компетентность, вежливость, доброжелательность со стороны работников учреждения в связи с оказанием услуги?</w:t>
      </w:r>
    </w:p>
    <w:p w14:paraId="54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90,2</w:t>
      </w:r>
      <w:r>
        <w:rPr>
          <w:sz w:val="28"/>
        </w:rPr>
        <w:t>%</w:t>
      </w:r>
    </w:p>
    <w:p w14:paraId="55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-9,8</w:t>
      </w:r>
      <w:r>
        <w:rPr>
          <w:sz w:val="28"/>
        </w:rPr>
        <w:t>%</w:t>
      </w:r>
    </w:p>
    <w:p w14:paraId="56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 xml:space="preserve"> %</w:t>
      </w:r>
    </w:p>
    <w:p w14:paraId="57000000">
      <w:pPr>
        <w:ind w:firstLine="0" w:left="1068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>
        <w:rPr>
          <w:sz w:val="28"/>
        </w:rPr>
        <w:t>Удовлетворяет ли Вас качество предоставления услуги?</w:t>
      </w:r>
    </w:p>
    <w:p w14:paraId="58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88,2</w:t>
      </w:r>
      <w:r>
        <w:rPr>
          <w:sz w:val="28"/>
        </w:rPr>
        <w:t>%</w:t>
      </w:r>
    </w:p>
    <w:p w14:paraId="59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</w:t>
      </w:r>
      <w:r>
        <w:rPr>
          <w:sz w:val="28"/>
        </w:rPr>
        <w:t>11,8</w:t>
      </w:r>
      <w:r>
        <w:rPr>
          <w:sz w:val="28"/>
        </w:rPr>
        <w:t>%</w:t>
      </w:r>
    </w:p>
    <w:p w14:paraId="5A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>%</w:t>
      </w:r>
    </w:p>
    <w:p w14:paraId="5B000000">
      <w:pPr>
        <w:ind w:firstLine="1134" w:left="0"/>
        <w:jc w:val="both"/>
        <w:rPr>
          <w:sz w:val="28"/>
        </w:rPr>
      </w:pPr>
      <w:r>
        <w:rPr>
          <w:sz w:val="28"/>
        </w:rPr>
        <w:t>8)</w:t>
      </w:r>
      <w:r>
        <w:rPr>
          <w:sz w:val="28"/>
        </w:rPr>
        <w:tab/>
      </w:r>
      <w:r>
        <w:rPr>
          <w:sz w:val="28"/>
        </w:rPr>
        <w:t>Удовлетворены ли Вы качеством деятельности учреждения в целом?</w:t>
      </w:r>
    </w:p>
    <w:p w14:paraId="5C000000">
      <w:pPr>
        <w:ind w:firstLine="0" w:left="1068"/>
        <w:rPr>
          <w:sz w:val="28"/>
        </w:rPr>
      </w:pPr>
      <w:r>
        <w:rPr>
          <w:sz w:val="28"/>
        </w:rPr>
        <w:t xml:space="preserve">- удовлетворяет </w:t>
      </w:r>
      <w:r>
        <w:rPr>
          <w:sz w:val="28"/>
        </w:rPr>
        <w:t>–</w:t>
      </w:r>
      <w:r>
        <w:rPr>
          <w:sz w:val="28"/>
        </w:rPr>
        <w:t xml:space="preserve"> 90,2</w:t>
      </w:r>
      <w:r>
        <w:rPr>
          <w:sz w:val="28"/>
        </w:rPr>
        <w:t>%</w:t>
      </w:r>
    </w:p>
    <w:p w14:paraId="5D000000">
      <w:pPr>
        <w:ind w:firstLine="0" w:left="106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частично </w:t>
      </w:r>
      <w:r>
        <w:rPr>
          <w:sz w:val="28"/>
        </w:rPr>
        <w:t>удовлетворяет -9,8</w:t>
      </w:r>
      <w:r>
        <w:rPr>
          <w:sz w:val="28"/>
        </w:rPr>
        <w:t>%</w:t>
      </w:r>
    </w:p>
    <w:p w14:paraId="5E000000">
      <w:pPr>
        <w:ind w:firstLine="0" w:left="1068"/>
        <w:rPr>
          <w:sz w:val="28"/>
        </w:rPr>
      </w:pPr>
      <w:r>
        <w:rPr>
          <w:sz w:val="28"/>
        </w:rPr>
        <w:t>-не удовлетворен – 0,0</w:t>
      </w:r>
      <w:r>
        <w:rPr>
          <w:sz w:val="28"/>
        </w:rPr>
        <w:t xml:space="preserve"> %</w:t>
      </w:r>
    </w:p>
    <w:p w14:paraId="5F000000">
      <w:pPr>
        <w:ind w:firstLine="0" w:left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 xml:space="preserve">              На основании итогов проведенного анкетирования</w:t>
      </w:r>
      <w:r>
        <w:rPr>
          <w:sz w:val="28"/>
        </w:rPr>
        <w:t>,</w:t>
      </w:r>
      <w:r>
        <w:rPr>
          <w:sz w:val="28"/>
        </w:rPr>
        <w:t xml:space="preserve"> рекомендовано</w:t>
      </w:r>
      <w:r>
        <w:rPr>
          <w:sz w:val="28"/>
        </w:rPr>
        <w:t>,</w:t>
      </w:r>
      <w:r>
        <w:rPr>
          <w:sz w:val="28"/>
        </w:rPr>
        <w:t xml:space="preserve"> сотрудникам учреждения культуры</w:t>
      </w:r>
      <w:r>
        <w:rPr>
          <w:sz w:val="28"/>
        </w:rPr>
        <w:t>,</w:t>
      </w:r>
      <w:r>
        <w:rPr>
          <w:sz w:val="28"/>
        </w:rPr>
        <w:t xml:space="preserve"> продолжать предоставление муниципальной услуги, изучить мнение граждан в части разнообразия творческих групп и кружков по интересам.</w:t>
      </w:r>
    </w:p>
    <w:p w14:paraId="61000000">
      <w:pPr>
        <w:ind w:firstLine="709" w:left="0"/>
        <w:jc w:val="both"/>
        <w:rPr>
          <w:sz w:val="28"/>
        </w:rPr>
      </w:pPr>
    </w:p>
    <w:sectPr>
      <w:headerReference r:id="rId1" w:type="default"/>
      <w:type w:val="nextColumn"/>
      <w:pgSz w:h="16840" w:orient="portrait" w:w="11907"/>
      <w:pgMar w:bottom="709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List Paragraph"/>
    <w:basedOn w:val="Style_7"/>
    <w:link w:val="Style_8_ch"/>
    <w:pPr>
      <w:ind w:firstLine="0" w:left="720"/>
      <w:contextualSpacing w:val="1"/>
    </w:pPr>
  </w:style>
  <w:style w:styleId="Style_8_ch" w:type="character">
    <w:name w:val="List Paragraph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ostan"/>
    <w:basedOn w:val="Style_7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7_ch"/>
    <w:link w:val="Style_10"/>
    <w:rPr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2"/>
    <w:basedOn w:val="Style_7"/>
    <w:link w:val="Style_12_ch"/>
    <w:pPr>
      <w:spacing w:after="120" w:line="480" w:lineRule="auto"/>
      <w:ind/>
    </w:pPr>
  </w:style>
  <w:style w:styleId="Style_12_ch" w:type="character">
    <w:name w:val="Body Text 2"/>
    <w:basedOn w:val="Style_7_ch"/>
    <w:link w:val="Style_12"/>
  </w:style>
  <w:style w:styleId="Style_13" w:type="paragraph">
    <w:name w:val="heading 7"/>
    <w:basedOn w:val="Style_7"/>
    <w:next w:val="Style_7"/>
    <w:link w:val="Style_13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3_ch" w:type="character">
    <w:name w:val="heading 7"/>
    <w:basedOn w:val="Style_7_ch"/>
    <w:link w:val="Style_13"/>
    <w:rPr>
      <w:rFonts w:ascii="Cambria" w:hAnsi="Cambria"/>
      <w:i w:val="1"/>
      <w:color w:val="404040"/>
      <w:sz w:val="20"/>
    </w:rPr>
  </w:style>
  <w:style w:styleId="Style_14" w:type="paragraph">
    <w:name w:val="Основной текст 22"/>
    <w:basedOn w:val="Style_7"/>
    <w:link w:val="Style_14_ch"/>
    <w:pPr>
      <w:ind/>
      <w:jc w:val="both"/>
    </w:pPr>
    <w:rPr>
      <w:sz w:val="28"/>
    </w:rPr>
  </w:style>
  <w:style w:styleId="Style_14_ch" w:type="character">
    <w:name w:val="Основной текст 22"/>
    <w:basedOn w:val="Style_7_ch"/>
    <w:link w:val="Style_14"/>
    <w:rPr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2"/>
    <w:basedOn w:val="Style_7"/>
    <w:link w:val="Style_17_ch"/>
    <w:rPr>
      <w:sz w:val="28"/>
    </w:rPr>
  </w:style>
  <w:style w:styleId="Style_17_ch" w:type="character">
    <w:name w:val="Body Text 2"/>
    <w:basedOn w:val="Style_7_ch"/>
    <w:link w:val="Style_17"/>
    <w:rPr>
      <w:sz w:val="28"/>
    </w:rPr>
  </w:style>
  <w:style w:styleId="Style_18" w:type="paragraph">
    <w:name w:val=" Знак Знак12"/>
    <w:link w:val="Style_18_ch"/>
  </w:style>
  <w:style w:styleId="Style_18_ch" w:type="character">
    <w:name w:val=" Знак Знак12"/>
    <w:link w:val="Style_18"/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7_ch"/>
    <w:link w:val="Style_19"/>
    <w:rPr>
      <w:rFonts w:ascii="Arial" w:hAnsi="Arial"/>
      <w:b w:val="1"/>
      <w:sz w:val="26"/>
    </w:rPr>
  </w:style>
  <w:style w:styleId="Style_20" w:type="paragraph">
    <w:name w:val="Quote"/>
    <w:basedOn w:val="Style_7"/>
    <w:next w:val="Style_7"/>
    <w:link w:val="Style_20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20_ch" w:type="character">
    <w:name w:val="Quote"/>
    <w:basedOn w:val="Style_7_ch"/>
    <w:link w:val="Style_20"/>
    <w:rPr>
      <w:rFonts w:ascii="Calibri" w:hAnsi="Calibri"/>
      <w:i w:val="1"/>
      <w:color w:val="000000"/>
      <w:sz w:val="20"/>
    </w:rPr>
  </w:style>
  <w:style w:styleId="Style_21" w:type="paragraph">
    <w:name w:val="Style 2"/>
    <w:basedOn w:val="Style_7"/>
    <w:link w:val="Style_21_ch"/>
    <w:pPr>
      <w:widowControl w:val="0"/>
      <w:spacing w:after="60" w:line="110" w:lineRule="exact"/>
      <w:ind/>
    </w:pPr>
    <w:rPr>
      <w:sz w:val="8"/>
      <w:highlight w:val="white"/>
    </w:rPr>
  </w:style>
  <w:style w:styleId="Style_21_ch" w:type="character">
    <w:name w:val="Style 2"/>
    <w:basedOn w:val="Style_7_ch"/>
    <w:link w:val="Style_21"/>
    <w:rPr>
      <w:sz w:val="8"/>
      <w:highlight w:val="white"/>
    </w:rPr>
  </w:style>
  <w:style w:styleId="Style_22" w:type="paragraph">
    <w:name w:val="heading 9"/>
    <w:basedOn w:val="Style_7"/>
    <w:next w:val="Style_7"/>
    <w:link w:val="Style_22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2_ch" w:type="character">
    <w:name w:val="heading 9"/>
    <w:basedOn w:val="Style_7_ch"/>
    <w:link w:val="Style_22"/>
    <w:rPr>
      <w:rFonts w:ascii="Cambria" w:hAnsi="Cambria"/>
      <w:i w:val="1"/>
      <w:color w:val="404040"/>
      <w:sz w:val="20"/>
    </w:rPr>
  </w:style>
  <w:style w:styleId="Style_23" w:type="paragraph">
    <w:name w:val="HTML Preformatted"/>
    <w:basedOn w:val="Style_7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3_ch" w:type="character">
    <w:name w:val="HTML Preformatted"/>
    <w:basedOn w:val="Style_7_ch"/>
    <w:link w:val="Style_23"/>
    <w:rPr>
      <w:rFonts w:ascii="Courier New" w:hAnsi="Courier New"/>
      <w:sz w:val="20"/>
    </w:rPr>
  </w:style>
  <w:style w:styleId="Style_24" w:type="paragraph">
    <w:name w:val="Style 11"/>
    <w:basedOn w:val="Style_7"/>
    <w:link w:val="Style_24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24_ch" w:type="character">
    <w:name w:val="Style 11"/>
    <w:basedOn w:val="Style_7_ch"/>
    <w:link w:val="Style_24"/>
    <w:rPr>
      <w:b w:val="1"/>
      <w:sz w:val="13"/>
      <w:highlight w:val="white"/>
    </w:rPr>
  </w:style>
  <w:style w:styleId="Style_25" w:type="paragraph">
    <w:name w:val="Char Style 20"/>
    <w:link w:val="Style_25_ch"/>
    <w:rPr>
      <w:b w:val="1"/>
      <w:sz w:val="10"/>
      <w:u w:val="none"/>
    </w:rPr>
  </w:style>
  <w:style w:styleId="Style_25_ch" w:type="character">
    <w:name w:val="Char Style 20"/>
    <w:link w:val="Style_25"/>
    <w:rPr>
      <w:b w:val="1"/>
      <w:sz w:val="10"/>
      <w:u w:val="none"/>
    </w:rPr>
  </w:style>
  <w:style w:styleId="Style_26" w:type="paragraph">
    <w:name w:val="Body Text Indent 2"/>
    <w:basedOn w:val="Style_7"/>
    <w:link w:val="Style_26_ch"/>
    <w:pPr>
      <w:widowControl w:val="0"/>
      <w:spacing w:after="120" w:line="480" w:lineRule="auto"/>
      <w:ind w:firstLine="0" w:left="283"/>
    </w:pPr>
    <w:rPr>
      <w:sz w:val="20"/>
    </w:rPr>
  </w:style>
  <w:style w:styleId="Style_26_ch" w:type="character">
    <w:name w:val="Body Text Indent 2"/>
    <w:basedOn w:val="Style_7_ch"/>
    <w:link w:val="Style_26"/>
    <w:rPr>
      <w:sz w:val="20"/>
    </w:rPr>
  </w:style>
  <w:style w:styleId="Style_27" w:type="paragraph">
    <w:name w:val="Document Map"/>
    <w:basedOn w:val="Style_7"/>
    <w:link w:val="Style_27_ch"/>
    <w:rPr>
      <w:rFonts w:ascii="Tahoma" w:hAnsi="Tahoma"/>
      <w:sz w:val="20"/>
    </w:rPr>
  </w:style>
  <w:style w:styleId="Style_27_ch" w:type="character">
    <w:name w:val="Document Map"/>
    <w:basedOn w:val="Style_7_ch"/>
    <w:link w:val="Style_27"/>
    <w:rPr>
      <w:rFonts w:ascii="Tahoma" w:hAnsi="Tahoma"/>
      <w:sz w:val="20"/>
    </w:rPr>
  </w:style>
  <w:style w:styleId="Style_28" w:type="paragraph">
    <w:name w:val="endnote text"/>
    <w:basedOn w:val="Style_7"/>
    <w:link w:val="Style_28_ch"/>
    <w:rPr>
      <w:sz w:val="20"/>
    </w:rPr>
  </w:style>
  <w:style w:styleId="Style_28_ch" w:type="character">
    <w:name w:val="endnote text"/>
    <w:basedOn w:val="Style_7_ch"/>
    <w:link w:val="Style_28"/>
    <w:rPr>
      <w:sz w:val="20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Table Contents"/>
    <w:basedOn w:val="Style_7"/>
    <w:link w:val="Style_30_ch"/>
    <w:pPr>
      <w:widowControl w:val="0"/>
      <w:ind/>
    </w:pPr>
  </w:style>
  <w:style w:styleId="Style_30_ch" w:type="character">
    <w:name w:val="Table Contents"/>
    <w:basedOn w:val="Style_7_ch"/>
    <w:link w:val="Style_30"/>
  </w:style>
  <w:style w:styleId="Style_31" w:type="paragraph">
    <w:name w:val="Гипертекстовая ссылка"/>
    <w:link w:val="Style_31_ch"/>
    <w:rPr>
      <w:color w:val="106BBE"/>
      <w:sz w:val="26"/>
    </w:rPr>
  </w:style>
  <w:style w:styleId="Style_31_ch" w:type="character">
    <w:name w:val="Гипертекстовая ссылка"/>
    <w:link w:val="Style_31"/>
    <w:rPr>
      <w:color w:val="106BBE"/>
      <w:sz w:val="26"/>
    </w:rPr>
  </w:style>
  <w:style w:styleId="Style_32" w:type="paragraph">
    <w:name w:val="Char Style 17 Exact"/>
    <w:link w:val="Style_32_ch"/>
    <w:rPr>
      <w:sz w:val="8"/>
      <w:u w:val="none"/>
    </w:rPr>
  </w:style>
  <w:style w:styleId="Style_32_ch" w:type="character">
    <w:name w:val="Char Style 17 Exact"/>
    <w:link w:val="Style_32"/>
    <w:rPr>
      <w:sz w:val="8"/>
      <w:u w:val="none"/>
    </w:rPr>
  </w:style>
  <w:style w:styleId="Style_33" w:type="paragraph">
    <w:name w:val="Основной текст 21"/>
    <w:basedOn w:val="Style_7"/>
    <w:link w:val="Style_33_ch"/>
    <w:pPr>
      <w:widowControl w:val="0"/>
      <w:ind/>
      <w:jc w:val="both"/>
    </w:pPr>
    <w:rPr>
      <w:sz w:val="28"/>
    </w:rPr>
  </w:style>
  <w:style w:styleId="Style_33_ch" w:type="character">
    <w:name w:val="Основной текст 21"/>
    <w:basedOn w:val="Style_7_ch"/>
    <w:link w:val="Style_33"/>
    <w:rPr>
      <w:sz w:val="28"/>
    </w:rPr>
  </w:style>
  <w:style w:styleId="Style_2" w:type="paragraph">
    <w:name w:val="Style 4"/>
    <w:basedOn w:val="Style_7"/>
    <w:link w:val="Style_2_ch"/>
    <w:pPr>
      <w:widowControl w:val="0"/>
      <w:spacing w:line="240" w:lineRule="atLeast"/>
      <w:ind/>
    </w:pPr>
    <w:rPr>
      <w:sz w:val="10"/>
      <w:highlight w:val="white"/>
    </w:rPr>
  </w:style>
  <w:style w:styleId="Style_2_ch" w:type="character">
    <w:name w:val="Style 4"/>
    <w:basedOn w:val="Style_7_ch"/>
    <w:link w:val="Style_2"/>
    <w:rPr>
      <w:sz w:val="10"/>
      <w:highlight w:val="white"/>
    </w:rPr>
  </w:style>
  <w:style w:styleId="Style_34" w:type="paragraph">
    <w:name w:val="Без интервала1"/>
    <w:link w:val="Style_34_ch"/>
    <w:rPr>
      <w:rFonts w:ascii="Calibri" w:hAnsi="Calibri"/>
      <w:sz w:val="22"/>
    </w:rPr>
  </w:style>
  <w:style w:styleId="Style_34_ch" w:type="character">
    <w:name w:val="Без интервала1"/>
    <w:link w:val="Style_34"/>
    <w:rPr>
      <w:rFonts w:ascii="Calibri" w:hAnsi="Calibri"/>
      <w:sz w:val="22"/>
    </w:rPr>
  </w:style>
  <w:style w:styleId="Style_35" w:type="paragraph">
    <w:name w:val="toc 3"/>
    <w:next w:val="Style_7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Char Style 6"/>
    <w:link w:val="Style_36_ch"/>
    <w:rPr>
      <w:sz w:val="8"/>
      <w:u w:val="none"/>
    </w:rPr>
  </w:style>
  <w:style w:styleId="Style_36_ch" w:type="character">
    <w:name w:val="Char Style 6"/>
    <w:link w:val="Style_36"/>
    <w:rPr>
      <w:sz w:val="8"/>
      <w:u w:val="none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37" w:type="paragraph">
    <w:name w:val="Цитата 21"/>
    <w:basedOn w:val="Style_7"/>
    <w:next w:val="Style_7"/>
    <w:link w:val="Style_37_ch"/>
    <w:pPr>
      <w:spacing w:after="200" w:line="276" w:lineRule="auto"/>
      <w:ind/>
    </w:pPr>
    <w:rPr>
      <w:i w:val="1"/>
      <w:color w:val="000000"/>
      <w:sz w:val="20"/>
    </w:rPr>
  </w:style>
  <w:style w:styleId="Style_37_ch" w:type="character">
    <w:name w:val="Цитата 21"/>
    <w:basedOn w:val="Style_7_ch"/>
    <w:link w:val="Style_37"/>
    <w:rPr>
      <w:i w:val="1"/>
      <w:color w:val="000000"/>
      <w:sz w:val="20"/>
    </w:rPr>
  </w:style>
  <w:style w:styleId="Style_38" w:type="paragraph">
    <w:name w:val="Char Style 16 Exact"/>
    <w:link w:val="Style_38_ch"/>
    <w:rPr>
      <w:spacing w:val="2"/>
      <w:sz w:val="8"/>
      <w:u w:val="none"/>
    </w:rPr>
  </w:style>
  <w:style w:styleId="Style_38_ch" w:type="character">
    <w:name w:val="Char Style 16 Exact"/>
    <w:link w:val="Style_38"/>
    <w:rPr>
      <w:spacing w:val="2"/>
      <w:sz w:val="8"/>
      <w:u w:val="none"/>
    </w:rPr>
  </w:style>
  <w:style w:styleId="Style_4" w:type="paragraph">
    <w:name w:val="ConsPlusNonformat"/>
    <w:link w:val="Style_4_ch"/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6" w:type="paragraph">
    <w:name w:val="footer"/>
    <w:basedOn w:val="Style_7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7_ch"/>
    <w:link w:val="Style_6"/>
  </w:style>
  <w:style w:styleId="Style_39" w:type="paragraph">
    <w:name w:val="Normal (Web)"/>
    <w:basedOn w:val="Style_7"/>
    <w:link w:val="Style_39_ch"/>
    <w:pPr>
      <w:spacing w:afterAutospacing="on" w:beforeAutospacing="on"/>
      <w:ind/>
    </w:pPr>
  </w:style>
  <w:style w:styleId="Style_39_ch" w:type="character">
    <w:name w:val="Normal (Web)"/>
    <w:basedOn w:val="Style_7_ch"/>
    <w:link w:val="Style_39"/>
  </w:style>
  <w:style w:styleId="Style_40" w:type="paragraph">
    <w:name w:val="heading 5"/>
    <w:basedOn w:val="Style_7"/>
    <w:next w:val="Style_7"/>
    <w:link w:val="Style_40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0_ch" w:type="character">
    <w:name w:val="heading 5"/>
    <w:basedOn w:val="Style_7_ch"/>
    <w:link w:val="Style_40"/>
    <w:rPr>
      <w:rFonts w:ascii="Cambria" w:hAnsi="Cambria"/>
      <w:color w:val="243F60"/>
      <w:sz w:val="20"/>
    </w:rPr>
  </w:style>
  <w:style w:styleId="Style_41" w:type="paragraph">
    <w:name w:val="Char Style 24"/>
    <w:link w:val="Style_41_ch"/>
    <w:rPr>
      <w:sz w:val="10"/>
      <w:u w:val="none"/>
    </w:rPr>
  </w:style>
  <w:style w:styleId="Style_41_ch" w:type="character">
    <w:name w:val="Char Style 24"/>
    <w:link w:val="Style_41"/>
    <w:rPr>
      <w:sz w:val="10"/>
      <w:u w:val="none"/>
    </w:rPr>
  </w:style>
  <w:style w:styleId="Style_42" w:type="paragraph">
    <w:name w:val="Текст сноски Знак1"/>
    <w:link w:val="Style_42_ch"/>
  </w:style>
  <w:style w:styleId="Style_42_ch" w:type="character">
    <w:name w:val="Текст сноски Знак1"/>
    <w:link w:val="Style_42"/>
  </w:style>
  <w:style w:styleId="Style_43" w:type="paragraph">
    <w:name w:val=" Знак1"/>
    <w:basedOn w:val="Style_7"/>
    <w:link w:val="Style_43_ch"/>
    <w:pPr>
      <w:spacing w:afterAutospacing="on" w:beforeAutospacing="on"/>
      <w:ind/>
    </w:pPr>
    <w:rPr>
      <w:rFonts w:ascii="Tahoma" w:hAnsi="Tahoma"/>
      <w:sz w:val="20"/>
    </w:rPr>
  </w:style>
  <w:style w:styleId="Style_43_ch" w:type="character">
    <w:name w:val=" Знак1"/>
    <w:basedOn w:val="Style_7_ch"/>
    <w:link w:val="Style_43"/>
    <w:rPr>
      <w:rFonts w:ascii="Tahoma" w:hAnsi="Tahoma"/>
      <w:sz w:val="20"/>
    </w:rPr>
  </w:style>
  <w:style w:styleId="Style_44" w:type="paragraph">
    <w:name w:val=" Знак Знак3 Знак Знак Знак Знак Знак Знак Знак Знак Знак Знак Знак Знак"/>
    <w:basedOn w:val="Style_7"/>
    <w:link w:val="Style_4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4_ch" w:type="character">
    <w:name w:val=" Знак Знак3 Знак Знак Знак Знак Знак Знак Знак Знак Знак Знак Знак Знак"/>
    <w:basedOn w:val="Style_7_ch"/>
    <w:link w:val="Style_44"/>
    <w:rPr>
      <w:rFonts w:ascii="Verdana" w:hAnsi="Verdana"/>
      <w:sz w:val="20"/>
    </w:rPr>
  </w:style>
  <w:style w:styleId="Style_45" w:type="paragraph">
    <w:name w:val="Body Text"/>
    <w:basedOn w:val="Style_7"/>
    <w:link w:val="Style_45_ch"/>
    <w:pPr>
      <w:spacing w:after="120"/>
      <w:ind/>
    </w:pPr>
  </w:style>
  <w:style w:styleId="Style_45_ch" w:type="character">
    <w:name w:val="Body Text"/>
    <w:basedOn w:val="Style_7_ch"/>
    <w:link w:val="Style_45"/>
  </w:style>
  <w:style w:styleId="Style_46" w:type="paragraph">
    <w:name w:val="heading 1"/>
    <w:basedOn w:val="Style_7"/>
    <w:next w:val="Style_7"/>
    <w:link w:val="Style_46_ch"/>
    <w:uiPriority w:val="9"/>
    <w:qFormat/>
    <w:pPr>
      <w:keepNext w:val="1"/>
      <w:ind/>
      <w:outlineLvl w:val="0"/>
    </w:pPr>
    <w:rPr>
      <w:sz w:val="28"/>
    </w:rPr>
  </w:style>
  <w:style w:styleId="Style_46_ch" w:type="character">
    <w:name w:val="heading 1"/>
    <w:basedOn w:val="Style_7_ch"/>
    <w:link w:val="Style_46"/>
    <w:rPr>
      <w:sz w:val="28"/>
    </w:rPr>
  </w:style>
  <w:style w:styleId="Style_47" w:type="paragraph">
    <w:name w:val="Style 14"/>
    <w:basedOn w:val="Style_7"/>
    <w:link w:val="Style_47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47_ch" w:type="character">
    <w:name w:val="Style 14"/>
    <w:basedOn w:val="Style_7_ch"/>
    <w:link w:val="Style_47"/>
    <w:rPr>
      <w:sz w:val="9"/>
      <w:highlight w:val="white"/>
    </w:rPr>
  </w:style>
  <w:style w:styleId="Style_48" w:type="paragraph">
    <w:name w:val="Знак1"/>
    <w:basedOn w:val="Style_7"/>
    <w:link w:val="Style_48_ch"/>
    <w:pPr>
      <w:spacing w:afterAutospacing="on" w:beforeAutospacing="on"/>
      <w:ind/>
    </w:pPr>
    <w:rPr>
      <w:rFonts w:ascii="Tahoma" w:hAnsi="Tahoma"/>
      <w:sz w:val="20"/>
    </w:rPr>
  </w:style>
  <w:style w:styleId="Style_48_ch" w:type="character">
    <w:name w:val="Знак1"/>
    <w:basedOn w:val="Style_7_ch"/>
    <w:link w:val="Style_48"/>
    <w:rPr>
      <w:rFonts w:ascii="Tahoma" w:hAnsi="Tahoma"/>
      <w:sz w:val="20"/>
    </w:rPr>
  </w:style>
  <w:style w:styleId="Style_49" w:type="paragraph">
    <w:name w:val="List Paragraph"/>
    <w:basedOn w:val="Style_7"/>
    <w:link w:val="Style_49_ch"/>
    <w:pPr>
      <w:ind w:firstLine="0" w:left="720"/>
      <w:contextualSpacing w:val="1"/>
    </w:pPr>
    <w:rPr>
      <w:sz w:val="20"/>
    </w:rPr>
  </w:style>
  <w:style w:styleId="Style_49_ch" w:type="character">
    <w:name w:val="List Paragraph"/>
    <w:basedOn w:val="Style_7_ch"/>
    <w:link w:val="Style_49"/>
    <w:rPr>
      <w:sz w:val="20"/>
    </w:rPr>
  </w:style>
  <w:style w:styleId="Style_50" w:type="paragraph">
    <w:name w:val="FollowedHyperlink"/>
    <w:link w:val="Style_50_ch"/>
    <w:rPr>
      <w:color w:val="800080"/>
      <w:u w:val="single"/>
    </w:rPr>
  </w:style>
  <w:style w:styleId="Style_50_ch" w:type="character">
    <w:name w:val="FollowedHyperlink"/>
    <w:link w:val="Style_50"/>
    <w:rPr>
      <w:color w:val="800080"/>
      <w:u w:val="single"/>
    </w:rPr>
  </w:style>
  <w:style w:styleId="Style_51" w:type="paragraph">
    <w:name w:val="page number"/>
    <w:basedOn w:val="Style_44"/>
    <w:link w:val="Style_51_ch"/>
  </w:style>
  <w:style w:styleId="Style_51_ch" w:type="character">
    <w:name w:val="page number"/>
    <w:basedOn w:val="Style_44_ch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basedOn w:val="Style_7"/>
    <w:link w:val="Style_53_ch"/>
    <w:pPr>
      <w:widowControl w:val="0"/>
      <w:ind/>
    </w:pPr>
    <w:rPr>
      <w:color w:val="000000"/>
      <w:sz w:val="20"/>
    </w:rPr>
  </w:style>
  <w:style w:styleId="Style_53_ch" w:type="character">
    <w:name w:val="Footnote"/>
    <w:basedOn w:val="Style_7_ch"/>
    <w:link w:val="Style_53"/>
    <w:rPr>
      <w:color w:val="000000"/>
      <w:sz w:val="20"/>
    </w:rPr>
  </w:style>
  <w:style w:styleId="Style_54" w:type="paragraph">
    <w:name w:val="heading 8"/>
    <w:basedOn w:val="Style_7"/>
    <w:next w:val="Style_7"/>
    <w:link w:val="Style_54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4_ch" w:type="character">
    <w:name w:val="heading 8"/>
    <w:basedOn w:val="Style_7_ch"/>
    <w:link w:val="Style_54"/>
    <w:rPr>
      <w:rFonts w:ascii="Cambria" w:hAnsi="Cambria"/>
      <w:color w:val="404040"/>
      <w:sz w:val="20"/>
    </w:rPr>
  </w:style>
  <w:style w:styleId="Style_55" w:type="paragraph">
    <w:name w:val="toc 1"/>
    <w:next w:val="Style_7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ConsPlusNormal"/>
    <w:next w:val="Style_7"/>
    <w:link w:val="Style_56_ch"/>
    <w:pPr>
      <w:widowControl w:val="0"/>
      <w:ind w:firstLine="720" w:left="0"/>
    </w:pPr>
    <w:rPr>
      <w:rFonts w:ascii="Arial" w:hAnsi="Arial"/>
    </w:rPr>
  </w:style>
  <w:style w:styleId="Style_56_ch" w:type="character">
    <w:name w:val="ConsPlusNormal"/>
    <w:link w:val="Style_56"/>
    <w:rPr>
      <w:rFonts w:ascii="Arial" w:hAnsi="Arial"/>
    </w:rPr>
  </w:style>
  <w:style w:styleId="Style_57" w:type="paragraph">
    <w:name w:val="Style 18"/>
    <w:basedOn w:val="Style_7"/>
    <w:link w:val="Style_57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57_ch" w:type="character">
    <w:name w:val="Style 18"/>
    <w:basedOn w:val="Style_7_ch"/>
    <w:link w:val="Style_57"/>
    <w:rPr>
      <w:b w:val="1"/>
      <w:sz w:val="11"/>
      <w:highlight w:val="white"/>
    </w:rPr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Char Style 10 Exact"/>
    <w:link w:val="Style_59_ch"/>
    <w:rPr>
      <w:b w:val="1"/>
      <w:spacing w:val="-2"/>
      <w:sz w:val="9"/>
      <w:u w:val="single"/>
    </w:rPr>
  </w:style>
  <w:style w:styleId="Style_59_ch" w:type="character">
    <w:name w:val="Char Style 10 Exact"/>
    <w:link w:val="Style_59"/>
    <w:rPr>
      <w:b w:val="1"/>
      <w:spacing w:val="-2"/>
      <w:sz w:val="9"/>
      <w:u w:val="single"/>
    </w:rPr>
  </w:style>
  <w:style w:styleId="Style_60" w:type="paragraph">
    <w:name w:val="footnote reference"/>
    <w:link w:val="Style_60_ch"/>
    <w:rPr>
      <w:vertAlign w:val="superscript"/>
    </w:rPr>
  </w:style>
  <w:style w:styleId="Style_60_ch" w:type="character">
    <w:name w:val="footnote reference"/>
    <w:link w:val="Style_60"/>
    <w:rPr>
      <w:vertAlign w:val="superscript"/>
    </w:rPr>
  </w:style>
  <w:style w:styleId="Style_61" w:type="paragraph">
    <w:name w:val="Таблицы (моноширинный)"/>
    <w:basedOn w:val="Style_7"/>
    <w:next w:val="Style_7"/>
    <w:link w:val="Style_61_ch"/>
    <w:pPr>
      <w:widowControl w:val="0"/>
      <w:ind/>
      <w:jc w:val="both"/>
    </w:pPr>
    <w:rPr>
      <w:rFonts w:ascii="Courier New" w:hAnsi="Courier New"/>
    </w:rPr>
  </w:style>
  <w:style w:styleId="Style_61_ch" w:type="character">
    <w:name w:val="Таблицы (моноширинный)"/>
    <w:basedOn w:val="Style_7_ch"/>
    <w:link w:val="Style_61"/>
    <w:rPr>
      <w:rFonts w:ascii="Courier New" w:hAnsi="Courier New"/>
    </w:rPr>
  </w:style>
  <w:style w:styleId="Style_62" w:type="paragraph">
    <w:name w:val="Body Text Indent"/>
    <w:basedOn w:val="Style_7"/>
    <w:link w:val="Style_62_ch"/>
    <w:pPr>
      <w:ind w:firstLine="900" w:left="0"/>
      <w:jc w:val="both"/>
    </w:pPr>
    <w:rPr>
      <w:sz w:val="28"/>
    </w:rPr>
  </w:style>
  <w:style w:styleId="Style_62_ch" w:type="character">
    <w:name w:val="Body Text Indent"/>
    <w:basedOn w:val="Style_7_ch"/>
    <w:link w:val="Style_62"/>
    <w:rPr>
      <w:sz w:val="28"/>
    </w:rPr>
  </w:style>
  <w:style w:styleId="Style_63" w:type="paragraph">
    <w:name w:val="ConsNormal"/>
    <w:link w:val="Style_63_ch"/>
    <w:pPr>
      <w:widowControl w:val="0"/>
      <w:ind w:firstLine="720" w:left="0"/>
    </w:pPr>
    <w:rPr>
      <w:rFonts w:ascii="Arial" w:hAnsi="Arial"/>
    </w:rPr>
  </w:style>
  <w:style w:styleId="Style_63_ch" w:type="character">
    <w:name w:val="ConsNormal"/>
    <w:link w:val="Style_63"/>
    <w:rPr>
      <w:rFonts w:ascii="Arial" w:hAnsi="Arial"/>
    </w:rPr>
  </w:style>
  <w:style w:styleId="Style_64" w:type="paragraph">
    <w:name w:val=" Знак Знак Знак Знак"/>
    <w:basedOn w:val="Style_7"/>
    <w:link w:val="Style_64_ch"/>
    <w:pPr>
      <w:spacing w:afterAutospacing="on" w:beforeAutospacing="on"/>
      <w:ind/>
    </w:pPr>
    <w:rPr>
      <w:rFonts w:ascii="Tahoma" w:hAnsi="Tahoma"/>
      <w:sz w:val="20"/>
    </w:rPr>
  </w:style>
  <w:style w:styleId="Style_64_ch" w:type="character">
    <w:name w:val=" Знак Знак Знак Знак"/>
    <w:basedOn w:val="Style_7_ch"/>
    <w:link w:val="Style_64"/>
    <w:rPr>
      <w:rFonts w:ascii="Tahoma" w:hAnsi="Tahoma"/>
      <w:sz w:val="20"/>
    </w:rPr>
  </w:style>
  <w:style w:styleId="Style_65" w:type="paragraph">
    <w:name w:val="Char Style 9 Exact"/>
    <w:link w:val="Style_65_ch"/>
    <w:rPr>
      <w:b w:val="1"/>
      <w:spacing w:val="-2"/>
      <w:sz w:val="9"/>
      <w:u w:val="none"/>
    </w:rPr>
  </w:style>
  <w:style w:styleId="Style_65_ch" w:type="character">
    <w:name w:val="Char Style 9 Exact"/>
    <w:link w:val="Style_65"/>
    <w:rPr>
      <w:b w:val="1"/>
      <w:spacing w:val="-2"/>
      <w:sz w:val="9"/>
      <w:u w:val="none"/>
    </w:rPr>
  </w:style>
  <w:style w:styleId="Style_66" w:type="paragraph">
    <w:name w:val="toc 9"/>
    <w:next w:val="Style_7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Абзац списка1"/>
    <w:basedOn w:val="Style_7"/>
    <w:link w:val="Style_6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7_ch" w:type="character">
    <w:name w:val="Абзац списка1"/>
    <w:basedOn w:val="Style_7_ch"/>
    <w:link w:val="Style_67"/>
    <w:rPr>
      <w:rFonts w:ascii="Calibri" w:hAnsi="Calibri"/>
      <w:sz w:val="22"/>
    </w:rPr>
  </w:style>
  <w:style w:styleId="Style_68" w:type="paragraph">
    <w:name w:val="No Spacing"/>
    <w:link w:val="Style_68_ch"/>
    <w:rPr>
      <w:rFonts w:ascii="Calibri" w:hAnsi="Calibri"/>
      <w:sz w:val="22"/>
    </w:rPr>
  </w:style>
  <w:style w:styleId="Style_68_ch" w:type="character">
    <w:name w:val="No Spacing"/>
    <w:link w:val="Style_68"/>
    <w:rPr>
      <w:rFonts w:ascii="Calibri" w:hAnsi="Calibri"/>
      <w:sz w:val="22"/>
    </w:rPr>
  </w:style>
  <w:style w:styleId="Style_69" w:type="paragraph">
    <w:name w:val="ConsPlusCell"/>
    <w:link w:val="Style_69_ch"/>
    <w:pPr>
      <w:widowControl w:val="0"/>
      <w:ind/>
    </w:pPr>
    <w:rPr>
      <w:sz w:val="28"/>
    </w:rPr>
  </w:style>
  <w:style w:styleId="Style_69_ch" w:type="character">
    <w:name w:val="ConsPlusCell"/>
    <w:link w:val="Style_69"/>
    <w:rPr>
      <w:sz w:val="28"/>
    </w:rPr>
  </w:style>
  <w:style w:styleId="Style_70" w:type="paragraph">
    <w:name w:val="toc 8"/>
    <w:next w:val="Style_7"/>
    <w:link w:val="Style_7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toc 5"/>
    <w:next w:val="Style_7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 Знак Знак11"/>
    <w:link w:val="Style_72_ch"/>
  </w:style>
  <w:style w:styleId="Style_72_ch" w:type="character">
    <w:name w:val=" Знак Знак11"/>
    <w:link w:val="Style_72"/>
  </w:style>
  <w:style w:styleId="Style_73" w:type="paragraph">
    <w:name w:val="Balloon Text"/>
    <w:basedOn w:val="Style_7"/>
    <w:link w:val="Style_73_ch"/>
    <w:rPr>
      <w:rFonts w:ascii="Tahoma" w:hAnsi="Tahoma"/>
      <w:sz w:val="16"/>
    </w:rPr>
  </w:style>
  <w:style w:styleId="Style_73_ch" w:type="character">
    <w:name w:val="Balloon Text"/>
    <w:basedOn w:val="Style_7_ch"/>
    <w:link w:val="Style_73"/>
    <w:rPr>
      <w:rFonts w:ascii="Tahoma" w:hAnsi="Tahoma"/>
      <w:sz w:val="16"/>
    </w:rPr>
  </w:style>
  <w:style w:styleId="Style_74" w:type="paragraph">
    <w:name w:val="Style 21"/>
    <w:basedOn w:val="Style_7"/>
    <w:link w:val="Style_74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74_ch" w:type="character">
    <w:name w:val="Style 21"/>
    <w:basedOn w:val="Style_7_ch"/>
    <w:link w:val="Style_74"/>
    <w:rPr>
      <w:b w:val="1"/>
      <w:sz w:val="10"/>
      <w:highlight w:val="white"/>
    </w:rPr>
  </w:style>
  <w:style w:styleId="Style_75" w:type="paragraph">
    <w:name w:val="ConsPlusTitle"/>
    <w:link w:val="Style_75_ch"/>
    <w:pPr>
      <w:widowControl w:val="0"/>
      <w:ind/>
    </w:pPr>
    <w:rPr>
      <w:rFonts w:ascii="Arial" w:hAnsi="Arial"/>
      <w:b w:val="1"/>
    </w:rPr>
  </w:style>
  <w:style w:styleId="Style_75_ch" w:type="character">
    <w:name w:val="ConsPlusTitle"/>
    <w:link w:val="Style_75"/>
    <w:rPr>
      <w:rFonts w:ascii="Arial" w:hAnsi="Arial"/>
      <w:b w:val="1"/>
    </w:rPr>
  </w:style>
  <w:style w:styleId="Style_76" w:type="paragraph">
    <w:name w:val="Char Style 23"/>
    <w:link w:val="Style_76_ch"/>
    <w:rPr>
      <w:sz w:val="10"/>
      <w:u w:val="none"/>
    </w:rPr>
  </w:style>
  <w:style w:styleId="Style_76_ch" w:type="character">
    <w:name w:val="Char Style 23"/>
    <w:link w:val="Style_76"/>
    <w:rPr>
      <w:sz w:val="10"/>
      <w:u w:val="none"/>
    </w:rPr>
  </w:style>
  <w:style w:styleId="Style_77" w:type="paragraph">
    <w:name w:val="Style 7"/>
    <w:basedOn w:val="Style_7"/>
    <w:link w:val="Style_77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77_ch" w:type="character">
    <w:name w:val="Style 7"/>
    <w:basedOn w:val="Style_7_ch"/>
    <w:link w:val="Style_77"/>
    <w:rPr>
      <w:b w:val="1"/>
      <w:sz w:val="10"/>
      <w:highlight w:val="white"/>
    </w:rPr>
  </w:style>
  <w:style w:styleId="Style_78" w:type="paragraph">
    <w:name w:val="Body Text Indent 3"/>
    <w:basedOn w:val="Style_7"/>
    <w:link w:val="Style_78_ch"/>
    <w:pPr>
      <w:spacing w:after="120"/>
      <w:ind w:firstLine="0" w:left="283"/>
    </w:pPr>
    <w:rPr>
      <w:sz w:val="16"/>
    </w:rPr>
  </w:style>
  <w:style w:styleId="Style_78_ch" w:type="character">
    <w:name w:val="Body Text Indent 3"/>
    <w:basedOn w:val="Style_7_ch"/>
    <w:link w:val="Style_78"/>
    <w:rPr>
      <w:sz w:val="16"/>
    </w:rPr>
  </w:style>
  <w:style w:styleId="Style_79" w:type="paragraph">
    <w:name w:val=" Знак Знак10"/>
    <w:link w:val="Style_79_ch"/>
  </w:style>
  <w:style w:styleId="Style_79_ch" w:type="character">
    <w:name w:val=" Знак Знак10"/>
    <w:link w:val="Style_79"/>
  </w:style>
  <w:style w:styleId="Style_80" w:type="paragraph">
    <w:name w:val="Заголовок 3 Знак1"/>
    <w:link w:val="Style_80_ch"/>
    <w:rPr>
      <w:rFonts w:ascii="Arial" w:hAnsi="Arial"/>
      <w:b w:val="1"/>
      <w:sz w:val="26"/>
    </w:rPr>
  </w:style>
  <w:style w:styleId="Style_80_ch" w:type="character">
    <w:name w:val="Заголовок 3 Знак1"/>
    <w:link w:val="Style_80"/>
    <w:rPr>
      <w:rFonts w:ascii="Arial" w:hAnsi="Arial"/>
      <w:b w:val="1"/>
      <w:sz w:val="26"/>
    </w:rPr>
  </w:style>
  <w:style w:styleId="Style_81" w:type="paragraph">
    <w:name w:val="Default"/>
    <w:link w:val="Style_81_ch"/>
    <w:rPr>
      <w:color w:val="000000"/>
      <w:sz w:val="24"/>
    </w:rPr>
  </w:style>
  <w:style w:styleId="Style_81_ch" w:type="character">
    <w:name w:val="Default"/>
    <w:link w:val="Style_81"/>
    <w:rPr>
      <w:color w:val="000000"/>
      <w:sz w:val="24"/>
    </w:rPr>
  </w:style>
  <w:style w:styleId="Style_82" w:type="paragraph">
    <w:name w:val="Subtitle"/>
    <w:basedOn w:val="Style_7"/>
    <w:next w:val="Style_7"/>
    <w:link w:val="Style_82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2_ch" w:type="character">
    <w:name w:val="Subtitle"/>
    <w:basedOn w:val="Style_7_ch"/>
    <w:link w:val="Style_82"/>
    <w:rPr>
      <w:rFonts w:ascii="Cambria" w:hAnsi="Cambria"/>
      <w:i w:val="1"/>
      <w:color w:val="4F81BD"/>
      <w:spacing w:val="15"/>
    </w:rPr>
  </w:style>
  <w:style w:styleId="Style_83" w:type="paragraph">
    <w:name w:val="apple-converted-space"/>
    <w:basedOn w:val="Style_44"/>
    <w:link w:val="Style_83_ch"/>
  </w:style>
  <w:style w:styleId="Style_83_ch" w:type="character">
    <w:name w:val="apple-converted-space"/>
    <w:basedOn w:val="Style_44_ch"/>
    <w:link w:val="Style_83"/>
  </w:style>
  <w:style w:styleId="Style_84" w:type="paragraph">
    <w:name w:val="Заголовок статьи"/>
    <w:basedOn w:val="Style_7"/>
    <w:next w:val="Style_7"/>
    <w:link w:val="Style_84_ch"/>
    <w:pPr>
      <w:ind w:hanging="892" w:left="1612"/>
      <w:jc w:val="both"/>
    </w:pPr>
    <w:rPr>
      <w:rFonts w:ascii="Arial" w:hAnsi="Arial"/>
    </w:rPr>
  </w:style>
  <w:style w:styleId="Style_84_ch" w:type="character">
    <w:name w:val="Заголовок статьи"/>
    <w:basedOn w:val="Style_7_ch"/>
    <w:link w:val="Style_84"/>
    <w:rPr>
      <w:rFonts w:ascii="Arial" w:hAnsi="Arial"/>
    </w:rPr>
  </w:style>
  <w:style w:styleId="Style_85" w:type="paragraph">
    <w:name w:val="Title"/>
    <w:basedOn w:val="Style_7"/>
    <w:next w:val="Style_7"/>
    <w:link w:val="Style_85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5_ch" w:type="character">
    <w:name w:val="Title"/>
    <w:basedOn w:val="Style_7_ch"/>
    <w:link w:val="Style_85"/>
    <w:rPr>
      <w:rFonts w:ascii="Cambria" w:hAnsi="Cambria"/>
      <w:color w:val="17365D"/>
      <w:spacing w:val="5"/>
      <w:sz w:val="52"/>
    </w:rPr>
  </w:style>
  <w:style w:styleId="Style_86" w:type="paragraph">
    <w:name w:val="heading 4"/>
    <w:basedOn w:val="Style_7"/>
    <w:next w:val="Style_7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7_ch"/>
    <w:link w:val="Style_86"/>
    <w:rPr>
      <w:rFonts w:ascii="Calibri" w:hAnsi="Calibri"/>
      <w:b w:val="1"/>
      <w:sz w:val="28"/>
    </w:rPr>
  </w:style>
  <w:style w:styleId="Style_87" w:type="paragraph">
    <w:name w:val="Intense Quote"/>
    <w:basedOn w:val="Style_7"/>
    <w:next w:val="Style_7"/>
    <w:link w:val="Style_87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87_ch" w:type="character">
    <w:name w:val="Intense Quote"/>
    <w:basedOn w:val="Style_7_ch"/>
    <w:link w:val="Style_87"/>
    <w:rPr>
      <w:rFonts w:ascii="Calibri" w:hAnsi="Calibri"/>
      <w:b w:val="1"/>
      <w:i w:val="1"/>
      <w:color w:val="4F81BD"/>
      <w:sz w:val="20"/>
    </w:rPr>
  </w:style>
  <w:style w:styleId="Style_88" w:type="paragraph">
    <w:name w:val="heading 2"/>
    <w:basedOn w:val="Style_7"/>
    <w:next w:val="Style_7"/>
    <w:link w:val="Style_8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88_ch" w:type="character">
    <w:name w:val="heading 2"/>
    <w:basedOn w:val="Style_7_ch"/>
    <w:link w:val="Style_88"/>
    <w:rPr>
      <w:rFonts w:ascii="Cambria" w:hAnsi="Cambria"/>
      <w:b w:val="1"/>
      <w:i w:val="1"/>
      <w:sz w:val="28"/>
    </w:rPr>
  </w:style>
  <w:style w:styleId="Style_89" w:type="paragraph">
    <w:name w:val="Char Style 13"/>
    <w:link w:val="Style_89_ch"/>
    <w:rPr>
      <w:sz w:val="13"/>
      <w:u w:val="none"/>
    </w:rPr>
  </w:style>
  <w:style w:styleId="Style_89_ch" w:type="character">
    <w:name w:val="Char Style 13"/>
    <w:link w:val="Style_89"/>
    <w:rPr>
      <w:sz w:val="13"/>
      <w:u w:val="none"/>
    </w:rPr>
  </w:style>
  <w:style w:styleId="Style_90" w:type="paragraph">
    <w:name w:val="heading 6"/>
    <w:basedOn w:val="Style_7"/>
    <w:next w:val="Style_7"/>
    <w:link w:val="Style_90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0_ch" w:type="character">
    <w:name w:val="heading 6"/>
    <w:basedOn w:val="Style_7_ch"/>
    <w:link w:val="Style_90"/>
    <w:rPr>
      <w:b w:val="1"/>
      <w:sz w:val="20"/>
    </w:rPr>
  </w:style>
  <w:style w:styleId="Style_91" w:type="paragraph">
    <w:name w:val="Выделенная цитата1"/>
    <w:basedOn w:val="Style_7"/>
    <w:next w:val="Style_7"/>
    <w:link w:val="Style_91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91_ch" w:type="character">
    <w:name w:val="Выделенная цитата1"/>
    <w:basedOn w:val="Style_7_ch"/>
    <w:link w:val="Style_91"/>
    <w:rPr>
      <w:b w:val="1"/>
      <w:i w:val="1"/>
      <w:color w:val="4F81BD"/>
      <w:sz w:val="20"/>
    </w:rPr>
  </w:style>
  <w:style w:styleId="Style_92" w:type="paragraph">
    <w:name w:val="Plain Text"/>
    <w:basedOn w:val="Style_7"/>
    <w:link w:val="Style_92_ch"/>
    <w:rPr>
      <w:rFonts w:ascii="Courier New" w:hAnsi="Courier New"/>
      <w:sz w:val="20"/>
    </w:rPr>
  </w:style>
  <w:style w:styleId="Style_92_ch" w:type="character">
    <w:name w:val="Plain Text"/>
    <w:basedOn w:val="Style_7_ch"/>
    <w:link w:val="Style_92"/>
    <w:rPr>
      <w:rFonts w:ascii="Courier New" w:hAnsi="Courier New"/>
      <w:sz w:val="20"/>
    </w:rPr>
  </w:style>
  <w:style w:styleId="Style_93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2024-01-29T14:15:50Z</dcterms:modified>
</cp:coreProperties>
</file>