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«КРИНИЧНО-ЛУГСКОЕ СЕЛЬСКОЕ ПОСЕЛЕНИЕ»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E000000">
      <w:pPr>
        <w:ind/>
        <w:jc w:val="both"/>
        <w:rPr>
          <w:sz w:val="28"/>
        </w:rPr>
      </w:pPr>
    </w:p>
    <w:p w14:paraId="0F000000">
      <w:pPr>
        <w:tabs>
          <w:tab w:leader="none" w:pos="5670" w:val="left"/>
        </w:tabs>
        <w:ind/>
        <w:jc w:val="both"/>
        <w:rPr>
          <w:b w:val="1"/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10000000">
      <w:pPr>
        <w:ind/>
        <w:jc w:val="both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3473"/>
        <w:gridCol w:w="3473"/>
        <w:gridCol w:w="3085"/>
      </w:tblGrid>
      <w:tr>
        <w:tc>
          <w:tcPr>
            <w:tcW w:type="dxa" w:w="3473"/>
          </w:tcPr>
          <w:p w14:paraId="11000000">
            <w:pPr>
              <w:ind/>
              <w:jc w:val="both"/>
            </w:pPr>
            <w:r>
              <w:rPr>
                <w:sz w:val="28"/>
              </w:rPr>
              <w:t xml:space="preserve">24.01.2024                                  </w:t>
            </w:r>
          </w:p>
        </w:tc>
        <w:tc>
          <w:tcPr>
            <w:tcW w:type="dxa" w:w="3473"/>
          </w:tcPr>
          <w:p w14:paraId="12000000">
            <w:pPr>
              <w:ind/>
              <w:jc w:val="both"/>
            </w:pPr>
            <w:r>
              <w:rPr>
                <w:sz w:val="28"/>
              </w:rPr>
              <w:t xml:space="preserve">х.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5"/>
          </w:tcPr>
          <w:p w14:paraId="13000000">
            <w:pPr>
              <w:ind/>
              <w:jc w:val="both"/>
            </w:pPr>
            <w:r>
              <w:rPr>
                <w:sz w:val="28"/>
              </w:rPr>
              <w:t>№  19</w:t>
            </w:r>
          </w:p>
        </w:tc>
      </w:tr>
    </w:tbl>
    <w:p w14:paraId="14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 Порядка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предоставления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16000000">
      <w:pPr>
        <w:spacing w:line="228" w:lineRule="auto"/>
        <w:ind/>
        <w:jc w:val="both"/>
        <w:outlineLvl w:val="0"/>
        <w:rPr>
          <w:sz w:val="28"/>
        </w:rPr>
      </w:pPr>
    </w:p>
    <w:p w14:paraId="17000000">
      <w:pPr>
        <w:pStyle w:val="Style_4"/>
        <w:ind w:firstLine="850" w:left="0"/>
        <w:jc w:val="both"/>
        <w:rPr>
          <w:b w:val="1"/>
        </w:rPr>
      </w:pPr>
      <w:r>
        <w:rPr>
          <w:sz w:val="28"/>
        </w:rPr>
        <w:t>В соответствии со статьей 121 Бюджетного кодекса Российской Федерации, руководствуясь приказом министерства финансов Ростовской области от 28.12.2023 № 376 и в целях совершенствования учета долговых обязательств ПОСТАНОВЛЯЮ:</w:t>
      </w:r>
    </w:p>
    <w:p w14:paraId="18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Утвердить Порядок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предоставления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A000000">
      <w:pPr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Сектору экономики и финансов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поселения:</w:t>
      </w:r>
    </w:p>
    <w:p w14:paraId="1B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- обеспечить ведение аналитического учета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формирование сводной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для передачи в Финансовый отдел Администрации Куйбышевского района;</w:t>
      </w:r>
    </w:p>
    <w:p w14:paraId="1C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- обеспечить отражение информации из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соответствующих счетах Плана счетов бюджетного учета;</w:t>
      </w:r>
    </w:p>
    <w:p w14:paraId="1D000000">
      <w:pPr>
        <w:ind w:firstLine="720" w:left="0"/>
        <w:jc w:val="both"/>
        <w:rPr>
          <w:sz w:val="28"/>
        </w:rPr>
      </w:pPr>
      <w:r>
        <w:rPr>
          <w:sz w:val="28"/>
        </w:rPr>
        <w:t>- обеспечить формирование отчета о динамике долговых обязательств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и предоставление его в Финансовый отдел Администрации Куйбышевского района</w:t>
      </w:r>
    </w:p>
    <w:p w14:paraId="1E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 Признать утратившими силу постановления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поселения:</w:t>
      </w:r>
    </w:p>
    <w:p w14:paraId="1F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 26.07.2013 № 154 «Об утверждении Порядка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 сельского поселения и </w:t>
      </w:r>
      <w:r>
        <w:rPr>
          <w:sz w:val="28"/>
        </w:rPr>
        <w:t>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поселение»;</w:t>
      </w:r>
    </w:p>
    <w:p w14:paraId="20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 23.10.2017 № 161 «О внесении изменений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26.07.2013 № 154 «Об утверждении Порядка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 сельского поселения и 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поселение»;</w:t>
      </w:r>
    </w:p>
    <w:p w14:paraId="21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 20.02.2020 № 16  «О внесении изменений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26.07.2013 № 154 «Об утверждении Порядка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 сельского поселения и 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поселение»;</w:t>
      </w:r>
    </w:p>
    <w:p w14:paraId="22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 24.05.2022 № 65 «О внесении изменений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26.07.2013 № 154 «Об утверждении Порядка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 сельского поселения и 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поселение»;</w:t>
      </w:r>
    </w:p>
    <w:p w14:paraId="23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подписания и применяется к </w:t>
      </w:r>
      <w:r>
        <w:rPr>
          <w:sz w:val="28"/>
        </w:rPr>
        <w:t>правоотношениям</w:t>
      </w:r>
      <w:r>
        <w:rPr>
          <w:sz w:val="28"/>
        </w:rPr>
        <w:t xml:space="preserve"> возникшим с 1 января 2024 года. </w:t>
      </w:r>
    </w:p>
    <w:p w14:paraId="24000000">
      <w:pPr>
        <w:pStyle w:val="Style_4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постановлением оставляю за собой.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 </w:t>
      </w:r>
      <w:r>
        <w:rPr>
          <w:sz w:val="28"/>
        </w:rPr>
        <w:t>Юнда</w:t>
      </w:r>
      <w:r>
        <w:rPr>
          <w:sz w:val="28"/>
        </w:rPr>
        <w:t xml:space="preserve">  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4"/>
        </w:rPr>
      </w:pPr>
      <w:r>
        <w:rPr>
          <w:sz w:val="24"/>
        </w:rPr>
        <w:t>Постановление вносит: сектор экономики и финансов</w:t>
      </w:r>
    </w:p>
    <w:p w14:paraId="29000000">
      <w:pPr>
        <w:ind/>
        <w:jc w:val="both"/>
        <w:rPr>
          <w:sz w:val="24"/>
        </w:rPr>
      </w:pPr>
    </w:p>
    <w:p w14:paraId="2A000000">
      <w:pPr>
        <w:ind/>
        <w:jc w:val="both"/>
        <w:rPr>
          <w:sz w:val="24"/>
        </w:rPr>
      </w:pPr>
    </w:p>
    <w:p w14:paraId="2B000000">
      <w:pPr>
        <w:ind/>
        <w:jc w:val="both"/>
        <w:rPr>
          <w:sz w:val="24"/>
        </w:rPr>
      </w:pP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</w:p>
    <w:p w14:paraId="2F000000">
      <w:pPr>
        <w:ind/>
        <w:jc w:val="both"/>
        <w:rPr>
          <w:sz w:val="24"/>
        </w:rPr>
      </w:pPr>
    </w:p>
    <w:p w14:paraId="30000000">
      <w:pPr>
        <w:ind/>
        <w:jc w:val="both"/>
        <w:rPr>
          <w:sz w:val="24"/>
        </w:rPr>
      </w:pPr>
    </w:p>
    <w:p w14:paraId="31000000">
      <w:pPr>
        <w:ind/>
        <w:jc w:val="both"/>
        <w:rPr>
          <w:sz w:val="24"/>
        </w:rPr>
      </w:pPr>
    </w:p>
    <w:p w14:paraId="32000000">
      <w:pPr>
        <w:ind/>
        <w:jc w:val="both"/>
        <w:rPr>
          <w:sz w:val="24"/>
        </w:rPr>
      </w:pPr>
    </w:p>
    <w:p w14:paraId="33000000">
      <w:pPr>
        <w:ind/>
        <w:jc w:val="both"/>
        <w:rPr>
          <w:sz w:val="24"/>
        </w:rPr>
      </w:pPr>
    </w:p>
    <w:p w14:paraId="34000000">
      <w:pPr>
        <w:ind/>
        <w:jc w:val="both"/>
        <w:rPr>
          <w:sz w:val="24"/>
        </w:rPr>
      </w:pPr>
    </w:p>
    <w:p w14:paraId="35000000">
      <w:pPr>
        <w:ind/>
        <w:jc w:val="both"/>
        <w:rPr>
          <w:sz w:val="24"/>
        </w:rPr>
      </w:pPr>
    </w:p>
    <w:p w14:paraId="36000000">
      <w:pPr>
        <w:ind/>
        <w:jc w:val="both"/>
        <w:rPr>
          <w:sz w:val="24"/>
        </w:rPr>
      </w:pPr>
    </w:p>
    <w:p w14:paraId="37000000">
      <w:pPr>
        <w:ind/>
        <w:jc w:val="both"/>
        <w:rPr>
          <w:sz w:val="24"/>
        </w:rPr>
      </w:pPr>
    </w:p>
    <w:p w14:paraId="38000000">
      <w:pPr>
        <w:ind/>
        <w:jc w:val="both"/>
        <w:rPr>
          <w:sz w:val="24"/>
        </w:rPr>
      </w:pPr>
    </w:p>
    <w:p w14:paraId="39000000">
      <w:pPr>
        <w:ind/>
        <w:jc w:val="both"/>
        <w:rPr>
          <w:sz w:val="24"/>
        </w:rPr>
      </w:pPr>
    </w:p>
    <w:p w14:paraId="3A000000">
      <w:pPr>
        <w:ind/>
        <w:jc w:val="both"/>
        <w:rPr>
          <w:sz w:val="24"/>
        </w:rPr>
      </w:pPr>
    </w:p>
    <w:p w14:paraId="3B000000">
      <w:pPr>
        <w:ind/>
        <w:jc w:val="both"/>
        <w:rPr>
          <w:sz w:val="24"/>
        </w:rPr>
      </w:pPr>
    </w:p>
    <w:tbl>
      <w:tblPr>
        <w:tblStyle w:val="Style_3"/>
        <w:tblLayout w:type="fixed"/>
      </w:tblPr>
      <w:tblGrid>
        <w:gridCol w:w="4361"/>
        <w:gridCol w:w="5386"/>
      </w:tblGrid>
      <w:tr>
        <w:tc>
          <w:tcPr>
            <w:tcW w:type="dxa" w:w="4361"/>
          </w:tcPr>
          <w:p w14:paraId="3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386"/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3E000000">
            <w:pPr>
              <w:ind w:right="-2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постановлению  Администрации 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 24.01.2024  № 19 </w:t>
            </w:r>
          </w:p>
        </w:tc>
      </w:tr>
    </w:tbl>
    <w:p w14:paraId="41000000">
      <w:pPr>
        <w:ind/>
        <w:jc w:val="both"/>
        <w:rPr>
          <w:sz w:val="28"/>
        </w:rPr>
      </w:pPr>
    </w:p>
    <w:p w14:paraId="42000000">
      <w:pPr>
        <w:spacing w:afterAutospacing="on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43000000">
      <w:pPr>
        <w:spacing w:afterAutospacing="on"/>
        <w:ind/>
        <w:jc w:val="center"/>
        <w:rPr>
          <w:sz w:val="28"/>
        </w:rPr>
      </w:pPr>
      <w:r>
        <w:rPr>
          <w:sz w:val="28"/>
        </w:rPr>
        <w:t xml:space="preserve">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предоставления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44000000">
      <w:pPr>
        <w:spacing w:after="354"/>
        <w:ind w:firstLine="720" w:left="20" w:right="20"/>
        <w:jc w:val="both"/>
        <w:rPr>
          <w:sz w:val="28"/>
        </w:rPr>
      </w:pPr>
      <w:r>
        <w:rPr>
          <w:sz w:val="28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</w:t>
      </w:r>
      <w:r>
        <w:rPr>
          <w:sz w:val="28"/>
        </w:rPr>
        <w:t xml:space="preserve"> в Долговой книге, 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45000000">
      <w:pPr>
        <w:numPr>
          <w:ilvl w:val="0"/>
          <w:numId w:val="2"/>
        </w:numPr>
        <w:tabs>
          <w:tab w:leader="none" w:pos="3339" w:val="left"/>
        </w:tabs>
        <w:ind/>
        <w:jc w:val="center"/>
        <w:rPr>
          <w:sz w:val="28"/>
        </w:rPr>
      </w:pPr>
      <w:r>
        <w:rPr>
          <w:sz w:val="28"/>
        </w:rPr>
        <w:t>Порядок ведения Долговой книги</w:t>
      </w:r>
    </w:p>
    <w:p w14:paraId="46000000">
      <w:pPr>
        <w:ind/>
        <w:jc w:val="both"/>
      </w:pPr>
    </w:p>
    <w:p w14:paraId="47000000">
      <w:pPr>
        <w:tabs>
          <w:tab w:leader="none" w:pos="1324" w:val="left"/>
        </w:tabs>
        <w:ind w:firstLine="720" w:left="0" w:right="105"/>
        <w:jc w:val="both"/>
        <w:rPr>
          <w:sz w:val="28"/>
        </w:rPr>
      </w:pPr>
      <w:r>
        <w:rPr>
          <w:sz w:val="28"/>
        </w:rPr>
        <w:t>Долговая книга – свод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48000000">
      <w:pPr>
        <w:tabs>
          <w:tab w:leader="none" w:pos="1324" w:val="left"/>
        </w:tabs>
        <w:ind w:firstLine="720" w:left="0" w:right="105"/>
        <w:jc w:val="both"/>
        <w:rPr>
          <w:sz w:val="28"/>
        </w:rPr>
      </w:pPr>
      <w:r>
        <w:rPr>
          <w:sz w:val="28"/>
        </w:rPr>
        <w:t xml:space="preserve">Ведение Долговой книги осуществляется сектором экономики и финансов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соответствии с настоящим Порядком.</w:t>
      </w:r>
    </w:p>
    <w:p w14:paraId="49000000">
      <w:pPr>
        <w:ind w:firstLine="720" w:left="114" w:right="104"/>
        <w:jc w:val="both"/>
        <w:rPr>
          <w:sz w:val="28"/>
        </w:rPr>
      </w:pPr>
      <w:r>
        <w:rPr>
          <w:sz w:val="28"/>
        </w:rPr>
        <w:t>Сектор экономики и финансов несет ответственность за сохранность, своевременность, полноту и правильность ведения Долговой книги.</w:t>
      </w:r>
    </w:p>
    <w:p w14:paraId="4A000000">
      <w:pPr>
        <w:ind w:firstLine="720" w:left="114" w:right="104"/>
        <w:jc w:val="both"/>
        <w:rPr>
          <w:sz w:val="28"/>
        </w:rPr>
      </w:pPr>
      <w:r>
        <w:rPr>
          <w:sz w:val="28"/>
        </w:rPr>
        <w:t xml:space="preserve">Ответственным за ведение Долговой книги является заведующий сектором экономики и финансов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4B000000">
      <w:pPr>
        <w:ind w:firstLine="0" w:left="834"/>
        <w:jc w:val="both"/>
        <w:rPr>
          <w:sz w:val="28"/>
        </w:rPr>
      </w:pPr>
      <w:r>
        <w:rPr>
          <w:sz w:val="28"/>
        </w:rPr>
        <w:t>Долговая книга ведется в виде электронных реестров (таблиц).</w:t>
      </w:r>
    </w:p>
    <w:p w14:paraId="4C000000">
      <w:pPr>
        <w:ind w:firstLine="709" w:left="114" w:right="105"/>
        <w:jc w:val="both"/>
        <w:rPr>
          <w:sz w:val="28"/>
        </w:rPr>
      </w:pPr>
      <w:r>
        <w:rPr>
          <w:sz w:val="28"/>
        </w:rPr>
        <w:t>В Долговую книгу вносятся сведения об объемах долговых обязательств муниципального образования «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сельское поселение» по видам этих обязательств в соответствии с приложением № 1 к настоящему Порядку:</w:t>
      </w:r>
    </w:p>
    <w:p w14:paraId="4D000000">
      <w:pPr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-Государственные ценные бумаги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4E000000">
      <w:pPr>
        <w:tabs>
          <w:tab w:leader="none" w:pos="1534" w:val="left"/>
          <w:tab w:leader="none" w:pos="3037" w:val="left"/>
          <w:tab w:leader="none" w:pos="5131" w:val="left"/>
          <w:tab w:leader="none" w:pos="6876" w:val="left"/>
          <w:tab w:leader="none" w:pos="8386" w:val="left"/>
          <w:tab w:leader="none" w:pos="9028" w:val="left"/>
        </w:tabs>
        <w:ind w:firstLine="850" w:left="0" w:right="104"/>
        <w:jc w:val="both"/>
        <w:rPr>
          <w:sz w:val="28"/>
        </w:rPr>
      </w:pPr>
      <w:r>
        <w:rPr>
          <w:sz w:val="28"/>
        </w:rPr>
        <w:t>-Кредиты, привлеченные муниципальным образованием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от </w:t>
      </w:r>
      <w:r>
        <w:rPr>
          <w:spacing w:val="-1"/>
          <w:sz w:val="28"/>
        </w:rPr>
        <w:t xml:space="preserve">кредитных </w:t>
      </w:r>
      <w:r>
        <w:rPr>
          <w:sz w:val="28"/>
        </w:rPr>
        <w:t>организаций.</w:t>
      </w:r>
    </w:p>
    <w:p w14:paraId="4F000000">
      <w:pPr>
        <w:tabs>
          <w:tab w:leader="none" w:pos="1534" w:val="left"/>
        </w:tabs>
        <w:ind w:firstLine="850" w:left="0" w:right="104"/>
        <w:jc w:val="both"/>
        <w:rPr>
          <w:sz w:val="28"/>
        </w:rPr>
      </w:pPr>
      <w:r>
        <w:rPr>
          <w:sz w:val="28"/>
        </w:rPr>
        <w:t>-Бюджетные кредиты, привлеченные в местный бюджет из других бюджетов бюджетной системы Российской Федерации.</w:t>
      </w:r>
    </w:p>
    <w:p w14:paraId="50000000">
      <w:pPr>
        <w:ind w:firstLine="850" w:left="0"/>
        <w:jc w:val="both"/>
        <w:rPr>
          <w:sz w:val="28"/>
        </w:rPr>
      </w:pPr>
      <w:r>
        <w:rPr>
          <w:sz w:val="28"/>
        </w:rPr>
        <w:t>-Государственные гарантии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51000000">
      <w:pPr>
        <w:tabs>
          <w:tab w:leader="none" w:pos="851" w:val="left"/>
        </w:tabs>
        <w:spacing w:before="3"/>
        <w:ind w:firstLine="850" w:left="0"/>
        <w:jc w:val="both"/>
      </w:pPr>
      <w:r>
        <w:rPr>
          <w:sz w:val="28"/>
        </w:rPr>
        <w:t>-Иные долговые обязательства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52000000">
      <w:pPr>
        <w:tabs>
          <w:tab w:leader="none" w:pos="1324" w:val="left"/>
        </w:tabs>
        <w:spacing w:before="89"/>
        <w:ind w:firstLine="850" w:left="0" w:right="105"/>
        <w:jc w:val="both"/>
        <w:rPr>
          <w:sz w:val="28"/>
        </w:rPr>
      </w:pPr>
      <w:r>
        <w:rPr>
          <w:sz w:val="28"/>
        </w:rPr>
        <w:t>-Учет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</w:t>
      </w:r>
    </w:p>
    <w:p w14:paraId="53000000">
      <w:pPr>
        <w:ind w:firstLine="720" w:left="114" w:right="104"/>
        <w:jc w:val="both"/>
        <w:rPr>
          <w:i w:val="1"/>
          <w:sz w:val="28"/>
        </w:rPr>
      </w:pPr>
      <w:r>
        <w:rPr>
          <w:sz w:val="28"/>
        </w:rPr>
        <w:t>Долговая книга в виде электронных реестров (таблиц) хранится на диске D:\ОБМЕН\1_НПА\ДОЛГОВАЯ КНИГА</w:t>
      </w:r>
      <w: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i w:val="1"/>
          <w:sz w:val="28"/>
        </w:rPr>
        <w:t>.</w:t>
      </w:r>
    </w:p>
    <w:p w14:paraId="54000000">
      <w:pPr>
        <w:ind w:firstLine="720" w:left="114" w:right="104"/>
        <w:jc w:val="both"/>
        <w:rPr>
          <w:sz w:val="28"/>
        </w:rPr>
      </w:pPr>
      <w:r>
        <w:rPr>
          <w:sz w:val="28"/>
        </w:rPr>
        <w:t xml:space="preserve">Долговая книга на электронном носителе визируется </w:t>
      </w:r>
      <w:r>
        <w:rPr>
          <w:sz w:val="28"/>
        </w:rPr>
        <w:t>заведующим сектора</w:t>
      </w:r>
      <w:r>
        <w:rPr>
          <w:sz w:val="28"/>
        </w:rPr>
        <w:t xml:space="preserve"> экономики и финансов, подписывается Главой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после чего распечатывается ежемесячно по состоянию на 1-е число месяца, следующего за отчетным месяцем.</w:t>
      </w:r>
    </w:p>
    <w:p w14:paraId="55000000">
      <w:pPr>
        <w:ind w:firstLine="720" w:left="114" w:right="105"/>
        <w:jc w:val="both"/>
        <w:rPr>
          <w:sz w:val="28"/>
        </w:rPr>
      </w:pPr>
      <w:r>
        <w:rPr>
          <w:sz w:val="28"/>
        </w:rPr>
        <w:t>По окончании финансового года долговая книга нумеруется, брошюруется и скрепляется гербовой печатью.</w:t>
      </w:r>
    </w:p>
    <w:p w14:paraId="56000000">
      <w:pPr>
        <w:tabs>
          <w:tab w:leader="none" w:pos="1324" w:val="left"/>
        </w:tabs>
        <w:ind w:firstLine="720" w:left="0" w:right="104"/>
        <w:jc w:val="both"/>
        <w:rPr>
          <w:sz w:val="28"/>
        </w:rPr>
      </w:pPr>
      <w:r>
        <w:rPr>
          <w:sz w:val="28"/>
        </w:rPr>
        <w:t>Документы (оригиналы или заверенные в установленном порядке копии)</w:t>
      </w:r>
      <w:r>
        <w:rPr>
          <w:sz w:val="28"/>
        </w:rPr>
        <w:t>,п</w:t>
      </w:r>
      <w:r>
        <w:rPr>
          <w:sz w:val="28"/>
        </w:rPr>
        <w:t>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14:paraId="57000000">
      <w:pPr>
        <w:tabs>
          <w:tab w:leader="none" w:pos="1324" w:val="left"/>
        </w:tabs>
        <w:ind w:firstLine="720" w:left="0" w:right="105"/>
        <w:jc w:val="both"/>
        <w:rPr>
          <w:sz w:val="28"/>
        </w:rPr>
      </w:pPr>
      <w:r>
        <w:rPr>
          <w:sz w:val="28"/>
        </w:rPr>
        <w:t>Информация о муниципальных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(за исключением обязательств по муниципальным гарантиям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поселение»)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58000000">
      <w:pPr>
        <w:ind w:firstLine="720" w:left="114" w:right="105"/>
        <w:jc w:val="both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r>
        <w:rPr>
          <w:sz w:val="28"/>
        </w:rPr>
        <w:t>ств пр</w:t>
      </w:r>
      <w:r>
        <w:rPr>
          <w:sz w:val="28"/>
        </w:rPr>
        <w:t>инципала, обеспеченных муниципальной гарантией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</w:p>
    <w:p w14:paraId="59000000">
      <w:pPr>
        <w:tabs>
          <w:tab w:leader="none" w:pos="1313" w:val="left"/>
        </w:tabs>
        <w:ind w:firstLine="709" w:left="0" w:right="105"/>
        <w:jc w:val="both"/>
        <w:rPr>
          <w:sz w:val="28"/>
        </w:rPr>
      </w:pPr>
      <w:r>
        <w:rPr>
          <w:sz w:val="28"/>
        </w:rPr>
        <w:t>Сектор экономики и финансов обеспечивает подготовку отчетов о направлении средств бюджетных кредитов, полученных из областного бюджета (далее–Отчеты), до полного погашения задолженности по бюджетным кредитам.</w:t>
      </w:r>
    </w:p>
    <w:p w14:paraId="5A000000">
      <w:pPr>
        <w:ind w:firstLine="709" w:left="114" w:right="104"/>
        <w:jc w:val="both"/>
        <w:rPr>
          <w:sz w:val="28"/>
        </w:rPr>
      </w:pPr>
      <w:r>
        <w:rPr>
          <w:sz w:val="28"/>
        </w:rPr>
        <w:t xml:space="preserve">Подготовка Отчетов о направлении средств инфраструктурных бюджетных кредитов и специальных казначейских кредитов осуществляется на основании информации, предоставляемой в Администрацию до 20-го числа месяца, следующего за отчетным </w:t>
      </w:r>
      <w:r>
        <w:rPr>
          <w:sz w:val="28"/>
        </w:rPr>
        <w:t>кварталом, до полного погашения задолженности по бюджетным кредитам:</w:t>
      </w:r>
    </w:p>
    <w:p w14:paraId="5B000000">
      <w:pPr>
        <w:ind w:firstLine="709" w:left="114" w:right="104"/>
        <w:jc w:val="both"/>
        <w:rPr>
          <w:sz w:val="28"/>
        </w:rPr>
      </w:pPr>
      <w:r>
        <w:rPr>
          <w:sz w:val="28"/>
        </w:rPr>
        <w:t>кассовый расход за счет средств бюджетных кредитов;</w:t>
      </w:r>
    </w:p>
    <w:p w14:paraId="5C000000">
      <w:pPr>
        <w:ind w:firstLine="709" w:left="114" w:right="104"/>
        <w:jc w:val="both"/>
        <w:rPr>
          <w:sz w:val="28"/>
        </w:rPr>
      </w:pPr>
      <w:r>
        <w:rPr>
          <w:sz w:val="28"/>
        </w:rPr>
        <w:t xml:space="preserve">размер остатка средств на едином счете бюджета субъекта Российской Федерации, источником финансового обеспечения которых являются средства бюджетных </w:t>
      </w:r>
      <w:r>
        <w:rPr>
          <w:sz w:val="28"/>
        </w:rPr>
        <w:t>кредитов–сектором</w:t>
      </w:r>
      <w:r>
        <w:rPr>
          <w:sz w:val="28"/>
        </w:rPr>
        <w:t xml:space="preserve"> экономики и финансов исполнения местного бюджета.</w:t>
      </w:r>
    </w:p>
    <w:p w14:paraId="5D000000">
      <w:pPr>
        <w:ind w:firstLine="709" w:left="114" w:right="104"/>
        <w:jc w:val="both"/>
        <w:rPr>
          <w:sz w:val="28"/>
        </w:rPr>
      </w:pPr>
      <w:r>
        <w:rPr>
          <w:sz w:val="28"/>
        </w:rPr>
        <w:t xml:space="preserve">Информация о размере остатка средств на казначейском счете для осуществления и отражения операций с денежными средствами бюджетных учреждений, на казначейском счете для осуществления и отражения операций с денежными средствами участников казначейского сопровождения, открытых в Федеральном казначействе, на 1 число месяца, следующего за отчетным периодом представляется в Администрацию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Управлением Федерального казначейства по Ростовской области.</w:t>
      </w:r>
    </w:p>
    <w:p w14:paraId="5E000000">
      <w:pPr>
        <w:tabs>
          <w:tab w:leader="none" w:pos="1324" w:val="left"/>
        </w:tabs>
        <w:ind w:firstLine="720" w:left="0" w:right="104"/>
        <w:jc w:val="both"/>
        <w:rPr>
          <w:sz w:val="28"/>
        </w:rPr>
      </w:pPr>
      <w:r>
        <w:rPr>
          <w:sz w:val="28"/>
        </w:rPr>
        <w:t>Сектор экономики и финансов до 6 числа месяца, следующего за отчетным, формирует в электронном виде Отчет о динамике долговых обязательств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в Муниципальной долговой книге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форме согласно приложению № 2 к настоящему Порядку и представляет его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5F000000">
      <w:pPr>
        <w:ind w:firstLine="850" w:left="0" w:right="104"/>
        <w:jc w:val="both"/>
        <w:rPr>
          <w:sz w:val="28"/>
        </w:rPr>
      </w:pPr>
      <w:r>
        <w:rPr>
          <w:sz w:val="28"/>
        </w:rPr>
        <w:t>После утверждения Главой Администрации Отчет о динамике долговых обязательств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поступает в сектор экономики и финансов для отражения на соответствующих счетах Плана счетов бюджетного учета.</w:t>
      </w:r>
    </w:p>
    <w:p w14:paraId="60000000">
      <w:pPr>
        <w:tabs>
          <w:tab w:leader="none" w:pos="1324" w:val="left"/>
        </w:tabs>
        <w:ind w:firstLine="720" w:left="0" w:right="104"/>
        <w:jc w:val="both"/>
        <w:rPr>
          <w:sz w:val="28"/>
        </w:rPr>
      </w:pPr>
      <w:r>
        <w:rPr>
          <w:sz w:val="28"/>
        </w:rPr>
        <w:t>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секторе экономики и финансов.</w:t>
      </w:r>
    </w:p>
    <w:p w14:paraId="61000000">
      <w:pPr>
        <w:tabs>
          <w:tab w:leader="none" w:pos="1324" w:val="left"/>
        </w:tabs>
        <w:ind w:firstLine="0" w:left="834" w:right="104"/>
        <w:jc w:val="both"/>
        <w:rPr>
          <w:sz w:val="28"/>
        </w:rPr>
      </w:pPr>
    </w:p>
    <w:p w14:paraId="62000000">
      <w:pPr>
        <w:numPr>
          <w:ilvl w:val="0"/>
          <w:numId w:val="2"/>
        </w:numPr>
        <w:spacing w:before="89"/>
        <w:ind/>
        <w:jc w:val="center"/>
      </w:pPr>
      <w:r>
        <w:rPr>
          <w:sz w:val="28"/>
        </w:rPr>
        <w:t>Порядок представления информации о долговых обязательствах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63000000">
      <w:pPr>
        <w:ind/>
        <w:jc w:val="both"/>
      </w:pPr>
    </w:p>
    <w:p w14:paraId="64000000">
      <w:pPr>
        <w:tabs>
          <w:tab w:leader="none" w:pos="1324" w:val="left"/>
        </w:tabs>
        <w:ind w:firstLine="720" w:left="0" w:right="104"/>
        <w:jc w:val="both"/>
        <w:rPr>
          <w:sz w:val="28"/>
        </w:rPr>
      </w:pPr>
      <w:r>
        <w:rPr>
          <w:sz w:val="28"/>
        </w:rPr>
        <w:t xml:space="preserve">Сектор экономики и финансов направляет в Финансовый орган Куйбышевского района ежемесячно, в срок до 5 числа месяца, следующего за </w:t>
      </w:r>
      <w:r>
        <w:rPr>
          <w:sz w:val="28"/>
        </w:rPr>
        <w:t>отчетным</w:t>
      </w:r>
      <w:r>
        <w:rPr>
          <w:sz w:val="28"/>
        </w:rPr>
        <w:t xml:space="preserve">, формируют Отчет о динамике долговых обязательств в муниципальной долговой книге по форме согласно приложению № 3 к настоящему Порядку. </w:t>
      </w:r>
    </w:p>
    <w:p w14:paraId="65000000">
      <w:pPr>
        <w:ind/>
        <w:jc w:val="both"/>
        <w:rPr>
          <w:sz w:val="30"/>
        </w:rPr>
      </w:pPr>
    </w:p>
    <w:p w14:paraId="66000000">
      <w:pPr>
        <w:rPr>
          <w:sz w:val="26"/>
        </w:rPr>
      </w:pPr>
    </w:p>
    <w:p w14:paraId="67000000">
      <w:pPr>
        <w:rPr>
          <w:sz w:val="26"/>
        </w:rPr>
      </w:pPr>
    </w:p>
    <w:p w14:paraId="68000000">
      <w:pPr>
        <w:rPr>
          <w:sz w:val="26"/>
        </w:rPr>
      </w:pPr>
    </w:p>
    <w:p w14:paraId="69000000">
      <w:pPr>
        <w:rPr>
          <w:sz w:val="26"/>
        </w:rPr>
      </w:pPr>
    </w:p>
    <w:p w14:paraId="6A000000">
      <w:pPr>
        <w:rPr>
          <w:sz w:val="26"/>
        </w:rPr>
      </w:pPr>
    </w:p>
    <w:p w14:paraId="6B000000">
      <w:pPr>
        <w:rPr>
          <w:sz w:val="26"/>
        </w:rPr>
      </w:pPr>
    </w:p>
    <w:p w14:paraId="6C000000">
      <w:pPr>
        <w:rPr>
          <w:sz w:val="26"/>
        </w:rPr>
      </w:pPr>
    </w:p>
    <w:p w14:paraId="6D000000">
      <w:pPr>
        <w:sectPr>
          <w:headerReference r:id="rId1" w:type="default"/>
          <w:footerReference r:id="rId2" w:type="default"/>
          <w:pgSz w:h="16848" w:orient="portrait" w:w="11908"/>
          <w:pgMar w:bottom="850" w:footer="720" w:gutter="0" w:header="720" w:left="1644" w:right="850" w:top="1134"/>
        </w:sectPr>
      </w:pPr>
    </w:p>
    <w:p w14:paraId="6E000000">
      <w:pPr>
        <w:rPr>
          <w:sz w:val="26"/>
        </w:rPr>
      </w:pPr>
    </w:p>
    <w:p w14:paraId="6F000000">
      <w:pPr>
        <w:rPr>
          <w:sz w:val="26"/>
        </w:rPr>
      </w:pPr>
    </w:p>
    <w:p w14:paraId="70000000"/>
    <w:p w14:paraId="71000000">
      <w:pPr>
        <w:ind w:firstLine="0" w:left="5669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 N 1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 Порядку ведения муниципальной долговой книги </w:t>
      </w:r>
      <w:r>
        <w:rPr>
          <w:color w:val="000000"/>
          <w:sz w:val="28"/>
        </w:rPr>
        <w:t>Кринично-Лугского</w:t>
      </w:r>
      <w:r>
        <w:rPr>
          <w:color w:val="000000"/>
          <w:sz w:val="28"/>
        </w:rPr>
        <w:t xml:space="preserve"> сельского поселения и представления информации о долговых обязательствах муниципального образования</w:t>
      </w:r>
    </w:p>
    <w:p w14:paraId="72000000">
      <w:pPr>
        <w:ind w:firstLine="0" w:left="6237"/>
        <w:jc w:val="center"/>
        <w:rPr>
          <w:color w:val="000000"/>
        </w:rPr>
      </w:pPr>
    </w:p>
    <w:p w14:paraId="73000000">
      <w:pPr>
        <w:pStyle w:val="Style_6"/>
        <w:spacing w:after="0" w:before="0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Муниципальная долговая книга </w:t>
      </w:r>
      <w:r>
        <w:rPr>
          <w:rFonts w:ascii="Times New Roman" w:hAnsi="Times New Roman"/>
          <w:b w:val="0"/>
          <w:color w:val="000000"/>
          <w:sz w:val="28"/>
        </w:rPr>
        <w:t>Кринично-Лугского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14:paraId="74000000">
      <w:pPr>
        <w:pStyle w:val="Style_6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I. Государственные ценные бумаги </w:t>
      </w:r>
      <w:r>
        <w:rPr>
          <w:rFonts w:ascii="Times New Roman" w:hAnsi="Times New Roman"/>
          <w:b w:val="0"/>
          <w:color w:val="000000"/>
          <w:sz w:val="28"/>
        </w:rPr>
        <w:t>Кринично-Лугского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</w:t>
      </w:r>
    </w:p>
    <w:p w14:paraId="75000000">
      <w:pPr>
        <w:rPr>
          <w:color w:val="000000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068"/>
        <w:gridCol w:w="1197"/>
        <w:gridCol w:w="871"/>
        <w:gridCol w:w="653"/>
        <w:gridCol w:w="762"/>
        <w:gridCol w:w="871"/>
        <w:gridCol w:w="1197"/>
        <w:gridCol w:w="653"/>
        <w:gridCol w:w="653"/>
        <w:gridCol w:w="762"/>
        <w:gridCol w:w="762"/>
        <w:gridCol w:w="762"/>
        <w:gridCol w:w="653"/>
        <w:gridCol w:w="980"/>
        <w:gridCol w:w="762"/>
        <w:gridCol w:w="653"/>
        <w:gridCol w:w="871"/>
      </w:tblGrid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Государственный регистрационный номер выпуска ценных бумаг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Вид ценной бумаги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Форма выпуска ценной бумаги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Регистрационный номер Условий эмиссии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b w:val="1"/>
                <w:color w:val="000000"/>
                <w:sz w:val="19"/>
              </w:rPr>
              <w:fldChar w:fldCharType="begin"/>
            </w:r>
            <w:r>
              <w:rPr>
                <w:b w:val="1"/>
                <w:color w:val="000000"/>
                <w:sz w:val="19"/>
              </w:rPr>
              <w:instrText>HYPERLINK "https://internet.garant.ru/document/redirect/107917/0"</w:instrText>
            </w:r>
            <w:r>
              <w:rPr>
                <w:b w:val="1"/>
                <w:color w:val="000000"/>
                <w:sz w:val="19"/>
              </w:rPr>
              <w:fldChar w:fldCharType="separate"/>
            </w:r>
            <w:r>
              <w:rPr>
                <w:b w:val="1"/>
                <w:color w:val="000000"/>
                <w:sz w:val="19"/>
              </w:rPr>
              <w:t>Валюта</w:t>
            </w:r>
            <w:r>
              <w:rPr>
                <w:b w:val="1"/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обязательства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Номинальная стоимость одной ценной бумаги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Наименование генерального агента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5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Наименование депозитария или регистратора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Наименование организатора торговли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Объявленный объем выпуска (дополнительного выпуска) ценных бумаг по номинальной стоимости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Дата размещения (доразмещения) ценных бумаг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Объем размещения ценных бумаг (по номинальной стоимости)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Установленная дата выплаты купонного дохода по каждому купонному периоду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17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Государственные ценные бумаги, номинальная стоимость которых указана в </w:t>
            </w:r>
            <w:r>
              <w:rPr>
                <w:b w:val="1"/>
                <w:color w:val="000000"/>
                <w:sz w:val="19"/>
              </w:rPr>
              <w:fldChar w:fldCharType="begin"/>
            </w:r>
            <w:r>
              <w:rPr>
                <w:b w:val="1"/>
                <w:color w:val="000000"/>
                <w:sz w:val="19"/>
              </w:rPr>
              <w:instrText>HYPERLINK "https://internet.garant.ru/document/redirect/107917/0"</w:instrText>
            </w:r>
            <w:r>
              <w:rPr>
                <w:b w:val="1"/>
                <w:color w:val="000000"/>
                <w:sz w:val="19"/>
              </w:rPr>
              <w:fldChar w:fldCharType="separate"/>
            </w:r>
            <w:r>
              <w:rPr>
                <w:b w:val="1"/>
                <w:color w:val="000000"/>
                <w:sz w:val="19"/>
              </w:rPr>
              <w:t>валюте</w:t>
            </w:r>
            <w:r>
              <w:rPr>
                <w:b w:val="1"/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Российской Федерации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Итого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Государственные ценные бумаги, номинальная стоимость которых указана в иностранной </w:t>
            </w:r>
            <w:r>
              <w:rPr>
                <w:b w:val="1"/>
                <w:color w:val="000000"/>
                <w:sz w:val="19"/>
              </w:rPr>
              <w:fldChar w:fldCharType="begin"/>
            </w:r>
            <w:r>
              <w:rPr>
                <w:b w:val="1"/>
                <w:color w:val="000000"/>
                <w:sz w:val="19"/>
              </w:rPr>
              <w:instrText>HYPERLINK "https://internet.garant.ru/document/redirect/107917/0"</w:instrText>
            </w:r>
            <w:r>
              <w:rPr>
                <w:b w:val="1"/>
                <w:color w:val="000000"/>
                <w:sz w:val="19"/>
              </w:rPr>
              <w:fldChar w:fldCharType="separate"/>
            </w:r>
            <w:r>
              <w:rPr>
                <w:b w:val="1"/>
                <w:color w:val="000000"/>
                <w:sz w:val="19"/>
              </w:rPr>
              <w:t>валюте</w:t>
            </w:r>
            <w:r>
              <w:rPr>
                <w:b w:val="1"/>
                <w:color w:val="000000"/>
                <w:sz w:val="19"/>
              </w:rPr>
              <w:fldChar w:fldCharType="end"/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Итого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Всего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</w:tr>
    </w:tbl>
    <w:p w14:paraId="ED000000">
      <w:pPr>
        <w:rPr>
          <w:color w:val="000000"/>
        </w:rPr>
      </w:pPr>
    </w:p>
    <w:p w14:paraId="EE000000">
      <w:pPr>
        <w:rPr>
          <w:color w:val="000000"/>
        </w:rPr>
      </w:pPr>
    </w:p>
    <w:p w14:paraId="EF000000">
      <w:pPr>
        <w:rPr>
          <w:color w:val="000000"/>
        </w:rPr>
      </w:pPr>
    </w:p>
    <w:p w14:paraId="F0000000">
      <w:pPr>
        <w:rPr>
          <w:color w:val="000000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068"/>
        <w:gridCol w:w="1197"/>
        <w:gridCol w:w="871"/>
        <w:gridCol w:w="653"/>
        <w:gridCol w:w="762"/>
        <w:gridCol w:w="871"/>
        <w:gridCol w:w="1197"/>
        <w:gridCol w:w="653"/>
        <w:gridCol w:w="653"/>
        <w:gridCol w:w="762"/>
        <w:gridCol w:w="762"/>
        <w:gridCol w:w="762"/>
        <w:gridCol w:w="653"/>
        <w:gridCol w:w="980"/>
        <w:gridCol w:w="762"/>
        <w:gridCol w:w="653"/>
        <w:gridCol w:w="871"/>
      </w:tblGrid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Процентная ставка купонного дохода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купонного дохода, подлежащая выплате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Фактическая дата выплаты купонного дохода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Выплаченная сумма купонного дохода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дисконта, определенная при размещении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дисконта при погашении (выкупе) ценных бумаг (руб.)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Дата выкупа ценных бумаг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Объем выкупа ценных бумаг по номинальной стоимости (руб.)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Установленная дата погашения ценных бумаг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12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номинальной стоимости ценных бумаг, подлежащая выплате в установленные даты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13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Фактическая дата погашения ценных бумаг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Фактический объем погашения ценных бумаг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 w:firstLine="0" w:left="-14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color w:val="000000"/>
                <w:sz w:val="19"/>
                <w:vertAlign w:val="superscript"/>
              </w:rPr>
              <w:t> </w:t>
            </w:r>
            <w:r>
              <w:rPr>
                <w:b w:val="1"/>
                <w:color w:val="000000"/>
                <w:sz w:val="19"/>
                <w:vertAlign w:val="superscript"/>
              </w:rPr>
              <w:t>16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Номинальная сумма долга по государственным ценным бумагам в </w:t>
            </w:r>
            <w:r>
              <w:rPr>
                <w:b w:val="1"/>
                <w:color w:val="000000"/>
                <w:sz w:val="19"/>
              </w:rPr>
              <w:fldChar w:fldCharType="begin"/>
            </w:r>
            <w:r>
              <w:rPr>
                <w:b w:val="1"/>
                <w:color w:val="000000"/>
                <w:sz w:val="19"/>
              </w:rPr>
              <w:instrText>HYPERLINK "https://internet.garant.ru/document/redirect/107917/0"</w:instrText>
            </w:r>
            <w:r>
              <w:rPr>
                <w:b w:val="1"/>
                <w:color w:val="000000"/>
                <w:sz w:val="19"/>
              </w:rPr>
              <w:fldChar w:fldCharType="separate"/>
            </w:r>
            <w:r>
              <w:rPr>
                <w:b w:val="1"/>
                <w:color w:val="000000"/>
                <w:sz w:val="19"/>
              </w:rPr>
              <w:t>валюте</w:t>
            </w:r>
            <w:r>
              <w:rPr>
                <w:b w:val="1"/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обязательства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Номинальная сумма долга по государственным ценным бумагам (руб.)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26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28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29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 w:firstLine="0" w:left="-14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34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 w:firstLine="0" w:left="-142"/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 w:firstLine="0" w:left="-142"/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 w:firstLine="0" w:left="-142"/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 w:firstLine="0" w:left="-142"/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color w:val="000000"/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color w:val="000000"/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color w:val="000000"/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 w:firstLine="0" w:left="-142"/>
              <w:rPr>
                <w:color w:val="000000"/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color w:val="000000"/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color w:val="000000"/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color w:val="000000"/>
                <w:sz w:val="19"/>
              </w:rPr>
            </w:pPr>
          </w:p>
        </w:tc>
      </w:tr>
    </w:tbl>
    <w:p w14:paraId="68010000">
      <w:pPr>
        <w:rPr>
          <w:color w:val="000000"/>
        </w:rPr>
      </w:pPr>
    </w:p>
    <w:p w14:paraId="69010000">
      <w:r>
        <w:t>Примечания</w:t>
      </w:r>
    </w:p>
    <w:p w14:paraId="6A01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6B010000">
      <w:r>
        <w:rPr>
          <w:vertAlign w:val="superscript"/>
        </w:rPr>
        <w:t>1</w:t>
      </w:r>
      <w:r>
        <w:t xml:space="preserve"> У</w:t>
      </w:r>
      <w:r>
        <w:t xml:space="preserve">казывается государственный регистрационный номер, присвоенный эмитентом выпуску ценных бумаг субъекта Российской Федерации (далее - ценные бумаги) в соответствии с </w:t>
      </w:r>
      <w:r>
        <w:rPr>
          <w:b w:val="1"/>
          <w:color w:val="106BBE"/>
        </w:rPr>
        <w:fldChar w:fldCharType="begin"/>
      </w:r>
      <w:r>
        <w:rPr>
          <w:b w:val="1"/>
          <w:color w:val="106BBE"/>
        </w:rPr>
        <w:instrText>HYPERLINK "https://internet.garant.ru/document/redirect/12114487/1000"</w:instrText>
      </w:r>
      <w:r>
        <w:rPr>
          <w:b w:val="1"/>
          <w:color w:val="106BBE"/>
        </w:rPr>
        <w:fldChar w:fldCharType="separate"/>
      </w:r>
      <w:r>
        <w:rPr>
          <w:b w:val="1"/>
          <w:color w:val="106BBE"/>
        </w:rPr>
        <w:t>Порядком</w:t>
      </w:r>
      <w:r>
        <w:rPr>
          <w:b w:val="1"/>
          <w:color w:val="106BBE"/>
        </w:rPr>
        <w:fldChar w:fldCharType="end"/>
      </w:r>
      <w:r>
        <w:t xml:space="preserve"> формирования государственного регистрационного номера, присваиваемого выпускам ценных бумаг, утвержденным </w:t>
      </w:r>
      <w:r>
        <w:rPr>
          <w:b w:val="1"/>
          <w:color w:val="106BBE"/>
        </w:rPr>
        <w:fldChar w:fldCharType="begin"/>
      </w:r>
      <w:r>
        <w:rPr>
          <w:b w:val="1"/>
          <w:color w:val="106BBE"/>
        </w:rPr>
        <w:instrText>HYPERLINK "https://internet.garant.ru/document/redirect/12114487/0"</w:instrText>
      </w:r>
      <w:r>
        <w:rPr>
          <w:b w:val="1"/>
          <w:color w:val="106BBE"/>
        </w:rPr>
        <w:fldChar w:fldCharType="separate"/>
      </w:r>
      <w:r>
        <w:rPr>
          <w:b w:val="1"/>
          <w:color w:val="106BBE"/>
        </w:rPr>
        <w:t>приказом</w:t>
      </w:r>
      <w:r>
        <w:rPr>
          <w:b w:val="1"/>
          <w:color w:val="106BBE"/>
        </w:rPr>
        <w:fldChar w:fldCharType="end"/>
      </w:r>
      <w:r>
        <w:t xml:space="preserve"> Минфина России от 21 января 1999 г. N 2н.</w:t>
      </w:r>
    </w:p>
    <w:p w14:paraId="6C010000">
      <w:r>
        <w:rPr>
          <w:vertAlign w:val="superscript"/>
        </w:rPr>
        <w:t>2</w:t>
      </w:r>
      <w:r>
        <w:t xml:space="preserve"> У</w:t>
      </w:r>
      <w:r>
        <w:t>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6D010000">
      <w:r>
        <w:rPr>
          <w:vertAlign w:val="superscript"/>
        </w:rPr>
        <w:t>3</w:t>
      </w:r>
      <w:r>
        <w:t xml:space="preserve"> У</w:t>
      </w:r>
      <w:r>
        <w:t>казывается регистрационный номер Условий эмиссии и обращения государственных ценных бумаг субъекта Российской Федерации.</w:t>
      </w:r>
    </w:p>
    <w:p w14:paraId="6E010000">
      <w:r>
        <w:rPr>
          <w:vertAlign w:val="superscript"/>
        </w:rPr>
        <w:t>4</w:t>
      </w:r>
      <w:r>
        <w:t xml:space="preserve"> В</w:t>
      </w:r>
      <w:r>
        <w:t xml:space="preserve">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F010000">
      <w:r>
        <w:rPr>
          <w:vertAlign w:val="superscript"/>
        </w:rPr>
        <w:t>5</w:t>
      </w:r>
      <w:r>
        <w:t xml:space="preserve"> Указывается генеральный аген</w:t>
      </w:r>
      <w:r>
        <w:t>т(</w:t>
      </w:r>
      <w:r>
        <w:t>ы), оказывающий(</w:t>
      </w:r>
      <w:r>
        <w:t>ие</w:t>
      </w:r>
      <w:r>
        <w:t>) услуги по размещению ценных бумаг.</w:t>
      </w:r>
    </w:p>
    <w:p w14:paraId="70010000">
      <w:r>
        <w:rPr>
          <w:vertAlign w:val="superscript"/>
        </w:rPr>
        <w:t>6</w:t>
      </w:r>
      <w:r>
        <w:t xml:space="preserve"> У</w:t>
      </w:r>
      <w:r>
        <w:t>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71010000">
      <w:r>
        <w:rPr>
          <w:vertAlign w:val="superscript"/>
        </w:rPr>
        <w:t>7</w:t>
      </w:r>
      <w:r>
        <w:t xml:space="preserve"> У</w:t>
      </w:r>
      <w:r>
        <w:t>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72010000">
      <w:r>
        <w:rPr>
          <w:vertAlign w:val="superscript"/>
        </w:rPr>
        <w:t>8</w:t>
      </w:r>
      <w:r>
        <w:t xml:space="preserve"> У</w:t>
      </w:r>
      <w:r>
        <w:t>казывается объем размещения (доразмещения) ценных бумаг в дату, указанную в графе 15, без нарастающего итога.</w:t>
      </w:r>
    </w:p>
    <w:p w14:paraId="73010000">
      <w:r>
        <w:rPr>
          <w:vertAlign w:val="superscript"/>
        </w:rPr>
        <w:t>9</w:t>
      </w:r>
      <w:r>
        <w:t xml:space="preserve"> У</w:t>
      </w:r>
      <w:r>
        <w:t>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74010000">
      <w: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</w:r>
    </w:p>
    <w:p w14:paraId="75010000">
      <w: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</w:r>
    </w:p>
    <w:p w14:paraId="76010000">
      <w:r>
        <w:t>для облигаций с переменным купонным доходом - процентная ставка купонного дохода за первый купонный период.</w:t>
      </w:r>
    </w:p>
    <w:p w14:paraId="77010000">
      <w:r>
        <w:rPr>
          <w:vertAlign w:val="superscript"/>
        </w:rPr>
        <w:t>10</w:t>
      </w:r>
      <w:r>
        <w:t xml:space="preserve"> У</w:t>
      </w:r>
      <w:r>
        <w:t>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78010000">
      <w:r>
        <w:rPr>
          <w:vertAlign w:val="superscript"/>
        </w:rPr>
        <w:t>11</w:t>
      </w:r>
      <w:r>
        <w:rPr>
          <w:vertAlign w:val="superscript"/>
        </w:rPr>
        <w:t xml:space="preserve"> </w:t>
      </w:r>
      <w:r>
        <w:t>У</w:t>
      </w:r>
      <w:r>
        <w:t>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79010000">
      <w:r>
        <w:rPr>
          <w:vertAlign w:val="superscript"/>
        </w:rPr>
        <w:t>12</w:t>
      </w:r>
      <w:r>
        <w:t xml:space="preserve">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r>
        <w:t>я(</w:t>
      </w:r>
      <w:r>
        <w:t>ые</w:t>
      </w:r>
      <w:r>
        <w:t>) решением о выпуске (дополнительном выпуске) ценных бумаг.</w:t>
      </w:r>
    </w:p>
    <w:p w14:paraId="7A010000">
      <w:r>
        <w:rPr>
          <w:vertAlign w:val="superscript"/>
        </w:rPr>
        <w:t xml:space="preserve">13 </w:t>
      </w:r>
      <w: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r>
        <w:t>я(</w:t>
      </w:r>
      <w:r>
        <w:t>ые</w:t>
      </w:r>
      <w:r>
        <w:t>) в установленную(</w:t>
      </w:r>
      <w:r>
        <w:t>ые</w:t>
      </w:r>
      <w: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r>
        <w:t>ые</w:t>
      </w:r>
      <w:r>
        <w:t>) в графе 26, без нарастающего итога.</w:t>
      </w:r>
    </w:p>
    <w:p w14:paraId="7B010000">
      <w:r>
        <w:rPr>
          <w:vertAlign w:val="superscript"/>
        </w:rPr>
        <w:t>14</w:t>
      </w:r>
      <w:r>
        <w:t xml:space="preserve"> У</w:t>
      </w:r>
      <w:r>
        <w:t>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7C010000">
      <w:r>
        <w:rPr>
          <w:vertAlign w:val="superscript"/>
        </w:rPr>
        <w:t>15</w:t>
      </w:r>
      <w:r>
        <w:t xml:space="preserve"> У</w:t>
      </w:r>
      <w:r>
        <w:t>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</w:t>
      </w:r>
    </w:p>
    <w:p w14:paraId="7D010000">
      <w:r>
        <w:rPr>
          <w:vertAlign w:val="superscript"/>
        </w:rPr>
        <w:t>16</w:t>
      </w:r>
      <w:r>
        <w:t xml:space="preserve"> У</w:t>
      </w:r>
      <w:r>
        <w:t>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E010000">
      <w:pPr>
        <w:rPr>
          <w:sz w:val="22"/>
        </w:rPr>
      </w:pPr>
      <w:r>
        <w:rPr>
          <w:sz w:val="22"/>
        </w:rPr>
        <w:t>─────</w:t>
      </w:r>
    </w:p>
    <w:p w14:paraId="7F010000">
      <w:pPr>
        <w:rPr>
          <w:sz w:val="22"/>
        </w:rPr>
      </w:pPr>
    </w:p>
    <w:p w14:paraId="80010000">
      <w:pPr>
        <w:rPr>
          <w:sz w:val="22"/>
        </w:rPr>
      </w:pPr>
      <w:r>
        <w:rPr>
          <w:sz w:val="22"/>
        </w:rPr>
        <w:t>───────────────────────</w:t>
      </w:r>
    </w:p>
    <w:p w14:paraId="81010000">
      <w:pPr>
        <w:rPr>
          <w:sz w:val="22"/>
        </w:rPr>
      </w:pPr>
      <w:r>
        <w:rPr>
          <w:sz w:val="22"/>
        </w:rPr>
        <w:t>──</w:t>
      </w:r>
    </w:p>
    <w:p w14:paraId="82010000"/>
    <w:p w14:paraId="83010000">
      <w:pPr>
        <w:pStyle w:val="Style_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II. Кредиты, привлеченные </w:t>
      </w:r>
      <w:r>
        <w:rPr>
          <w:rFonts w:ascii="Times New Roman" w:hAnsi="Times New Roman"/>
          <w:b w:val="0"/>
          <w:color w:val="000000"/>
          <w:sz w:val="28"/>
        </w:rPr>
        <w:t>Кринично-Лугским</w:t>
      </w:r>
      <w:r>
        <w:rPr>
          <w:rFonts w:ascii="Times New Roman" w:hAnsi="Times New Roman"/>
          <w:b w:val="0"/>
          <w:sz w:val="28"/>
        </w:rPr>
        <w:t xml:space="preserve"> сельским поселением от кредитных организаций, иностранных банков и международных финансовых организаций</w:t>
      </w:r>
    </w:p>
    <w:p w14:paraId="84010000"/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059"/>
        <w:gridCol w:w="840"/>
        <w:gridCol w:w="630"/>
        <w:gridCol w:w="945"/>
        <w:gridCol w:w="735"/>
        <w:gridCol w:w="525"/>
        <w:gridCol w:w="525"/>
        <w:gridCol w:w="525"/>
        <w:gridCol w:w="735"/>
        <w:gridCol w:w="630"/>
        <w:gridCol w:w="564"/>
        <w:gridCol w:w="630"/>
        <w:gridCol w:w="525"/>
        <w:gridCol w:w="840"/>
        <w:gridCol w:w="735"/>
        <w:gridCol w:w="630"/>
        <w:gridCol w:w="630"/>
        <w:gridCol w:w="630"/>
        <w:gridCol w:w="735"/>
        <w:gridCol w:w="630"/>
        <w:gridCol w:w="735"/>
        <w:gridCol w:w="630"/>
      </w:tblGrid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документа, номер транша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2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договор</w:t>
            </w:r>
            <w:r>
              <w:rPr>
                <w:sz w:val="18"/>
              </w:rPr>
              <w:t>а(</w:t>
            </w:r>
            <w:r>
              <w:rPr>
                <w:sz w:val="18"/>
              </w:rPr>
              <w:t>ов</w:t>
            </w:r>
            <w:r>
              <w:rPr>
                <w:sz w:val="18"/>
              </w:rPr>
              <w:t>)/соглашения(й), утратившего(их) силу в связи с заключением нового договора/соглашения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изменений в договор/соглашение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4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кредитора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5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color w:val="106BBE"/>
                <w:sz w:val="18"/>
              </w:rPr>
              <w:fldChar w:fldCharType="begin"/>
            </w:r>
            <w:r>
              <w:rPr>
                <w:b w:val="1"/>
                <w:color w:val="106BBE"/>
                <w:sz w:val="18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18"/>
              </w:rPr>
              <w:fldChar w:fldCharType="separate"/>
            </w:r>
            <w:r>
              <w:rPr>
                <w:b w:val="1"/>
                <w:color w:val="106BBE"/>
                <w:sz w:val="18"/>
              </w:rPr>
              <w:t>Валюта</w:t>
            </w:r>
            <w:r>
              <w:rPr>
                <w:b w:val="1"/>
                <w:color w:val="106BBE"/>
                <w:sz w:val="18"/>
              </w:rPr>
              <w:fldChar w:fldCharType="end"/>
            </w:r>
            <w:r>
              <w:rPr>
                <w:sz w:val="18"/>
              </w:rPr>
              <w:t xml:space="preserve"> обязательства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получения кредита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Процентная ставка (% </w:t>
            </w:r>
            <w:r>
              <w:rPr>
                <w:sz w:val="18"/>
              </w:rPr>
              <w:t>годовых</w:t>
            </w:r>
            <w:r>
              <w:rPr>
                <w:sz w:val="18"/>
              </w:rPr>
              <w:t>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Установленные даты выплаты процентных платежей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процентных платежей, подлежащих выплате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дата выплаты процентных платежей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сумма выплаты процентных платежей (руб.)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погашения кредита, установленная договором/соглашением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дата погашения кредита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объем погашения кредита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кредиту (руб.)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Объем основного долга по кредиту в </w:t>
            </w:r>
            <w:r>
              <w:rPr>
                <w:b w:val="1"/>
                <w:color w:val="106BBE"/>
                <w:sz w:val="18"/>
              </w:rPr>
              <w:fldChar w:fldCharType="begin"/>
            </w:r>
            <w:r>
              <w:rPr>
                <w:b w:val="1"/>
                <w:color w:val="106BBE"/>
                <w:sz w:val="18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18"/>
              </w:rPr>
              <w:fldChar w:fldCharType="separate"/>
            </w:r>
            <w:r>
              <w:rPr>
                <w:b w:val="1"/>
                <w:color w:val="106BBE"/>
                <w:sz w:val="18"/>
              </w:rPr>
              <w:t>валюте</w:t>
            </w:r>
            <w:r>
              <w:rPr>
                <w:b w:val="1"/>
                <w:color w:val="106BBE"/>
                <w:sz w:val="18"/>
              </w:rPr>
              <w:fldChar w:fldCharType="end"/>
            </w:r>
            <w:r>
              <w:rPr>
                <w:sz w:val="18"/>
              </w:rPr>
              <w:t xml:space="preserve"> обязательства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основного долга по кредиту (руб.)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b w:val="1"/>
                <w:color w:val="106BBE"/>
                <w:sz w:val="18"/>
                <w:vertAlign w:val="superscript"/>
              </w:rPr>
              <w:t>7</w:t>
            </w: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 w:firstLine="0" w:left="-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Кредиты в </w:t>
            </w:r>
            <w:r>
              <w:rPr>
                <w:b w:val="1"/>
                <w:color w:val="106BBE"/>
                <w:sz w:val="18"/>
              </w:rPr>
              <w:fldChar w:fldCharType="begin"/>
            </w:r>
            <w:r>
              <w:rPr>
                <w:b w:val="1"/>
                <w:color w:val="106BBE"/>
                <w:sz w:val="18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18"/>
              </w:rPr>
              <w:fldChar w:fldCharType="separate"/>
            </w:r>
            <w:r>
              <w:rPr>
                <w:b w:val="1"/>
                <w:color w:val="106BBE"/>
                <w:sz w:val="18"/>
              </w:rPr>
              <w:t>валюте</w:t>
            </w:r>
            <w:r>
              <w:rPr>
                <w:b w:val="1"/>
                <w:color w:val="106BBE"/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sz w:val="18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rPr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rPr>
                <w:sz w:val="18"/>
              </w:rPr>
            </w:pPr>
            <w:r>
              <w:rPr>
                <w:sz w:val="18"/>
              </w:rPr>
              <w:t xml:space="preserve">Кредиты в иностранной </w:t>
            </w:r>
            <w:r>
              <w:rPr>
                <w:b w:val="1"/>
                <w:color w:val="106BBE"/>
                <w:sz w:val="18"/>
              </w:rPr>
              <w:fldChar w:fldCharType="begin"/>
            </w:r>
            <w:r>
              <w:rPr>
                <w:b w:val="1"/>
                <w:color w:val="106BBE"/>
                <w:sz w:val="18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18"/>
              </w:rPr>
              <w:fldChar w:fldCharType="separate"/>
            </w:r>
            <w:r>
              <w:rPr>
                <w:b w:val="1"/>
                <w:color w:val="106BBE"/>
                <w:sz w:val="18"/>
              </w:rPr>
              <w:t>валюте</w:t>
            </w:r>
            <w:r>
              <w:rPr>
                <w:b w:val="1"/>
                <w:color w:val="106BBE"/>
                <w:sz w:val="18"/>
              </w:rPr>
              <w:fldChar w:fldCharType="end"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rPr>
                <w:sz w:val="18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sz w:val="18"/>
              </w:rPr>
            </w:pPr>
          </w:p>
        </w:tc>
      </w:tr>
    </w:tbl>
    <w:p w14:paraId="1F020000"/>
    <w:p w14:paraId="20020000">
      <w:r>
        <w:t>Примечания</w:t>
      </w:r>
    </w:p>
    <w:p w14:paraId="2102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22020000">
      <w:r>
        <w:rPr>
          <w:vertAlign w:val="superscript"/>
        </w:rPr>
        <w:t>1</w:t>
      </w:r>
      <w:r>
        <w:t xml:space="preserve"> У</w:t>
      </w:r>
      <w:r>
        <w:t>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- кредитный договор), договор/соглашение о реструктуризации обязательств по ранее предоставленному субъекту Российской Федерации кредиту (далее - договор о реструктуризации), мировое соглашение, устанавливающее условие урегулирования задолженности по ранее предоставленному субъекту Российской Федерации кредиту, в результате заключения которого кредитный договор утратил силу.</w:t>
      </w:r>
    </w:p>
    <w:p w14:paraId="23020000">
      <w:r>
        <w:rPr>
          <w:vertAlign w:val="superscript"/>
        </w:rPr>
        <w:t>2</w:t>
      </w:r>
      <w:r>
        <w:t xml:space="preserve"> У</w:t>
      </w:r>
      <w:r>
        <w:t>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</w:t>
      </w:r>
    </w:p>
    <w:p w14:paraId="24020000">
      <w:r>
        <w:rPr>
          <w:vertAlign w:val="superscript"/>
        </w:rPr>
        <w:t>3</w:t>
      </w:r>
      <w:r>
        <w:t xml:space="preserve"> Указывается дат</w:t>
      </w:r>
      <w:r>
        <w:t>а(</w:t>
      </w:r>
      <w:r>
        <w:t>ы) и номер(а) договора(</w:t>
      </w:r>
      <w:r>
        <w:t>ов</w:t>
      </w:r>
      <w: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25020000">
      <w:r>
        <w:rPr>
          <w:vertAlign w:val="superscript"/>
        </w:rPr>
        <w:t>4</w:t>
      </w:r>
      <w:r>
        <w:t xml:space="preserve"> Указывается дат</w:t>
      </w:r>
      <w:r>
        <w:t>а(</w:t>
      </w:r>
      <w:r>
        <w:t>ы) и номер(а) договора(</w:t>
      </w:r>
      <w:r>
        <w:t>ов</w:t>
      </w:r>
      <w:r>
        <w:t>)/соглашения(й) или мирового(</w:t>
      </w:r>
      <w:r>
        <w:t>ых</w:t>
      </w:r>
      <w:r>
        <w:t>) соглашения(й), действующего(их) на отчетную дату, не ведущего(их) к утрате силы основного кредитного договора.</w:t>
      </w:r>
    </w:p>
    <w:p w14:paraId="26020000">
      <w:r>
        <w:rPr>
          <w:vertAlign w:val="superscript"/>
        </w:rPr>
        <w:t>5</w:t>
      </w:r>
      <w:r>
        <w:t xml:space="preserve"> В</w:t>
      </w:r>
      <w:r>
        <w:t xml:space="preserve">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</w:t>
      </w:r>
    </w:p>
    <w:p w14:paraId="27020000">
      <w:r>
        <w:rPr>
          <w:vertAlign w:val="superscript"/>
        </w:rPr>
        <w:t>6</w:t>
      </w:r>
      <w:r>
        <w:t xml:space="preserve"> В</w:t>
      </w:r>
      <w:r>
        <w:t xml:space="preserve">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28020000">
      <w:r>
        <w:rPr>
          <w:vertAlign w:val="superscript"/>
        </w:rPr>
        <w:t>7</w:t>
      </w:r>
      <w:r>
        <w:t xml:space="preserve"> В</w:t>
      </w:r>
      <w:r>
        <w:t xml:space="preserve">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</w:t>
      </w:r>
    </w:p>
    <w:p w14:paraId="2902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2A020000"/>
    <w:p w14:paraId="2B020000">
      <w:pPr>
        <w:pStyle w:val="Style_6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III. Бюджетные кредиты, привлеченные в местный бюджет из других бюджетов бюджетной системы Российской Федерации</w:t>
      </w:r>
    </w:p>
    <w:p w14:paraId="2C020000"/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410"/>
        <w:gridCol w:w="1128"/>
        <w:gridCol w:w="1128"/>
        <w:gridCol w:w="968"/>
        <w:gridCol w:w="583"/>
        <w:gridCol w:w="780"/>
        <w:gridCol w:w="912"/>
        <w:gridCol w:w="179"/>
        <w:gridCol w:w="1090"/>
        <w:gridCol w:w="409"/>
        <w:gridCol w:w="719"/>
        <w:gridCol w:w="235"/>
        <w:gridCol w:w="1091"/>
        <w:gridCol w:w="225"/>
        <w:gridCol w:w="593"/>
        <w:gridCol w:w="958"/>
        <w:gridCol w:w="818"/>
        <w:gridCol w:w="734"/>
        <w:gridCol w:w="220"/>
        <w:gridCol w:w="954"/>
      </w:tblGrid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sz w:val="22"/>
              </w:rPr>
            </w:pP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1</w:t>
            </w: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документа, номер транша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2</w:t>
            </w: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договор</w:t>
            </w:r>
            <w:r>
              <w:rPr>
                <w:sz w:val="22"/>
              </w:rPr>
              <w:t>а(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>)/соглашения(й), утратившего(их) силу в связи с заключением нового договора/соглашения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3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изменений в договор/соглашение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4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Бюджет, из которого предоставлен бюджетный кредит</w:t>
            </w: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Валюта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получения бюджетного кредита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5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Процентная ставка (% </w:t>
            </w:r>
            <w:r>
              <w:rPr>
                <w:sz w:val="22"/>
              </w:rPr>
              <w:t>годовых</w:t>
            </w:r>
            <w:r>
              <w:rPr>
                <w:sz w:val="22"/>
              </w:rPr>
              <w:t>)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Установленные даты выплаты процентных платежей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процентных платежей, подлежащих выплате (руб.)</w:t>
            </w:r>
          </w:p>
        </w:tc>
      </w:tr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 xml:space="preserve">Бюджетные кредиты, привлеченные в бюджет субъекта Российской Федерации от других бюджетов бюджетной системы Российской Федерации в </w:t>
            </w: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sz w:val="22"/>
              </w:rPr>
            </w:pP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sz w:val="22"/>
              </w:rPr>
            </w:pP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sz w:val="22"/>
              </w:rPr>
            </w:pP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sz w:val="22"/>
              </w:rPr>
            </w:pP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sz w:val="22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sz w:val="22"/>
              </w:rPr>
            </w:pP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sz w:val="22"/>
              </w:rPr>
            </w:pPr>
          </w:p>
        </w:tc>
      </w:tr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sz w:val="22"/>
              </w:rPr>
            </w:pPr>
          </w:p>
        </w:tc>
      </w:tr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sz w:val="22"/>
              </w:rPr>
            </w:pPr>
            <w:r>
              <w:rPr>
                <w:sz w:val="22"/>
              </w:rPr>
              <w:t xml:space="preserve">Бюджетные кредиты, привлеченные субъектом Российской Федерации в иностранной </w:t>
            </w: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в рамках использования целевых иностранных кредитов</w:t>
            </w: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sz w:val="22"/>
              </w:rPr>
            </w:pP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sz w:val="22"/>
              </w:rPr>
            </w:pP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sz w:val="22"/>
              </w:rPr>
            </w:pP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sz w:val="22"/>
              </w:rPr>
            </w:pP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sz w:val="22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sz w:val="22"/>
              </w:rPr>
            </w:pP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sz w:val="22"/>
              </w:rPr>
            </w:pPr>
          </w:p>
        </w:tc>
      </w:tr>
      <w:tr>
        <w:tc>
          <w:tcPr>
            <w:tcW w:type="dxa" w:w="4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выплаты процентных платежей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сумма выплаты процентных платежей (руб.)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погашения бюджетного кредита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объем погашения бюджетного кредита (руб.)</w:t>
            </w: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бюджетному кредиту (руб.)</w:t>
            </w: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основного долга по бюджетному кредиту в </w:t>
            </w: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основного долга по бюджетному кредиту (руб.)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6</w:t>
            </w: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sz w:val="22"/>
              </w:rPr>
            </w:pP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sz w:val="22"/>
              </w:rPr>
            </w:pP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sz w:val="22"/>
              </w:rPr>
            </w:pP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rPr>
                <w:sz w:val="22"/>
              </w:rPr>
            </w:pP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sz w:val="22"/>
              </w:rPr>
            </w:pP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sz w:val="22"/>
              </w:rPr>
            </w:pP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sz w:val="22"/>
              </w:rPr>
            </w:pP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sz w:val="22"/>
              </w:rPr>
            </w:pP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sz w:val="22"/>
              </w:rPr>
            </w:pP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sz w:val="22"/>
              </w:rPr>
            </w:pP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sz w:val="22"/>
              </w:rPr>
            </w:pP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sz w:val="22"/>
              </w:rPr>
            </w:pP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sz w:val="22"/>
              </w:rPr>
            </w:pP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sz w:val="22"/>
              </w:rPr>
            </w:pP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sz w:val="22"/>
              </w:rPr>
            </w:pP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sz w:val="22"/>
              </w:rPr>
            </w:pP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sz w:val="22"/>
              </w:rPr>
            </w:pP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sz w:val="22"/>
              </w:rPr>
            </w:pP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sz w:val="22"/>
              </w:rPr>
            </w:pP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sz w:val="22"/>
              </w:rPr>
            </w:pP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sz w:val="22"/>
              </w:rPr>
            </w:pP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sz w:val="22"/>
              </w:rPr>
            </w:pPr>
          </w:p>
        </w:tc>
        <w:tc>
          <w:tcPr>
            <w:tcW w:type="dxa" w:w="1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sz w:val="22"/>
              </w:rPr>
            </w:pPr>
          </w:p>
        </w:tc>
        <w:tc>
          <w:tcPr>
            <w:tcW w:type="dxa" w:w="11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sz w:val="22"/>
              </w:rPr>
            </w:pPr>
          </w:p>
        </w:tc>
        <w:tc>
          <w:tcPr>
            <w:tcW w:type="dxa" w:w="1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sz w:val="22"/>
              </w:rPr>
            </w:pPr>
          </w:p>
        </w:tc>
        <w:tc>
          <w:tcPr>
            <w:tcW w:type="dxa" w:w="1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sz w:val="22"/>
              </w:rPr>
            </w:pPr>
          </w:p>
        </w:tc>
        <w:tc>
          <w:tcPr>
            <w:tcW w:type="dxa" w:w="1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sz w:val="22"/>
              </w:rPr>
            </w:pPr>
          </w:p>
        </w:tc>
      </w:tr>
    </w:tbl>
    <w:p w14:paraId="C7020000"/>
    <w:p w14:paraId="C8020000">
      <w:r>
        <w:t>Примечания</w:t>
      </w:r>
    </w:p>
    <w:p w14:paraId="C902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CA020000">
      <w:r>
        <w:rPr>
          <w:vertAlign w:val="superscript"/>
        </w:rPr>
        <w:t>1</w:t>
      </w:r>
      <w:r>
        <w:t xml:space="preserve"> У</w:t>
      </w:r>
      <w:r>
        <w:t>казывается наименование договора/соглашения, на основании которого возникло долговое обязательство субъекта Российской Федерации:</w:t>
      </w:r>
    </w:p>
    <w:p w14:paraId="CB020000">
      <w:pPr>
        <w:ind w:firstLine="720" w:left="0"/>
      </w:pPr>
      <w:r>
        <w:t>договор/соглашение о предоставлении субъекту Российской Федерации бюджетного кредита,</w:t>
      </w:r>
    </w:p>
    <w:p w14:paraId="CC020000">
      <w:pPr>
        <w:ind w:firstLine="720" w:left="0"/>
      </w:pPr>
      <w: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14:paraId="CD020000">
      <w:pPr>
        <w:ind w:firstLine="720" w:left="0"/>
      </w:pPr>
      <w: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CE020000">
      <w:r>
        <w:rPr>
          <w:vertAlign w:val="superscript"/>
        </w:rPr>
        <w:t>2</w:t>
      </w:r>
      <w:r>
        <w:t xml:space="preserve"> У</w:t>
      </w:r>
      <w:r>
        <w:t>казывается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CF020000">
      <w:r>
        <w:rPr>
          <w:vertAlign w:val="superscript"/>
        </w:rPr>
        <w:t>3</w:t>
      </w:r>
      <w:r>
        <w:t xml:space="preserve"> Указывается дат</w:t>
      </w:r>
      <w:r>
        <w:t>а(</w:t>
      </w:r>
      <w:r>
        <w:t>ы) и номер(а) договора(</w:t>
      </w:r>
      <w:r>
        <w:t>ов</w:t>
      </w:r>
      <w: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D0020000">
      <w:r>
        <w:rPr>
          <w:vertAlign w:val="superscript"/>
        </w:rPr>
        <w:t>4</w:t>
      </w:r>
      <w:r>
        <w:t xml:space="preserve"> Указывается дат</w:t>
      </w:r>
      <w:r>
        <w:t>а(</w:t>
      </w:r>
      <w:r>
        <w:t>ы) и номера(а) договора(</w:t>
      </w:r>
      <w:r>
        <w:t>ов</w:t>
      </w:r>
      <w:r>
        <w:t>)/соглашения(й) или мирового(</w:t>
      </w:r>
      <w:r>
        <w:t>ых</w:t>
      </w:r>
      <w:r>
        <w:t>) соглашения(</w:t>
      </w:r>
      <w:r>
        <w:t>ий</w:t>
      </w:r>
      <w:r>
        <w:t>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14:paraId="D1020000">
      <w:r>
        <w:rPr>
          <w:vertAlign w:val="superscript"/>
        </w:rPr>
        <w:t>5</w:t>
      </w:r>
      <w:r>
        <w:t xml:space="preserve"> У</w:t>
      </w:r>
      <w:r>
        <w:t>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D2020000">
      <w:r>
        <w:rPr>
          <w:vertAlign w:val="superscript"/>
        </w:rPr>
        <w:t>6</w:t>
      </w:r>
      <w:r>
        <w:t xml:space="preserve"> У</w:t>
      </w:r>
      <w:r>
        <w:t>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p w14:paraId="D302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D4020000"/>
    <w:p w14:paraId="D5020000">
      <w:pPr>
        <w:pStyle w:val="Style_6"/>
      </w:pPr>
    </w:p>
    <w:p w14:paraId="D6020000">
      <w:pPr>
        <w:pStyle w:val="Style_6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IV. Государственные гарантии </w:t>
      </w:r>
      <w:r>
        <w:rPr>
          <w:rFonts w:ascii="Times New Roman" w:hAnsi="Times New Roman"/>
          <w:b w:val="0"/>
          <w:color w:val="00000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D7020000"/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759"/>
        <w:gridCol w:w="704"/>
        <w:gridCol w:w="1290"/>
        <w:gridCol w:w="821"/>
        <w:gridCol w:w="586"/>
        <w:gridCol w:w="821"/>
        <w:gridCol w:w="821"/>
        <w:gridCol w:w="821"/>
        <w:gridCol w:w="821"/>
        <w:gridCol w:w="704"/>
        <w:gridCol w:w="821"/>
        <w:gridCol w:w="1173"/>
        <w:gridCol w:w="821"/>
        <w:gridCol w:w="938"/>
        <w:gridCol w:w="704"/>
        <w:gridCol w:w="821"/>
        <w:gridCol w:w="704"/>
      </w:tblGrid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t>Дата, номер гарантии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1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center"/>
            </w:pPr>
            <w:r>
              <w:t>Дата, номер изменений в гарантию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3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</w:pPr>
            <w:r>
              <w:rPr>
                <w:b w:val="1"/>
                <w:color w:val="106BBE"/>
              </w:rPr>
              <w:fldChar w:fldCharType="begin"/>
            </w:r>
            <w:r>
              <w:rPr>
                <w:b w:val="1"/>
                <w:color w:val="106BBE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</w:rPr>
              <w:fldChar w:fldCharType="separate"/>
            </w:r>
            <w:r>
              <w:rPr>
                <w:b w:val="1"/>
                <w:color w:val="106BBE"/>
              </w:rPr>
              <w:t>Валюта</w:t>
            </w:r>
            <w:r>
              <w:rPr>
                <w:b w:val="1"/>
                <w:color w:val="106BBE"/>
              </w:rPr>
              <w:fldChar w:fldCharType="end"/>
            </w:r>
            <w:r>
              <w:t xml:space="preserve"> обязательства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</w:pPr>
            <w:r>
              <w:t>Наименование организации - гаранта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t>Наименование организации - принципал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t>Наименование организации - бенефициара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t>Дата вступления гарантии в силу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</w:pPr>
            <w:r>
              <w:t>Срок действия гарантии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</w:pPr>
            <w:r>
              <w:t>Срок предъявления требований по гарантии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7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t>Срок исполнения обязательств по гарантии после предъявления требований к гаранту в установленном порядке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t>Задолженность гаранта по исполнению гарантии (руб.)</w:t>
            </w:r>
            <w:r>
              <w:rPr>
                <w:vertAlign w:val="superscript"/>
              </w:rPr>
              <w:t> </w:t>
            </w:r>
            <w:r>
              <w:rPr>
                <w:b w:val="1"/>
                <w:color w:val="106BBE"/>
                <w:vertAlign w:val="superscript"/>
              </w:rPr>
              <w:t>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</w:pPr>
            <w:r>
              <w:t xml:space="preserve">Объем обязательств по гарантии в </w:t>
            </w:r>
            <w:r>
              <w:rPr>
                <w:b w:val="1"/>
                <w:color w:val="106BBE"/>
              </w:rPr>
              <w:fldChar w:fldCharType="begin"/>
            </w:r>
            <w:r>
              <w:rPr>
                <w:b w:val="1"/>
                <w:color w:val="106BBE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</w:rPr>
              <w:fldChar w:fldCharType="separate"/>
            </w:r>
            <w:r>
              <w:rPr>
                <w:b w:val="1"/>
                <w:color w:val="106BBE"/>
              </w:rPr>
              <w:t>валюте</w:t>
            </w:r>
            <w:r>
              <w:rPr>
                <w:b w:val="1"/>
                <w:color w:val="106BBE"/>
              </w:rPr>
              <w:fldChar w:fldCharType="end"/>
            </w:r>
            <w:r>
              <w:t xml:space="preserve"> обязательства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t>Объем обязательств по гарантии (руб.)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</w:pPr>
            <w:r>
              <w:t>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</w:pPr>
            <w:r>
              <w:t>2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</w:pPr>
            <w:r>
              <w:t>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t>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t>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t>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t>12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t>13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</w:pPr>
            <w: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t>15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</w:pPr>
            <w:r>
              <w:t>17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t xml:space="preserve">Государственные гарантии в </w:t>
            </w:r>
            <w:r>
              <w:rPr>
                <w:b w:val="1"/>
                <w:color w:val="106BBE"/>
              </w:rPr>
              <w:fldChar w:fldCharType="begin"/>
            </w:r>
            <w:r>
              <w:rPr>
                <w:b w:val="1"/>
                <w:color w:val="106BBE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</w:rPr>
              <w:fldChar w:fldCharType="separate"/>
            </w:r>
            <w:r>
              <w:rPr>
                <w:b w:val="1"/>
                <w:color w:val="106BBE"/>
              </w:rPr>
              <w:t>валюте</w:t>
            </w:r>
            <w:r>
              <w:rPr>
                <w:b w:val="1"/>
                <w:color w:val="106BBE"/>
              </w:rPr>
              <w:fldChar w:fldCharType="end"/>
            </w:r>
            <w:r>
              <w:t xml:space="preserve"> Российской Федерации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/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/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/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/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/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t>Итого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/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 xml:space="preserve">Государственные гарантии в иностранной </w:t>
            </w:r>
            <w:r>
              <w:rPr>
                <w:b w:val="1"/>
                <w:color w:val="106BBE"/>
              </w:rPr>
              <w:fldChar w:fldCharType="begin"/>
            </w:r>
            <w:r>
              <w:rPr>
                <w:b w:val="1"/>
                <w:color w:val="106BBE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</w:rPr>
              <w:fldChar w:fldCharType="separate"/>
            </w:r>
            <w:r>
              <w:rPr>
                <w:b w:val="1"/>
                <w:color w:val="106BBE"/>
              </w:rPr>
              <w:t>валюте</w:t>
            </w:r>
            <w:r>
              <w:rPr>
                <w:b w:val="1"/>
                <w:color w:val="106BBE"/>
              </w:rPr>
              <w:fldChar w:fldCharType="end"/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/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/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/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/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/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t>Итого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</w:pPr>
            <w: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</w:pPr>
            <w: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</w:pPr>
            <w: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</w:pPr>
            <w: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</w:pPr>
            <w: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/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Всего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</w:pPr>
            <w: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</w:pPr>
            <w: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</w:pPr>
            <w: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</w:pPr>
            <w: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</w:pPr>
            <w: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</w:pPr>
            <w: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</w:pPr>
            <w: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/>
        </w:tc>
      </w:tr>
    </w:tbl>
    <w:p w14:paraId="4F030000"/>
    <w:p w14:paraId="50030000">
      <w:r>
        <w:t>Примечания</w:t>
      </w:r>
    </w:p>
    <w:p w14:paraId="5103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52030000">
      <w:r>
        <w:rPr>
          <w:vertAlign w:val="superscript"/>
        </w:rPr>
        <w:t>1</w:t>
      </w:r>
      <w:r>
        <w:t xml:space="preserve"> В</w:t>
      </w:r>
      <w:r>
        <w:t xml:space="preserve">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14:paraId="53030000">
      <w:pPr>
        <w:ind w:firstLine="720" w:left="0"/>
      </w:pPr>
      <w: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14:paraId="54030000">
      <w:r>
        <w:rPr>
          <w:vertAlign w:val="superscript"/>
        </w:rPr>
        <w:t>2</w:t>
      </w:r>
      <w:r>
        <w:t xml:space="preserve"> В случае если гарантийное обязательство существует в форме договора/соглашения о предоставлении гарантии, указывается дата, номер договор</w:t>
      </w:r>
      <w:r>
        <w:t>а(</w:t>
      </w:r>
      <w:r>
        <w:t>ов</w:t>
      </w:r>
      <w:r>
        <w:t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14:paraId="55030000">
      <w:r>
        <w:rPr>
          <w:vertAlign w:val="superscript"/>
        </w:rPr>
        <w:t>3</w:t>
      </w:r>
      <w:r>
        <w:t xml:space="preserve"> В</w:t>
      </w:r>
      <w:r>
        <w:t xml:space="preserve">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</w:t>
      </w:r>
    </w:p>
    <w:p w14:paraId="56030000">
      <w:r>
        <w:rPr>
          <w:vertAlign w:val="superscript"/>
        </w:rPr>
        <w:t>4</w:t>
      </w:r>
      <w:r>
        <w:t xml:space="preserve"> У</w:t>
      </w:r>
      <w:r>
        <w:t>казывается сокращенное наименование организации - принципала.</w:t>
      </w:r>
    </w:p>
    <w:p w14:paraId="57030000">
      <w:r>
        <w:rPr>
          <w:vertAlign w:val="superscript"/>
        </w:rPr>
        <w:t>5</w:t>
      </w:r>
      <w:r>
        <w:t xml:space="preserve"> У</w:t>
      </w:r>
      <w:r>
        <w:t>казывается сокращенное наименование организации - бенефициара;</w:t>
      </w:r>
    </w:p>
    <w:p w14:paraId="58030000">
      <w:pPr>
        <w:ind w:firstLine="720" w:left="0"/>
      </w:pPr>
      <w: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14:paraId="59030000">
      <w:r>
        <w:rPr>
          <w:vertAlign w:val="superscript"/>
        </w:rPr>
        <w:t>6</w:t>
      </w:r>
      <w:r>
        <w:t xml:space="preserve"> У</w:t>
      </w:r>
      <w:r>
        <w:t>казывается срок действия гарантии согласно документам, реквизиты которых указаны в графах 2 или 4.</w:t>
      </w:r>
    </w:p>
    <w:p w14:paraId="5A030000">
      <w:r>
        <w:rPr>
          <w:vertAlign w:val="superscript"/>
        </w:rPr>
        <w:t>7</w:t>
      </w:r>
      <w:r>
        <w:t xml:space="preserve"> У</w:t>
      </w:r>
      <w:r>
        <w:t>казывается срок предъявления требований по гарантии согласно документам, реквизиты которых указаны в графах 2 или 4.</w:t>
      </w:r>
    </w:p>
    <w:p w14:paraId="5B030000">
      <w:r>
        <w:rPr>
          <w:vertAlign w:val="superscript"/>
        </w:rPr>
        <w:t>8</w:t>
      </w:r>
      <w:r>
        <w:t xml:space="preserve"> У</w:t>
      </w:r>
      <w:r>
        <w:t>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5C030000">
      <w:r>
        <w:rPr>
          <w:vertAlign w:val="superscript"/>
        </w:rPr>
        <w:t>9</w:t>
      </w:r>
      <w:r>
        <w:t xml:space="preserve"> У</w:t>
      </w:r>
      <w:r>
        <w:t>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5D03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5E030000"/>
    <w:p w14:paraId="5F030000">
      <w:pPr>
        <w:pStyle w:val="Style_6"/>
        <w:spacing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V. Иные долговые обязательства </w:t>
      </w:r>
      <w:r>
        <w:rPr>
          <w:rFonts w:ascii="Times New Roman" w:hAnsi="Times New Roman"/>
          <w:b w:val="0"/>
          <w:color w:val="00000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60030000"/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998"/>
        <w:gridCol w:w="1363"/>
        <w:gridCol w:w="818"/>
        <w:gridCol w:w="682"/>
        <w:gridCol w:w="682"/>
        <w:gridCol w:w="1499"/>
        <w:gridCol w:w="818"/>
        <w:gridCol w:w="818"/>
        <w:gridCol w:w="954"/>
        <w:gridCol w:w="818"/>
        <w:gridCol w:w="954"/>
        <w:gridCol w:w="1091"/>
        <w:gridCol w:w="682"/>
        <w:gridCol w:w="954"/>
      </w:tblGrid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rPr>
                <w:sz w:val="22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1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долгового обязательства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документа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Валюта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договор</w:t>
            </w:r>
            <w:r>
              <w:rPr>
                <w:sz w:val="22"/>
              </w:rPr>
              <w:t>а(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)/соглашен </w:t>
            </w:r>
            <w:r>
              <w:rPr>
                <w:sz w:val="22"/>
              </w:rPr>
              <w:t>ия</w:t>
            </w:r>
            <w:r>
              <w:rPr>
                <w:sz w:val="22"/>
              </w:rPr>
              <w:t>(й), утратившего(их) силу в связи с заключением нового договора/соглашения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изменений в договор/соглашение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b w:val="1"/>
                <w:color w:val="106BBE"/>
                <w:sz w:val="22"/>
                <w:vertAlign w:val="superscript"/>
              </w:rPr>
              <w:t>3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 - должника</w:t>
            </w:r>
            <w:r>
              <w:rPr>
                <w:sz w:val="22"/>
                <w:vertAlign w:val="superscript"/>
              </w:rPr>
              <w:t> 4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 - кредитора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возникновения долгового обязательства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(срок) погашения долгового обязательства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долга в </w:t>
            </w: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долга по иным долговым обязательствам (руб.)</w:t>
            </w: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rPr>
                <w:sz w:val="22"/>
              </w:rPr>
            </w:pPr>
            <w:r>
              <w:rPr>
                <w:sz w:val="22"/>
              </w:rPr>
              <w:t xml:space="preserve">Иные долговые </w:t>
            </w:r>
            <w:r>
              <w:rPr>
                <w:sz w:val="22"/>
              </w:rPr>
              <w:t xml:space="preserve">обязательства </w:t>
            </w:r>
            <w:r>
              <w:rPr>
                <w:sz w:val="22"/>
              </w:rPr>
              <w:t>в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rPr>
                <w:sz w:val="22"/>
              </w:rPr>
            </w:pP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rPr>
                <w:sz w:val="22"/>
              </w:rPr>
            </w:pPr>
            <w:r>
              <w:rPr>
                <w:sz w:val="22"/>
              </w:rPr>
              <w:t xml:space="preserve">Иные долговые обязательства в иностранной </w:t>
            </w:r>
            <w:r>
              <w:rPr>
                <w:b w:val="1"/>
                <w:color w:val="106BBE"/>
                <w:sz w:val="22"/>
              </w:rPr>
              <w:fldChar w:fldCharType="begin"/>
            </w:r>
            <w:r>
              <w:rPr>
                <w:b w:val="1"/>
                <w:color w:val="106BBE"/>
                <w:sz w:val="22"/>
              </w:rPr>
              <w:instrText>HYPERLINK "https://internet.garant.ru/document/redirect/107917/0"</w:instrText>
            </w:r>
            <w:r>
              <w:rPr>
                <w:b w:val="1"/>
                <w:color w:val="106BBE"/>
                <w:sz w:val="22"/>
              </w:rPr>
              <w:fldChar w:fldCharType="separate"/>
            </w:r>
            <w:r>
              <w:rPr>
                <w:b w:val="1"/>
                <w:color w:val="106BBE"/>
                <w:sz w:val="22"/>
              </w:rPr>
              <w:t>валюте</w:t>
            </w:r>
            <w:r>
              <w:rPr>
                <w:b w:val="1"/>
                <w:color w:val="106BBE"/>
                <w:sz w:val="22"/>
              </w:rPr>
              <w:fldChar w:fldCharType="end"/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rPr>
                <w:sz w:val="22"/>
              </w:rPr>
            </w:pPr>
          </w:p>
        </w:tc>
      </w:tr>
    </w:tbl>
    <w:p w14:paraId="D1030000"/>
    <w:p w14:paraId="D2030000">
      <w:r>
        <w:t>Примечания</w:t>
      </w:r>
    </w:p>
    <w:p w14:paraId="D303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D4030000">
      <w:pPr>
        <w:ind w:firstLine="720" w:left="0"/>
      </w:pPr>
      <w:r>
        <w:rPr>
          <w:vertAlign w:val="superscript"/>
        </w:rPr>
        <w:t>1</w:t>
      </w:r>
      <w:r>
        <w:t xml:space="preserve"> У</w:t>
      </w:r>
      <w:r>
        <w:t>казывается наименование документа, на основании которого возникло долговое обязательство:</w:t>
      </w:r>
    </w:p>
    <w:p w14:paraId="D5030000">
      <w:pPr>
        <w:ind w:firstLine="720" w:left="0"/>
      </w:pPr>
      <w:r>
        <w:t>"договор/соглашение поручительства",</w:t>
      </w:r>
    </w:p>
    <w:p w14:paraId="D6030000">
      <w:pPr>
        <w:ind w:firstLine="720" w:left="0"/>
      </w:pPr>
      <w:r>
        <w:t>"договор/соглашение, заключенны</w:t>
      </w:r>
      <w:r>
        <w:t>й(</w:t>
      </w:r>
      <w:r>
        <w:t>ое</w:t>
      </w:r>
      <w:r>
        <w:t>) в связи с реструктуризацией задолженности по долговому обязательству, обеспеченному поручительством".</w:t>
      </w:r>
    </w:p>
    <w:p w14:paraId="D7030000">
      <w:r>
        <w:rPr>
          <w:vertAlign w:val="superscript"/>
        </w:rPr>
        <w:t>2</w:t>
      </w:r>
      <w:r>
        <w:t xml:space="preserve"> Указывается дат</w:t>
      </w:r>
      <w:r>
        <w:t>а(</w:t>
      </w:r>
      <w:r>
        <w:t>ы) и номер(а) договора(</w:t>
      </w:r>
      <w:r>
        <w:t>ов</w:t>
      </w:r>
      <w:r>
        <w:t>)/соглашения(й), утратившего(их) силу в связи с заключением нового договора/соглашения.</w:t>
      </w:r>
    </w:p>
    <w:p w14:paraId="D8030000">
      <w:r>
        <w:rPr>
          <w:vertAlign w:val="superscript"/>
        </w:rPr>
        <w:t>3</w:t>
      </w:r>
      <w:r>
        <w:t xml:space="preserve"> Указывается дат</w:t>
      </w:r>
      <w:r>
        <w:t>а(</w:t>
      </w:r>
      <w:r>
        <w:t>ы) и номера(а) договора(</w:t>
      </w:r>
      <w:r>
        <w:t>ов</w:t>
      </w:r>
      <w:r>
        <w:t>)/соглашения(й) или мирового(</w:t>
      </w:r>
      <w:r>
        <w:t>ых</w:t>
      </w:r>
      <w:r>
        <w:t>) соглашения(</w:t>
      </w:r>
      <w:r>
        <w:t>ий</w:t>
      </w:r>
      <w:r>
        <w:t>), действующего(их) на отчетную дату, не ведущего(их) к утрате силы основного договора/соглашения.</w:t>
      </w:r>
    </w:p>
    <w:p w14:paraId="D9030000">
      <w:pPr>
        <w:ind w:firstLine="720" w:left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14:paraId="DA030000">
      <w:pPr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DB030000"/>
    <w:p w14:paraId="DC030000"/>
    <w:p w14:paraId="DD030000"/>
    <w:p w14:paraId="DE030000"/>
    <w:p w14:paraId="DF030000"/>
    <w:p w14:paraId="E0030000"/>
    <w:p w14:paraId="E1030000"/>
    <w:p w14:paraId="E2030000"/>
    <w:p w14:paraId="E3030000"/>
    <w:p w14:paraId="E4030000"/>
    <w:p w14:paraId="E5030000"/>
    <w:p w14:paraId="E6030000"/>
    <w:p w14:paraId="E7030000"/>
    <w:p w14:paraId="E8030000"/>
    <w:p w14:paraId="E9030000"/>
    <w:p w14:paraId="EA030000"/>
    <w:p w14:paraId="EB030000"/>
    <w:p w14:paraId="EC030000"/>
    <w:p w14:paraId="ED030000">
      <w:pPr>
        <w:ind w:firstLine="0" w:left="10773" w:right="-48"/>
        <w:jc w:val="center"/>
        <w:rPr>
          <w:sz w:val="28"/>
        </w:rPr>
      </w:pPr>
      <w:r>
        <w:rPr>
          <w:sz w:val="28"/>
        </w:rPr>
        <w:t>Приложение №2</w:t>
      </w:r>
    </w:p>
    <w:p w14:paraId="EE030000">
      <w:pPr>
        <w:ind w:hanging="1" w:left="10773" w:right="-48"/>
        <w:jc w:val="center"/>
        <w:rPr>
          <w:sz w:val="28"/>
        </w:rPr>
      </w:pPr>
      <w:r>
        <w:rPr>
          <w:sz w:val="28"/>
        </w:rPr>
        <w:t xml:space="preserve">к Порядку ведения Муниципальной долговой книги </w:t>
      </w:r>
      <w:r>
        <w:rPr>
          <w:color w:val="000000"/>
          <w:sz w:val="28"/>
        </w:rPr>
        <w:t>Кринично-Лугского</w:t>
      </w:r>
      <w:r>
        <w:rPr>
          <w:sz w:val="28"/>
        </w:rPr>
        <w:t xml:space="preserve"> сельского поселения и представления информации о долговых обязательствах муниципального образования «</w:t>
      </w:r>
      <w:r>
        <w:rPr>
          <w:color w:val="000000"/>
          <w:sz w:val="28"/>
        </w:rPr>
        <w:t>Кринично-Лугское</w:t>
      </w:r>
      <w:r>
        <w:rPr>
          <w:b w:val="1"/>
          <w:color w:val="000000"/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поселения»</w:t>
      </w:r>
    </w:p>
    <w:p w14:paraId="EF030000">
      <w:pPr>
        <w:ind w:firstLine="0" w:left="10773" w:right="-48"/>
        <w:jc w:val="center"/>
        <w:rPr>
          <w:sz w:val="22"/>
        </w:rPr>
      </w:pPr>
    </w:p>
    <w:p w14:paraId="F0030000">
      <w:pPr>
        <w:ind w:firstLine="0" w:left="10773" w:right="-48"/>
        <w:jc w:val="center"/>
        <w:rPr>
          <w:sz w:val="22"/>
        </w:rPr>
      </w:pPr>
    </w:p>
    <w:p w14:paraId="F1030000">
      <w:pPr>
        <w:ind w:firstLine="0" w:left="10773" w:right="-48"/>
        <w:jc w:val="center"/>
        <w:rPr>
          <w:sz w:val="22"/>
        </w:rPr>
      </w:pPr>
    </w:p>
    <w:p w14:paraId="F2030000">
      <w:pPr>
        <w:ind w:firstLine="0" w:left="10773" w:right="-48"/>
        <w:jc w:val="center"/>
        <w:rPr>
          <w:sz w:val="22"/>
        </w:rPr>
      </w:pPr>
    </w:p>
    <w:p w14:paraId="F3030000">
      <w:pPr>
        <w:ind w:firstLine="0" w:left="10773" w:right="-48"/>
        <w:jc w:val="center"/>
        <w:rPr>
          <w:sz w:val="22"/>
        </w:rPr>
      </w:pPr>
    </w:p>
    <w:tbl>
      <w:tblPr>
        <w:tblStyle w:val="Style_3"/>
        <w:tblInd w:type="dxa" w:w="-459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980"/>
        <w:gridCol w:w="4980"/>
        <w:gridCol w:w="4980"/>
      </w:tblGrid>
      <w:tr>
        <w:tc>
          <w:tcPr>
            <w:tcW w:type="dxa" w:w="49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Утверждаю ________________ /Ф.И.О./</w:t>
            </w:r>
          </w:p>
          <w:p w14:paraId="F5030000">
            <w:pPr>
              <w:ind w:firstLine="0" w:left="33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>
              <w:rPr>
                <w:color w:val="000000"/>
                <w:sz w:val="28"/>
              </w:rPr>
              <w:t>Кринично-Лугского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49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ind w:firstLine="0" w:left="-567"/>
              <w:rPr>
                <w:sz w:val="22"/>
              </w:rPr>
            </w:pPr>
          </w:p>
        </w:tc>
        <w:tc>
          <w:tcPr>
            <w:tcW w:type="dxa" w:w="49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ind w:firstLine="0" w:left="-145"/>
              <w:rPr>
                <w:sz w:val="28"/>
              </w:rPr>
            </w:pPr>
            <w:r>
              <w:rPr>
                <w:sz w:val="28"/>
              </w:rPr>
              <w:t>Согласовано _______________ /Ф.И.О./</w:t>
            </w:r>
          </w:p>
          <w:p w14:paraId="F8030000">
            <w:pPr>
              <w:ind w:firstLine="0" w:left="-3"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</w:t>
            </w:r>
          </w:p>
          <w:p w14:paraId="F9030000">
            <w:pPr>
              <w:ind w:firstLine="3" w:left="-3"/>
              <w:rPr>
                <w:sz w:val="28"/>
              </w:rPr>
            </w:pPr>
            <w:r>
              <w:rPr>
                <w:sz w:val="28"/>
              </w:rPr>
              <w:t xml:space="preserve">и финансов Администрации </w:t>
            </w:r>
            <w:r>
              <w:rPr>
                <w:color w:val="000000"/>
                <w:sz w:val="28"/>
              </w:rPr>
              <w:t>Кринично-Лугского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FA030000">
      <w:pPr>
        <w:rPr>
          <w:sz w:val="22"/>
        </w:rPr>
      </w:pPr>
    </w:p>
    <w:p w14:paraId="FB030000">
      <w:pPr>
        <w:spacing w:before="138"/>
        <w:ind w:firstLine="0" w:left="2866" w:right="2687"/>
        <w:jc w:val="center"/>
        <w:rPr>
          <w:sz w:val="28"/>
        </w:rPr>
      </w:pPr>
      <w:r>
        <w:rPr>
          <w:sz w:val="28"/>
        </w:rPr>
        <w:t xml:space="preserve">Отчёт о динамике долговых обязательств </w:t>
      </w:r>
      <w:r>
        <w:rPr>
          <w:color w:val="000000"/>
          <w:sz w:val="28"/>
        </w:rPr>
        <w:t>Кринично-Лугского</w:t>
      </w:r>
      <w:r>
        <w:rPr>
          <w:sz w:val="28"/>
        </w:rPr>
        <w:t xml:space="preserve"> сельского поселения в Муниципальной долговой книге </w:t>
      </w:r>
      <w:r>
        <w:rPr>
          <w:color w:val="000000"/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FC03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21"/>
        <w:gridCol w:w="2033"/>
        <w:gridCol w:w="622"/>
        <w:gridCol w:w="452"/>
        <w:gridCol w:w="666"/>
        <w:gridCol w:w="802"/>
        <w:gridCol w:w="803"/>
        <w:gridCol w:w="937"/>
        <w:gridCol w:w="802"/>
        <w:gridCol w:w="857"/>
        <w:gridCol w:w="622"/>
        <w:gridCol w:w="850"/>
        <w:gridCol w:w="680"/>
        <w:gridCol w:w="843"/>
        <w:gridCol w:w="680"/>
        <w:gridCol w:w="793"/>
        <w:gridCol w:w="680"/>
        <w:gridCol w:w="787"/>
        <w:gridCol w:w="510"/>
      </w:tblGrid>
      <w:tr>
        <w:trPr>
          <w:trHeight w:hRule="atLeast" w:val="1155"/>
        </w:trPr>
        <w:tc>
          <w:tcPr>
            <w:tcW w:type="dxa" w:w="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30000">
            <w:pPr>
              <w:spacing w:before="128"/>
              <w:ind w:firstLine="0" w:left="5"/>
              <w:jc w:val="center"/>
            </w:pPr>
            <w:r>
              <w:t>№</w:t>
            </w:r>
          </w:p>
          <w:p w14:paraId="FE030000">
            <w:pPr>
              <w:spacing w:before="128"/>
              <w:ind w:firstLine="0" w:left="5"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20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30000">
            <w:pPr>
              <w:ind w:firstLine="0" w:left="20"/>
              <w:jc w:val="center"/>
            </w:pPr>
            <w:r>
              <w:t>Вид обязательства</w:t>
            </w:r>
          </w:p>
        </w:tc>
        <w:tc>
          <w:tcPr>
            <w:tcW w:type="dxa" w:w="17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40000">
            <w:pPr>
              <w:ind w:hanging="1" w:left="1" w:right="7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type="dxa" w:w="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40000">
            <w:pPr>
              <w:ind w:hanging="1" w:left="1" w:right="7"/>
              <w:jc w:val="center"/>
            </w:pPr>
            <w:r>
              <w:t>Наименование заёмщик</w:t>
            </w:r>
            <w:r>
              <w:t>а(</w:t>
            </w:r>
            <w:r>
              <w:t>принципала)</w:t>
            </w:r>
          </w:p>
        </w:tc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40000">
            <w:pPr>
              <w:ind w:hanging="1" w:left="1" w:right="7"/>
              <w:jc w:val="center"/>
            </w:pPr>
            <w:r>
              <w:t>Наименование кредитора</w:t>
            </w:r>
          </w:p>
        </w:tc>
        <w:tc>
          <w:tcPr>
            <w:tcW w:type="dxa" w:w="9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40000">
            <w:pPr>
              <w:ind w:right="7"/>
              <w:jc w:val="center"/>
            </w:pPr>
            <w:r>
              <w:t>Дат</w:t>
            </w:r>
            <w:r>
              <w:t>а(</w:t>
            </w:r>
            <w:r>
              <w:t>период)погашения обязательства</w:t>
            </w:r>
          </w:p>
        </w:tc>
        <w:tc>
          <w:tcPr>
            <w:tcW w:type="dxa" w:w="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40000">
            <w:pPr>
              <w:ind w:right="7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type="dxa" w:w="1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40000">
            <w:pPr>
              <w:ind w:firstLine="0" w:left="9"/>
              <w:jc w:val="center"/>
            </w:pPr>
            <w:r>
              <w:t xml:space="preserve">Госдолг </w:t>
            </w:r>
            <w:r>
              <w:t>на</w:t>
            </w:r>
          </w:p>
          <w:p w14:paraId="06040000">
            <w:pPr>
              <w:tabs>
                <w:tab w:leader="none" w:pos="769" w:val="left"/>
              </w:tabs>
              <w:ind w:firstLine="0" w:left="39"/>
              <w:jc w:val="center"/>
            </w:pPr>
            <w:r>
              <w:t>01.01.</w:t>
            </w:r>
          </w:p>
          <w:p w14:paraId="07040000">
            <w:pPr>
              <w:ind w:firstLine="0" w:left="12"/>
              <w:jc w:val="center"/>
            </w:pPr>
            <w:r>
              <w:rPr>
                <w:spacing w:val="-1"/>
              </w:rPr>
              <w:t xml:space="preserve">(начало </w:t>
            </w:r>
            <w:r>
              <w:t>отчетного периода)</w:t>
            </w:r>
          </w:p>
        </w:tc>
        <w:tc>
          <w:tcPr>
            <w:tcW w:type="dxa" w:w="15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40000">
            <w:pPr>
              <w:tabs>
                <w:tab w:leader="none" w:pos="1315" w:val="left"/>
              </w:tabs>
              <w:ind w:hanging="130" w:left="303" w:right="162"/>
              <w:jc w:val="center"/>
            </w:pPr>
            <w:r>
              <w:t>Увеличение госдолга на 01.</w:t>
            </w:r>
            <w:r>
              <w:rPr>
                <w:u w:val="single"/>
              </w:rPr>
              <w:t xml:space="preserve">    .</w:t>
            </w:r>
          </w:p>
        </w:tc>
        <w:tc>
          <w:tcPr>
            <w:tcW w:type="dxa" w:w="1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40000">
            <w:pPr>
              <w:tabs>
                <w:tab w:leader="none" w:pos="1312" w:val="left"/>
              </w:tabs>
              <w:ind w:hanging="157" w:left="300" w:right="131"/>
              <w:jc w:val="center"/>
            </w:pPr>
            <w:r>
              <w:t>Уменьшение госдолга на 01.</w:t>
            </w:r>
            <w:r>
              <w:rPr>
                <w:u w:val="single"/>
              </w:rPr>
              <w:t xml:space="preserve">    .</w:t>
            </w:r>
          </w:p>
        </w:tc>
        <w:tc>
          <w:tcPr>
            <w:tcW w:type="dxa" w:w="1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40000">
            <w:pPr>
              <w:ind w:firstLine="0" w:left="9"/>
              <w:jc w:val="center"/>
            </w:pPr>
            <w:r>
              <w:t xml:space="preserve">Госдолг </w:t>
            </w:r>
            <w:r>
              <w:t>на</w:t>
            </w:r>
          </w:p>
          <w:p w14:paraId="0B040000">
            <w:pPr>
              <w:tabs>
                <w:tab w:leader="none" w:pos="989" w:val="left"/>
              </w:tabs>
              <w:ind w:firstLine="0" w:left="9"/>
              <w:jc w:val="center"/>
            </w:pPr>
            <w:r>
              <w:t>01.</w:t>
            </w:r>
            <w:r>
              <w:rPr>
                <w:u w:val="single"/>
              </w:rPr>
              <w:t xml:space="preserve">. </w:t>
            </w:r>
          </w:p>
          <w:p w14:paraId="0C040000">
            <w:pPr>
              <w:ind w:firstLine="0" w:left="265" w:right="253"/>
              <w:jc w:val="center"/>
            </w:pPr>
            <w:r>
              <w:rPr>
                <w:spacing w:val="-1"/>
              </w:rPr>
              <w:t xml:space="preserve">(конец </w:t>
            </w:r>
            <w:r>
              <w:t>отчетного периода)</w:t>
            </w:r>
          </w:p>
        </w:tc>
        <w:tc>
          <w:tcPr>
            <w:tcW w:type="dxa" w:w="12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40000">
            <w:pPr>
              <w:ind w:firstLine="0" w:left="239" w:right="227"/>
              <w:jc w:val="center"/>
            </w:pPr>
            <w:r>
              <w:t>из него просроченная задолженность</w:t>
            </w:r>
          </w:p>
        </w:tc>
      </w:tr>
      <w:tr>
        <w:trPr>
          <w:trHeight w:hRule="atLeast" w:val="885"/>
        </w:trPr>
        <w:tc>
          <w:tcPr>
            <w:tcW w:type="dxa" w:w="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40000">
            <w:pPr>
              <w:spacing w:before="97"/>
              <w:ind w:hanging="14" w:left="14" w:right="7"/>
              <w:jc w:val="center"/>
            </w:pPr>
            <w:r>
              <w:t>наименование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40000">
            <w:pPr>
              <w:ind w:right="7"/>
              <w:jc w:val="center"/>
            </w:pPr>
            <w:r>
              <w:t>дата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40000">
            <w:pPr>
              <w:ind w:right="7"/>
              <w:jc w:val="center"/>
            </w:pPr>
            <w:r>
              <w:t>номер</w:t>
            </w:r>
          </w:p>
        </w:tc>
        <w:tc>
          <w:tcPr>
            <w:tcW w:type="dxa" w:w="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40000">
            <w:pPr>
              <w:ind w:hanging="5" w:left="5" w:right="63"/>
              <w:jc w:val="center"/>
            </w:pPr>
            <w:r>
              <w:t xml:space="preserve">В </w:t>
            </w:r>
            <w:r>
              <w:rPr>
                <w:spacing w:val="-1"/>
              </w:rPr>
              <w:t>иностранн</w:t>
            </w:r>
            <w:r>
              <w:t>ой валюте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40000">
            <w:pPr>
              <w:ind w:right="63"/>
              <w:jc w:val="center"/>
            </w:pPr>
            <w:r>
              <w:t>в руб.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40000">
            <w:pPr>
              <w:ind w:right="63"/>
              <w:jc w:val="center"/>
            </w:pPr>
            <w:r>
              <w:t xml:space="preserve">В </w:t>
            </w:r>
            <w:r>
              <w:rPr>
                <w:spacing w:val="-1"/>
              </w:rPr>
              <w:t>иностранн</w:t>
            </w:r>
            <w:r>
              <w:t>ой 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40000">
            <w:pPr>
              <w:ind w:right="63"/>
              <w:jc w:val="center"/>
            </w:pPr>
            <w:r>
              <w:t>в руб.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40000">
            <w:pPr>
              <w:ind w:right="63"/>
              <w:jc w:val="center"/>
            </w:pPr>
            <w:r>
              <w:t xml:space="preserve">В </w:t>
            </w:r>
            <w:r>
              <w:rPr>
                <w:spacing w:val="-1"/>
              </w:rPr>
              <w:t>иностранн</w:t>
            </w:r>
            <w:r>
              <w:t>ой 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40000">
            <w:pPr>
              <w:ind w:right="63"/>
              <w:jc w:val="center"/>
            </w:pPr>
            <w:r>
              <w:t>в руб.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40000">
            <w:pPr>
              <w:spacing w:before="120"/>
              <w:ind w:right="63"/>
              <w:jc w:val="center"/>
            </w:pPr>
            <w:r>
              <w:t xml:space="preserve">В </w:t>
            </w:r>
            <w:r>
              <w:rPr>
                <w:spacing w:val="-1"/>
              </w:rPr>
              <w:t>иностран</w:t>
            </w:r>
            <w:r>
              <w:t>ной 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40000">
            <w:pPr>
              <w:ind w:right="63"/>
              <w:jc w:val="center"/>
            </w:pPr>
            <w:r>
              <w:t>в руб.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40000">
            <w:pPr>
              <w:spacing w:before="120"/>
              <w:ind w:right="63"/>
              <w:jc w:val="center"/>
            </w:pPr>
            <w:r>
              <w:t xml:space="preserve">В </w:t>
            </w:r>
            <w:r>
              <w:rPr>
                <w:spacing w:val="-1"/>
              </w:rPr>
              <w:t>иностран</w:t>
            </w:r>
            <w:r>
              <w:t>ной валюте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40000">
            <w:pPr>
              <w:spacing w:before="97"/>
              <w:ind w:right="63"/>
              <w:jc w:val="center"/>
            </w:pPr>
            <w:r>
              <w:t>вруб.</w:t>
            </w: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40000"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pPr>
              <w:spacing w:line="160" w:lineRule="atLeast"/>
              <w:ind w:firstLine="0" w:left="108" w:right="274"/>
            </w:pPr>
            <w:r>
              <w:t xml:space="preserve">Муниципальный. долг </w:t>
            </w:r>
            <w:bookmarkStart w:id="1" w:name="_GoBack"/>
            <w:r>
              <w:rPr>
                <w:color w:val="000000"/>
              </w:rPr>
              <w:t>Кринично-Лугского</w:t>
            </w:r>
            <w:r>
              <w:t xml:space="preserve"> </w:t>
            </w:r>
            <w:bookmarkEnd w:id="1"/>
            <w:r>
              <w:t>сельского поселения</w:t>
            </w:r>
            <w:r>
              <w:t xml:space="preserve"> ,</w:t>
            </w:r>
            <w:r>
              <w:t>всего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/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ind w:firstLine="0" w:left="10"/>
              <w:jc w:val="center"/>
            </w:pPr>
            <w:r>
              <w:t>1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spacing w:line="160" w:lineRule="atLeast"/>
              <w:ind w:firstLine="0" w:left="108" w:right="208"/>
            </w:pPr>
            <w:r>
              <w:t>основной долг по бюджетным кредитам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40000"/>
        </w:tc>
      </w:tr>
      <w:tr>
        <w:trPr>
          <w:trHeight w:hRule="atLeast" w:val="420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40000">
            <w:pPr>
              <w:ind w:firstLine="0" w:left="10"/>
              <w:jc w:val="center"/>
            </w:pPr>
            <w:r>
              <w:t>2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40000">
            <w:pPr>
              <w:spacing w:before="49"/>
              <w:ind w:firstLine="0" w:left="108"/>
            </w:pPr>
            <w:r>
              <w:t>основной долг по кредитам кредитных организаций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40000"/>
        </w:tc>
      </w:tr>
      <w:tr>
        <w:trPr>
          <w:trHeight w:hRule="atLeast" w:val="482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40000">
            <w:pPr>
              <w:ind w:firstLine="0" w:left="10"/>
              <w:jc w:val="center"/>
            </w:pPr>
            <w:r>
              <w:t>3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40000">
            <w:pPr>
              <w:spacing w:line="160" w:lineRule="atLeast"/>
              <w:ind w:firstLine="0" w:left="108" w:right="282"/>
            </w:pPr>
            <w:r>
              <w:t>номинальная сумма долга по государственным ценным бумагам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/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40000">
            <w:pPr>
              <w:ind w:firstLine="0" w:left="10"/>
              <w:jc w:val="center"/>
            </w:pPr>
            <w:r>
              <w:t>4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40000">
            <w:pPr>
              <w:spacing w:line="160" w:lineRule="atLeast"/>
              <w:ind w:firstLine="0" w:left="108" w:right="185"/>
            </w:pPr>
            <w:r>
              <w:t>обязательства, вытекающие из государственных гарантий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ind w:firstLine="0" w:left="10"/>
              <w:jc w:val="center"/>
            </w:pPr>
            <w:r>
              <w:t>5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spacing w:before="47"/>
              <w:ind w:firstLine="0" w:left="108"/>
            </w:pPr>
            <w:r>
              <w:t>Иные долговые обязательства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40000"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40000">
            <w:pPr>
              <w:spacing w:before="47"/>
              <w:ind w:firstLine="0" w:left="709"/>
            </w:pPr>
            <w:r>
              <w:t>в том числе: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40000"/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40000">
            <w:pPr>
              <w:spacing w:before="80"/>
              <w:ind w:firstLine="0" w:left="191" w:right="182"/>
              <w:jc w:val="center"/>
            </w:pPr>
            <w:r>
              <w:t>I.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40000">
            <w:pPr>
              <w:spacing w:line="160" w:lineRule="atLeast"/>
              <w:ind w:firstLine="0" w:left="108" w:right="85"/>
            </w:pPr>
            <w:r>
              <w:t>Мун. долг области по договорам в валюте РФ, всего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40000"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pPr>
              <w:spacing w:before="47"/>
              <w:ind w:right="817"/>
              <w:jc w:val="center"/>
              <w:rPr>
                <w:i w:val="1"/>
              </w:rPr>
            </w:pPr>
            <w:r>
              <w:rPr>
                <w:i w:val="1"/>
              </w:rPr>
              <w:t>Из него: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40000"/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40000">
            <w:pPr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spacing w:line="160" w:lineRule="atLeast"/>
              <w:ind w:firstLine="0" w:left="108" w:right="208"/>
            </w:pPr>
            <w:r>
              <w:t>основной долг по бюджетным кредитам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/>
        </w:tc>
      </w:tr>
      <w:tr>
        <w:trPr>
          <w:trHeight w:hRule="atLeast" w:val="420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40000">
            <w:pPr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pPr>
              <w:spacing w:before="49"/>
              <w:ind w:firstLine="0" w:left="108" w:right="268"/>
            </w:pPr>
            <w:r>
              <w:t>основной долг по кредитным соглашениями договорам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40000"/>
        </w:tc>
      </w:tr>
      <w:tr>
        <w:trPr>
          <w:trHeight w:hRule="atLeast" w:val="482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40000">
            <w:pPr>
              <w:spacing w:line="160" w:lineRule="atLeast"/>
              <w:ind w:firstLine="0" w:left="108" w:right="282"/>
            </w:pPr>
            <w:r>
              <w:t>номинальная сумма долга по государственным ценным бумагам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4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4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4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4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4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4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4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4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40000"/>
        </w:tc>
      </w:tr>
    </w:tbl>
    <w:p w14:paraId="FF040000">
      <w:pPr>
        <w:ind w:firstLine="0" w:left="9"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21"/>
        <w:gridCol w:w="2033"/>
        <w:gridCol w:w="622"/>
        <w:gridCol w:w="452"/>
        <w:gridCol w:w="666"/>
        <w:gridCol w:w="802"/>
        <w:gridCol w:w="803"/>
        <w:gridCol w:w="937"/>
        <w:gridCol w:w="802"/>
        <w:gridCol w:w="857"/>
        <w:gridCol w:w="622"/>
        <w:gridCol w:w="850"/>
        <w:gridCol w:w="680"/>
        <w:gridCol w:w="843"/>
        <w:gridCol w:w="680"/>
        <w:gridCol w:w="793"/>
        <w:gridCol w:w="680"/>
        <w:gridCol w:w="787"/>
        <w:gridCol w:w="510"/>
      </w:tblGrid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50000">
            <w:pPr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50000">
            <w:pPr>
              <w:spacing w:line="160" w:lineRule="atLeast"/>
              <w:ind w:firstLine="0" w:left="108" w:right="185"/>
            </w:pPr>
            <w:r>
              <w:t>обязательства, вытекающие из государственных гарантий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5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5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5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5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/>
        </w:tc>
      </w:tr>
    </w:tbl>
    <w:p w14:paraId="13050000">
      <w:pPr>
        <w:ind w:firstLine="0" w:left="9"/>
        <w:jc w:val="center"/>
      </w:pPr>
    </w:p>
    <w:p w14:paraId="1405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21"/>
        <w:gridCol w:w="2033"/>
        <w:gridCol w:w="622"/>
        <w:gridCol w:w="452"/>
        <w:gridCol w:w="666"/>
        <w:gridCol w:w="802"/>
        <w:gridCol w:w="803"/>
        <w:gridCol w:w="937"/>
        <w:gridCol w:w="802"/>
        <w:gridCol w:w="857"/>
        <w:gridCol w:w="622"/>
        <w:gridCol w:w="850"/>
        <w:gridCol w:w="680"/>
        <w:gridCol w:w="843"/>
        <w:gridCol w:w="680"/>
        <w:gridCol w:w="793"/>
        <w:gridCol w:w="680"/>
        <w:gridCol w:w="787"/>
        <w:gridCol w:w="510"/>
      </w:tblGrid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50000">
            <w:pPr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pPr>
              <w:spacing w:before="47"/>
              <w:ind w:firstLine="0" w:left="108"/>
            </w:pPr>
            <w:r>
              <w:t>Иные долговые обязательствам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5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5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5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5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5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50000"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spacing w:before="47"/>
              <w:ind w:firstLine="0" w:left="108"/>
            </w:pPr>
            <w:r>
              <w:t>...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50000"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50000"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50000"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50000"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50000"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5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50000"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50000"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50000">
            <w:r>
              <w:t>II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pPr>
              <w:spacing w:before="47"/>
              <w:ind w:firstLine="0" w:left="108"/>
            </w:pPr>
            <w:r>
              <w:t>Мундолг поселения по договорам в иностранной валюте, всего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50000">
            <w:pPr>
              <w:spacing w:before="47"/>
              <w:ind w:firstLine="0" w:left="108"/>
            </w:pPr>
            <w:r>
              <w:t>из него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pPr>
              <w:spacing w:before="47"/>
              <w:ind w:firstLine="0" w:left="108"/>
            </w:pPr>
            <w:r>
              <w:t>основной долг по бюджетным кредитам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50000">
            <w:pPr>
              <w:spacing w:before="47"/>
              <w:ind w:firstLine="0" w:left="108"/>
            </w:pPr>
            <w:r>
              <w:t>основной долг по кредитным кредитам кредитных организаций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pPr>
              <w:spacing w:before="47"/>
              <w:ind w:firstLine="0" w:left="108"/>
            </w:pPr>
            <w:r>
              <w:t>номинальная сумма долга по государственным ценным бумагам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pPr>
              <w:spacing w:before="47"/>
              <w:ind w:firstLine="0" w:left="108"/>
            </w:pPr>
            <w:r>
              <w:t>обязательства , вытекающие их государственных гарантий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21"/>
          <w:hidden w:val="0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50000">
            <w:pPr>
              <w:spacing w:before="47"/>
              <w:ind w:firstLine="0" w:left="108"/>
            </w:pPr>
            <w:r>
              <w:t>иные долговые обязательства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50000">
            <w:pPr>
              <w:spacing w:before="47"/>
              <w:ind w:firstLine="0" w:left="108"/>
            </w:pPr>
            <w:r>
              <w:t>.....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</w:tbl>
    <w:p w14:paraId="44050000"/>
    <w:p w14:paraId="45050000">
      <w:pPr>
        <w:ind/>
        <w:jc w:val="both"/>
        <w:rPr>
          <w:sz w:val="28"/>
        </w:rPr>
      </w:pPr>
    </w:p>
    <w:sectPr>
      <w:headerReference r:id="rId3" w:type="default"/>
      <w:footerReference r:id="rId4" w:type="default"/>
      <w:pgSz w:h="11908" w:orient="landscape" w:w="16848"/>
      <w:pgMar w:bottom="1644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right"/>
    </w:pPr>
  </w:p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pStyle w:val="Style_6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35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83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sz w:val="20"/>
    </w:rPr>
  </w:style>
  <w:style w:default="1" w:styleId="Style_7_ch" w:type="character">
    <w:name w:val="Normal"/>
    <w:link w:val="Style_7"/>
    <w:rPr>
      <w:sz w:val="20"/>
    </w:rPr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9" w:type="paragraph">
    <w:name w:val="toc 2"/>
    <w:basedOn w:val="Style_7"/>
    <w:next w:val="Style_7"/>
    <w:link w:val="Style_9_ch"/>
    <w:uiPriority w:val="39"/>
    <w:pPr>
      <w:widowControl w:val="1"/>
      <w:ind w:firstLine="0" w:left="200"/>
    </w:pPr>
    <w:rPr>
      <w:rFonts w:ascii="XO Thames" w:hAnsi="XO Thames"/>
      <w:sz w:val="28"/>
    </w:rPr>
  </w:style>
  <w:style w:styleId="Style_9_ch" w:type="character">
    <w:name w:val="toc 2"/>
    <w:basedOn w:val="Style_7_ch"/>
    <w:link w:val="Style_9"/>
    <w:rPr>
      <w:rFonts w:ascii="XO Thames" w:hAnsi="XO Thames"/>
      <w:sz w:val="28"/>
    </w:rPr>
  </w:style>
  <w:style w:styleId="Style_10" w:type="paragraph">
    <w:name w:val="HTML Preformatted"/>
    <w:basedOn w:val="Style_7"/>
    <w:link w:val="Style_10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0_ch" w:type="character">
    <w:name w:val="HTML Preformatted"/>
    <w:basedOn w:val="Style_7_ch"/>
    <w:link w:val="Style_10"/>
    <w:rPr>
      <w:rFonts w:ascii="Courier New" w:hAnsi="Courier New"/>
      <w:sz w:val="28"/>
    </w:rPr>
  </w:style>
  <w:style w:styleId="Style_11" w:type="paragraph">
    <w:name w:val="Гиперссылка2"/>
    <w:link w:val="Style_11_ch"/>
    <w:rPr>
      <w:color w:val="0000FF"/>
      <w:sz w:val="20"/>
      <w:u w:val="single"/>
    </w:rPr>
  </w:style>
  <w:style w:styleId="Style_11_ch" w:type="character">
    <w:name w:val="Гиперссылка2"/>
    <w:link w:val="Style_11"/>
    <w:rPr>
      <w:color w:val="0000FF"/>
      <w:sz w:val="20"/>
      <w:u w:val="single"/>
    </w:rPr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WW8Num4z4"/>
    <w:link w:val="Style_14_ch"/>
    <w:rPr>
      <w:sz w:val="20"/>
    </w:rPr>
  </w:style>
  <w:style w:styleId="Style_14_ch" w:type="character">
    <w:name w:val="WW8Num4z4"/>
    <w:link w:val="Style_14"/>
    <w:rPr>
      <w:sz w:val="20"/>
    </w:rPr>
  </w:style>
  <w:style w:styleId="Style_15" w:type="paragraph">
    <w:name w:val="toc 4"/>
    <w:basedOn w:val="Style_7"/>
    <w:next w:val="Style_7"/>
    <w:link w:val="Style_15_ch"/>
    <w:uiPriority w:val="39"/>
    <w:pPr>
      <w:widowControl w:val="1"/>
      <w:ind w:firstLine="0" w:left="600"/>
    </w:pPr>
    <w:rPr>
      <w:rFonts w:ascii="XO Thames" w:hAnsi="XO Thames"/>
      <w:sz w:val="28"/>
    </w:rPr>
  </w:style>
  <w:style w:styleId="Style_15_ch" w:type="character">
    <w:name w:val="toc 4"/>
    <w:basedOn w:val="Style_7_ch"/>
    <w:link w:val="Style_15"/>
    <w:rPr>
      <w:rFonts w:ascii="XO Thames" w:hAnsi="XO Thames"/>
      <w:sz w:val="28"/>
    </w:rPr>
  </w:style>
  <w:style w:styleId="Style_16" w:type="paragraph">
    <w:name w:val="Body Text 2 Char"/>
    <w:link w:val="Style_16_ch"/>
    <w:rPr>
      <w:sz w:val="20"/>
    </w:rPr>
  </w:style>
  <w:style w:styleId="Style_16_ch" w:type="character">
    <w:name w:val="Body Text 2 Char"/>
    <w:link w:val="Style_16"/>
    <w:rPr>
      <w:sz w:val="20"/>
    </w:rPr>
  </w:style>
  <w:style w:styleId="Style_17" w:type="paragraph">
    <w:name w:val="heading 7"/>
    <w:basedOn w:val="Style_7"/>
    <w:next w:val="Style_7"/>
    <w:link w:val="Style_17_ch"/>
    <w:uiPriority w:val="9"/>
    <w:qFormat/>
    <w:pPr>
      <w:widowControl w:val="1"/>
      <w:ind w:firstLine="709" w:left="0"/>
      <w:jc w:val="both"/>
      <w:outlineLvl w:val="6"/>
    </w:pPr>
    <w:rPr>
      <w:b w:val="1"/>
      <w:i w:val="1"/>
      <w:color w:val="5A5A5A"/>
    </w:rPr>
  </w:style>
  <w:style w:styleId="Style_17_ch" w:type="character">
    <w:name w:val="heading 7"/>
    <w:basedOn w:val="Style_7_ch"/>
    <w:link w:val="Style_17"/>
    <w:rPr>
      <w:b w:val="1"/>
      <w:i w:val="1"/>
      <w:color w:val="5A5A5A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  <w:sz w:val="20"/>
    </w:rPr>
  </w:style>
  <w:style w:styleId="Style_18_ch" w:type="character">
    <w:name w:val="ConsPlusNonformat"/>
    <w:link w:val="Style_18"/>
    <w:rPr>
      <w:rFonts w:ascii="Courier New" w:hAnsi="Courier New"/>
      <w:sz w:val="20"/>
    </w:rPr>
  </w:style>
  <w:style w:styleId="Style_19" w:type="paragraph">
    <w:name w:val="toc 6"/>
    <w:basedOn w:val="Style_7"/>
    <w:next w:val="Style_7"/>
    <w:link w:val="Style_19_ch"/>
    <w:uiPriority w:val="39"/>
    <w:pPr>
      <w:widowControl w:val="1"/>
      <w:ind w:firstLine="0" w:left="1000"/>
    </w:pPr>
    <w:rPr>
      <w:rFonts w:ascii="XO Thames" w:hAnsi="XO Thames"/>
      <w:sz w:val="28"/>
    </w:rPr>
  </w:style>
  <w:style w:styleId="Style_19_ch" w:type="character">
    <w:name w:val="toc 6"/>
    <w:basedOn w:val="Style_7_ch"/>
    <w:link w:val="Style_19"/>
    <w:rPr>
      <w:rFonts w:ascii="XO Thames" w:hAnsi="XO Thames"/>
      <w:sz w:val="28"/>
    </w:rPr>
  </w:style>
  <w:style w:styleId="Style_20" w:type="paragraph">
    <w:name w:val="toc 7"/>
    <w:basedOn w:val="Style_7"/>
    <w:next w:val="Style_7"/>
    <w:link w:val="Style_20_ch"/>
    <w:uiPriority w:val="39"/>
    <w:pPr>
      <w:widowControl w:val="1"/>
      <w:ind w:firstLine="0" w:left="1200"/>
    </w:pPr>
    <w:rPr>
      <w:rFonts w:ascii="XO Thames" w:hAnsi="XO Thames"/>
      <w:sz w:val="28"/>
    </w:rPr>
  </w:style>
  <w:style w:styleId="Style_20_ch" w:type="character">
    <w:name w:val="toc 7"/>
    <w:basedOn w:val="Style_7_ch"/>
    <w:link w:val="Style_20"/>
    <w:rPr>
      <w:rFonts w:ascii="XO Thames" w:hAnsi="XO Thames"/>
      <w:sz w:val="28"/>
    </w:rPr>
  </w:style>
  <w:style w:styleId="Style_21" w:type="paragraph">
    <w:name w:val="WW8Num4z3"/>
    <w:link w:val="Style_21_ch"/>
    <w:rPr>
      <w:sz w:val="20"/>
    </w:rPr>
  </w:style>
  <w:style w:styleId="Style_21_ch" w:type="character">
    <w:name w:val="WW8Num4z3"/>
    <w:link w:val="Style_21"/>
    <w:rPr>
      <w:sz w:val="20"/>
    </w:rPr>
  </w:style>
  <w:style w:styleId="Style_22" w:type="paragraph">
    <w:name w:val="Plain Text Char"/>
    <w:basedOn w:val="Style_23"/>
    <w:link w:val="Style_22_ch"/>
    <w:rPr>
      <w:rFonts w:ascii="Courier New" w:hAnsi="Courier New"/>
      <w:sz w:val="20"/>
    </w:rPr>
  </w:style>
  <w:style w:styleId="Style_22_ch" w:type="character">
    <w:name w:val="Plain Text Char"/>
    <w:basedOn w:val="Style_23_ch"/>
    <w:link w:val="Style_22"/>
    <w:rPr>
      <w:rFonts w:ascii="Courier New" w:hAnsi="Courier New"/>
      <w:sz w:val="20"/>
    </w:rPr>
  </w:style>
  <w:style w:styleId="Style_24" w:type="paragraph">
    <w:name w:val="Body Text 3"/>
    <w:basedOn w:val="Style_7"/>
    <w:link w:val="Style_24_ch"/>
    <w:pPr>
      <w:widowControl w:val="1"/>
      <w:spacing w:after="120"/>
      <w:ind/>
    </w:pPr>
    <w:rPr>
      <w:sz w:val="16"/>
    </w:rPr>
  </w:style>
  <w:style w:styleId="Style_24_ch" w:type="character">
    <w:name w:val="Body Text 3"/>
    <w:basedOn w:val="Style_7_ch"/>
    <w:link w:val="Style_24"/>
    <w:rPr>
      <w:sz w:val="16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5" w:type="paragraph">
    <w:name w:val="Body Text Indent 3"/>
    <w:basedOn w:val="Style_7"/>
    <w:link w:val="Style_25_ch"/>
    <w:pPr>
      <w:widowControl w:val="1"/>
      <w:spacing w:after="120"/>
      <w:ind w:firstLine="0" w:left="283"/>
    </w:pPr>
    <w:rPr>
      <w:rFonts w:ascii="Arial" w:hAnsi="Arial"/>
      <w:sz w:val="16"/>
    </w:rPr>
  </w:style>
  <w:style w:styleId="Style_25_ch" w:type="character">
    <w:name w:val="Body Text Indent 3"/>
    <w:basedOn w:val="Style_7_ch"/>
    <w:link w:val="Style_25"/>
    <w:rPr>
      <w:rFonts w:ascii="Arial" w:hAnsi="Arial"/>
      <w:sz w:val="16"/>
    </w:rPr>
  </w:style>
  <w:style w:styleId="Style_26" w:type="paragraph">
    <w:name w:val="Основной текст 21"/>
    <w:basedOn w:val="Style_7"/>
    <w:link w:val="Style_26_ch"/>
    <w:pPr>
      <w:spacing w:after="120" w:line="480" w:lineRule="auto"/>
      <w:ind/>
    </w:pPr>
  </w:style>
  <w:style w:styleId="Style_26_ch" w:type="character">
    <w:name w:val="Основной текст 21"/>
    <w:basedOn w:val="Style_7_ch"/>
    <w:link w:val="Style_26"/>
  </w:style>
  <w:style w:styleId="Style_27" w:type="paragraph">
    <w:name w:val="WW8Num4z6"/>
    <w:link w:val="Style_27_ch"/>
    <w:rPr>
      <w:sz w:val="20"/>
    </w:rPr>
  </w:style>
  <w:style w:styleId="Style_27_ch" w:type="character">
    <w:name w:val="WW8Num4z6"/>
    <w:link w:val="Style_27"/>
    <w:rPr>
      <w:sz w:val="20"/>
    </w:rPr>
  </w:style>
  <w:style w:styleId="Style_28" w:type="paragraph">
    <w:name w:val="Таб_текст"/>
    <w:basedOn w:val="Style_29"/>
    <w:link w:val="Style_28_ch"/>
    <w:pPr>
      <w:ind w:firstLine="0" w:left="0"/>
      <w:jc w:val="left"/>
    </w:pPr>
    <w:rPr>
      <w:sz w:val="24"/>
    </w:rPr>
  </w:style>
  <w:style w:styleId="Style_28_ch" w:type="character">
    <w:name w:val="Таб_текст"/>
    <w:basedOn w:val="Style_29_ch"/>
    <w:link w:val="Style_28"/>
    <w:rPr>
      <w:sz w:val="24"/>
    </w:rPr>
  </w:style>
  <w:style w:styleId="Style_30" w:type="paragraph">
    <w:name w:val="heading 3"/>
    <w:basedOn w:val="Style_7"/>
    <w:next w:val="Style_7"/>
    <w:link w:val="Style_30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basedOn w:val="Style_7_ch"/>
    <w:link w:val="Style_30"/>
    <w:rPr>
      <w:rFonts w:ascii="XO Thames" w:hAnsi="XO Thames"/>
      <w:b w:val="1"/>
      <w:sz w:val="26"/>
    </w:rPr>
  </w:style>
  <w:style w:styleId="Style_31" w:type="paragraph">
    <w:name w:val="WW8Num1z7"/>
    <w:link w:val="Style_31_ch"/>
    <w:rPr>
      <w:sz w:val="20"/>
    </w:rPr>
  </w:style>
  <w:style w:styleId="Style_31_ch" w:type="character">
    <w:name w:val="WW8Num1z7"/>
    <w:link w:val="Style_31"/>
    <w:rPr>
      <w:sz w:val="20"/>
    </w:rPr>
  </w:style>
  <w:style w:styleId="Style_32" w:type="paragraph">
    <w:name w:val="Body Text Indent"/>
    <w:basedOn w:val="Style_7"/>
    <w:link w:val="Style_32_ch"/>
    <w:pPr>
      <w:widowControl w:val="1"/>
      <w:ind w:firstLine="709" w:left="0"/>
      <w:jc w:val="both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ConsPlusTitle"/>
    <w:link w:val="Style_33_ch"/>
    <w:pPr>
      <w:widowControl w:val="0"/>
      <w:ind/>
    </w:pPr>
    <w:rPr>
      <w:rFonts w:ascii="Calibri" w:hAnsi="Calibri"/>
      <w:b w:val="1"/>
    </w:rPr>
  </w:style>
  <w:style w:styleId="Style_33_ch" w:type="character">
    <w:name w:val="ConsPlusTitle"/>
    <w:link w:val="Style_33"/>
    <w:rPr>
      <w:rFonts w:ascii="Calibri" w:hAnsi="Calibri"/>
      <w:b w:val="1"/>
    </w:rPr>
  </w:style>
  <w:style w:styleId="Style_34" w:type="paragraph">
    <w:name w:val="Сильное выделение1"/>
    <w:link w:val="Style_34_ch"/>
    <w:rPr>
      <w:b w:val="1"/>
      <w:i w:val="1"/>
      <w:sz w:val="20"/>
    </w:rPr>
  </w:style>
  <w:style w:styleId="Style_34_ch" w:type="character">
    <w:name w:val="Сильное выделение1"/>
    <w:link w:val="Style_34"/>
    <w:rPr>
      <w:b w:val="1"/>
      <w:i w:val="1"/>
      <w:sz w:val="20"/>
    </w:rPr>
  </w:style>
  <w:style w:styleId="Style_35" w:type="paragraph">
    <w:name w:val="Гиперссылка3"/>
    <w:link w:val="Style_35_ch"/>
    <w:rPr>
      <w:color w:val="0000FF"/>
      <w:u w:val="single"/>
    </w:rPr>
  </w:style>
  <w:style w:styleId="Style_35_ch" w:type="character">
    <w:name w:val="Гиперссылка3"/>
    <w:link w:val="Style_35"/>
    <w:rPr>
      <w:color w:val="0000FF"/>
      <w:u w:val="single"/>
    </w:rPr>
  </w:style>
  <w:style w:styleId="Style_36" w:type="paragraph">
    <w:name w:val="WW8Num4z2"/>
    <w:link w:val="Style_36_ch"/>
    <w:rPr>
      <w:sz w:val="20"/>
    </w:rPr>
  </w:style>
  <w:style w:styleId="Style_36_ch" w:type="character">
    <w:name w:val="WW8Num4z2"/>
    <w:link w:val="Style_36"/>
    <w:rPr>
      <w:sz w:val="20"/>
    </w:rPr>
  </w:style>
  <w:style w:styleId="Style_37" w:type="paragraph">
    <w:name w:val="Название книги1"/>
    <w:link w:val="Style_37_ch"/>
    <w:rPr>
      <w:i w:val="1"/>
      <w:smallCaps w:val="1"/>
      <w:spacing w:val="5"/>
      <w:sz w:val="20"/>
    </w:rPr>
  </w:style>
  <w:style w:styleId="Style_37_ch" w:type="character">
    <w:name w:val="Название книги1"/>
    <w:link w:val="Style_37"/>
    <w:rPr>
      <w:i w:val="1"/>
      <w:smallCaps w:val="1"/>
      <w:spacing w:val="5"/>
      <w:sz w:val="20"/>
    </w:rPr>
  </w:style>
  <w:style w:styleId="Style_38" w:type="paragraph">
    <w:name w:val="a3"/>
    <w:basedOn w:val="Style_7"/>
    <w:link w:val="Style_38_ch"/>
    <w:pPr>
      <w:widowControl w:val="1"/>
      <w:spacing w:after="64" w:before="64"/>
      <w:ind/>
    </w:pPr>
    <w:rPr>
      <w:rFonts w:ascii="Arial" w:hAnsi="Arial"/>
    </w:rPr>
  </w:style>
  <w:style w:styleId="Style_38_ch" w:type="character">
    <w:name w:val="a3"/>
    <w:basedOn w:val="Style_7_ch"/>
    <w:link w:val="Style_38"/>
    <w:rPr>
      <w:rFonts w:ascii="Arial" w:hAnsi="Arial"/>
    </w:rPr>
  </w:style>
  <w:style w:styleId="Style_39" w:type="paragraph">
    <w:name w:val="heading 9"/>
    <w:basedOn w:val="Style_7"/>
    <w:next w:val="Style_7"/>
    <w:link w:val="Style_39_ch"/>
    <w:uiPriority w:val="9"/>
    <w:qFormat/>
    <w:pPr>
      <w:widowControl w:val="1"/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9_ch" w:type="character">
    <w:name w:val="heading 9"/>
    <w:basedOn w:val="Style_7_ch"/>
    <w:link w:val="Style_39"/>
    <w:rPr>
      <w:b w:val="1"/>
      <w:i w:val="1"/>
      <w:color w:val="7F7F7F"/>
      <w:sz w:val="18"/>
    </w:rPr>
  </w:style>
  <w:style w:styleId="Style_40" w:type="paragraph">
    <w:name w:val="Default Paragraph Font1"/>
    <w:link w:val="Style_40_ch"/>
    <w:rPr>
      <w:sz w:val="20"/>
    </w:rPr>
  </w:style>
  <w:style w:styleId="Style_40_ch" w:type="character">
    <w:name w:val="Default Paragraph Font1"/>
    <w:link w:val="Style_40"/>
    <w:rPr>
      <w:sz w:val="20"/>
    </w:rPr>
  </w:style>
  <w:style w:styleId="Style_41" w:type="paragraph">
    <w:name w:val="List"/>
    <w:basedOn w:val="Style_4"/>
    <w:link w:val="Style_41_ch"/>
  </w:style>
  <w:style w:styleId="Style_41_ch" w:type="character">
    <w:name w:val="List"/>
    <w:basedOn w:val="Style_4_ch"/>
    <w:link w:val="Style_41"/>
  </w:style>
  <w:style w:styleId="Style_42" w:type="paragraph">
    <w:name w:val="Endnote"/>
    <w:basedOn w:val="Style_7"/>
    <w:link w:val="Style_42_ch"/>
    <w:pPr>
      <w:widowControl w:val="1"/>
      <w:ind w:firstLine="709" w:left="0"/>
      <w:jc w:val="both"/>
    </w:pPr>
    <w:rPr>
      <w:sz w:val="28"/>
    </w:rPr>
  </w:style>
  <w:style w:styleId="Style_42_ch" w:type="character">
    <w:name w:val="Endnote"/>
    <w:basedOn w:val="Style_7_ch"/>
    <w:link w:val="Style_42"/>
    <w:rPr>
      <w:sz w:val="28"/>
    </w:rPr>
  </w:style>
  <w:style w:styleId="Style_43" w:type="paragraph">
    <w:name w:val="Знак1"/>
    <w:basedOn w:val="Style_7"/>
    <w:link w:val="Style_43_ch"/>
    <w:pPr>
      <w:widowControl w:val="1"/>
      <w:spacing w:after="280" w:before="280"/>
      <w:ind/>
    </w:pPr>
    <w:rPr>
      <w:rFonts w:ascii="Tahoma" w:hAnsi="Tahoma"/>
    </w:rPr>
  </w:style>
  <w:style w:styleId="Style_43_ch" w:type="character">
    <w:name w:val="Знак1"/>
    <w:basedOn w:val="Style_7_ch"/>
    <w:link w:val="Style_43"/>
    <w:rPr>
      <w:rFonts w:ascii="Tahoma" w:hAnsi="Tahoma"/>
    </w:rPr>
  </w:style>
  <w:style w:styleId="Style_44" w:type="paragraph">
    <w:name w:val="Postan"/>
    <w:basedOn w:val="Style_7"/>
    <w:link w:val="Style_44_ch"/>
    <w:pPr>
      <w:widowControl w:val="1"/>
      <w:ind/>
      <w:jc w:val="center"/>
    </w:pPr>
    <w:rPr>
      <w:sz w:val="28"/>
    </w:rPr>
  </w:style>
  <w:style w:styleId="Style_44_ch" w:type="character">
    <w:name w:val="Postan"/>
    <w:basedOn w:val="Style_7_ch"/>
    <w:link w:val="Style_44"/>
    <w:rPr>
      <w:sz w:val="28"/>
    </w:rPr>
  </w:style>
  <w:style w:styleId="Style_45" w:type="paragraph">
    <w:name w:val="Сильная ссылка1"/>
    <w:link w:val="Style_45_ch"/>
    <w:rPr>
      <w:b w:val="1"/>
      <w:smallCaps w:val="1"/>
      <w:sz w:val="20"/>
    </w:rPr>
  </w:style>
  <w:style w:styleId="Style_45_ch" w:type="character">
    <w:name w:val="Сильная ссылка1"/>
    <w:link w:val="Style_45"/>
    <w:rPr>
      <w:b w:val="1"/>
      <w:smallCaps w:val="1"/>
      <w:sz w:val="20"/>
    </w:rPr>
  </w:style>
  <w:style w:styleId="Style_46" w:type="paragraph">
    <w:name w:val="List Paragraph"/>
    <w:basedOn w:val="Style_7"/>
    <w:link w:val="Style_46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46_ch" w:type="character">
    <w:name w:val="List Paragraph"/>
    <w:basedOn w:val="Style_7_ch"/>
    <w:link w:val="Style_46"/>
    <w:rPr>
      <w:rFonts w:ascii="Calibri" w:hAnsi="Calibri"/>
      <w:sz w:val="22"/>
    </w:rPr>
  </w:style>
  <w:style w:styleId="Style_47" w:type="paragraph">
    <w:name w:val="WW8Num4z1"/>
    <w:link w:val="Style_47_ch"/>
    <w:rPr>
      <w:sz w:val="20"/>
    </w:rPr>
  </w:style>
  <w:style w:styleId="Style_47_ch" w:type="character">
    <w:name w:val="WW8Num4z1"/>
    <w:link w:val="Style_47"/>
    <w:rPr>
      <w:sz w:val="20"/>
    </w:rPr>
  </w:style>
  <w:style w:styleId="Style_48" w:type="paragraph">
    <w:name w:val="WW8Num2z7"/>
    <w:link w:val="Style_48_ch"/>
    <w:rPr>
      <w:sz w:val="20"/>
    </w:rPr>
  </w:style>
  <w:style w:styleId="Style_48_ch" w:type="character">
    <w:name w:val="WW8Num2z7"/>
    <w:link w:val="Style_48"/>
    <w:rPr>
      <w:sz w:val="20"/>
    </w:rPr>
  </w:style>
  <w:style w:styleId="Style_49" w:type="paragraph">
    <w:name w:val="WW8Num4z0"/>
    <w:link w:val="Style_49_ch"/>
    <w:rPr>
      <w:rFonts w:ascii="Symbol" w:hAnsi="Symbol"/>
      <w:sz w:val="20"/>
    </w:rPr>
  </w:style>
  <w:style w:styleId="Style_49_ch" w:type="character">
    <w:name w:val="WW8Num4z0"/>
    <w:link w:val="Style_49"/>
    <w:rPr>
      <w:rFonts w:ascii="Symbol" w:hAnsi="Symbol"/>
      <w:sz w:val="20"/>
    </w:rPr>
  </w:style>
  <w:style w:styleId="Style_50" w:type="paragraph">
    <w:name w:val="WW8Num3z3"/>
    <w:link w:val="Style_50_ch"/>
    <w:rPr>
      <w:sz w:val="20"/>
    </w:rPr>
  </w:style>
  <w:style w:styleId="Style_50_ch" w:type="character">
    <w:name w:val="WW8Num3z3"/>
    <w:link w:val="Style_50"/>
    <w:rPr>
      <w:sz w:val="20"/>
    </w:rPr>
  </w:style>
  <w:style w:styleId="Style_29" w:type="paragraph">
    <w:name w:val="No Spacing"/>
    <w:link w:val="Style_29_ch"/>
    <w:pPr>
      <w:ind w:firstLine="709" w:left="0"/>
      <w:jc w:val="both"/>
    </w:pPr>
    <w:rPr>
      <w:sz w:val="28"/>
    </w:rPr>
  </w:style>
  <w:style w:styleId="Style_29_ch" w:type="character">
    <w:name w:val="No Spacing"/>
    <w:link w:val="Style_29"/>
    <w:rPr>
      <w:sz w:val="28"/>
    </w:rPr>
  </w:style>
  <w:style w:styleId="Style_51" w:type="paragraph">
    <w:name w:val="Plain Text Char2"/>
    <w:link w:val="Style_51_ch"/>
    <w:rPr>
      <w:rFonts w:ascii="Courier New" w:hAnsi="Courier New"/>
    </w:rPr>
  </w:style>
  <w:style w:styleId="Style_51_ch" w:type="character">
    <w:name w:val="Plain Text Char2"/>
    <w:link w:val="Style_51"/>
    <w:rPr>
      <w:rFonts w:ascii="Courier New" w:hAnsi="Courier New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18"/>
    </w:rPr>
  </w:style>
  <w:style w:styleId="Style_5_ch" w:type="character">
    <w:name w:val="ConsPlusNormal"/>
    <w:link w:val="Style_5"/>
    <w:rPr>
      <w:rFonts w:ascii="Arial" w:hAnsi="Arial"/>
      <w:sz w:val="18"/>
    </w:rPr>
  </w:style>
  <w:style w:styleId="Style_52" w:type="paragraph">
    <w:name w:val="WW8Num1z5"/>
    <w:link w:val="Style_52_ch"/>
    <w:rPr>
      <w:sz w:val="20"/>
    </w:rPr>
  </w:style>
  <w:style w:styleId="Style_52_ch" w:type="character">
    <w:name w:val="WW8Num1z5"/>
    <w:link w:val="Style_52"/>
    <w:rPr>
      <w:sz w:val="20"/>
    </w:rPr>
  </w:style>
  <w:style w:styleId="Style_53" w:type="paragraph">
    <w:name w:val="Основной текст1"/>
    <w:basedOn w:val="Style_7"/>
    <w:link w:val="Style_53_ch"/>
    <w:pPr>
      <w:spacing w:before="600" w:line="278" w:lineRule="exact"/>
      <w:ind/>
      <w:jc w:val="center"/>
    </w:pPr>
    <w:rPr>
      <w:b w:val="1"/>
      <w:spacing w:val="-3"/>
    </w:rPr>
  </w:style>
  <w:style w:styleId="Style_53_ch" w:type="character">
    <w:name w:val="Основной текст1"/>
    <w:basedOn w:val="Style_7_ch"/>
    <w:link w:val="Style_53"/>
    <w:rPr>
      <w:b w:val="1"/>
      <w:spacing w:val="-3"/>
    </w:rPr>
  </w:style>
  <w:style w:styleId="Style_54" w:type="paragraph">
    <w:name w:val="Default"/>
    <w:link w:val="Style_54_ch"/>
    <w:rPr>
      <w:rFonts w:ascii="Arial" w:hAnsi="Arial"/>
      <w:sz w:val="24"/>
    </w:rPr>
  </w:style>
  <w:style w:styleId="Style_54_ch" w:type="character">
    <w:name w:val="Default"/>
    <w:link w:val="Style_54"/>
    <w:rPr>
      <w:rFonts w:ascii="Arial" w:hAnsi="Arial"/>
      <w:sz w:val="24"/>
    </w:rPr>
  </w:style>
  <w:style w:styleId="Style_55" w:type="paragraph">
    <w:name w:val="Heading 2 Char"/>
    <w:basedOn w:val="Style_23"/>
    <w:link w:val="Style_55_ch"/>
    <w:rPr>
      <w:rFonts w:asciiTheme="majorAscii" w:hAnsiTheme="majorHAnsi"/>
      <w:b w:val="1"/>
      <w:i w:val="1"/>
      <w:sz w:val="28"/>
    </w:rPr>
  </w:style>
  <w:style w:styleId="Style_55_ch" w:type="character">
    <w:name w:val="Heading 2 Char"/>
    <w:basedOn w:val="Style_23_ch"/>
    <w:link w:val="Style_55"/>
    <w:rPr>
      <w:rFonts w:asciiTheme="majorAscii" w:hAnsiTheme="majorHAnsi"/>
      <w:b w:val="1"/>
      <w:i w:val="1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" w:type="paragraph">
    <w:name w:val="header"/>
    <w:basedOn w:val="Style_7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7_ch"/>
    <w:link w:val="Style_1"/>
    <w:rPr>
      <w:sz w:val="24"/>
    </w:rPr>
  </w:style>
  <w:style w:styleId="Style_56" w:type="paragraph">
    <w:name w:val="Normal1"/>
    <w:link w:val="Style_56_ch"/>
  </w:style>
  <w:style w:styleId="Style_56_ch" w:type="character">
    <w:name w:val="Normal1"/>
    <w:link w:val="Style_56"/>
  </w:style>
  <w:style w:styleId="Style_57" w:type="paragraph">
    <w:name w:val="Quote"/>
    <w:basedOn w:val="Style_7"/>
    <w:next w:val="Style_7"/>
    <w:link w:val="Style_57_ch"/>
    <w:pPr>
      <w:widowControl w:val="1"/>
      <w:ind w:firstLine="709" w:left="0"/>
      <w:jc w:val="both"/>
    </w:pPr>
    <w:rPr>
      <w:i w:val="1"/>
      <w:sz w:val="28"/>
    </w:rPr>
  </w:style>
  <w:style w:styleId="Style_57_ch" w:type="character">
    <w:name w:val="Quote"/>
    <w:basedOn w:val="Style_7_ch"/>
    <w:link w:val="Style_57"/>
    <w:rPr>
      <w:i w:val="1"/>
      <w:sz w:val="28"/>
    </w:rPr>
  </w:style>
  <w:style w:styleId="Style_58" w:type="paragraph">
    <w:name w:val="Body Text Indent 2"/>
    <w:basedOn w:val="Style_7"/>
    <w:link w:val="Style_58_ch"/>
    <w:pPr>
      <w:ind w:firstLine="0" w:left="884"/>
    </w:pPr>
    <w:rPr>
      <w:rFonts w:ascii="Arial" w:hAnsi="Arial"/>
      <w:sz w:val="28"/>
    </w:rPr>
  </w:style>
  <w:style w:styleId="Style_58_ch" w:type="character">
    <w:name w:val="Body Text Indent 2"/>
    <w:basedOn w:val="Style_7_ch"/>
    <w:link w:val="Style_58"/>
    <w:rPr>
      <w:rFonts w:ascii="Arial" w:hAnsi="Arial"/>
      <w:sz w:val="28"/>
    </w:rPr>
  </w:style>
  <w:style w:styleId="Style_59" w:type="paragraph">
    <w:name w:val="toc 3"/>
    <w:basedOn w:val="Style_7"/>
    <w:next w:val="Style_7"/>
    <w:link w:val="Style_59_ch"/>
    <w:uiPriority w:val="39"/>
    <w:pPr>
      <w:widowControl w:val="1"/>
      <w:ind w:firstLine="0" w:left="400"/>
    </w:pPr>
    <w:rPr>
      <w:rFonts w:ascii="XO Thames" w:hAnsi="XO Thames"/>
      <w:sz w:val="28"/>
    </w:rPr>
  </w:style>
  <w:style w:styleId="Style_59_ch" w:type="character">
    <w:name w:val="toc 3"/>
    <w:basedOn w:val="Style_7_ch"/>
    <w:link w:val="Style_59"/>
    <w:rPr>
      <w:rFonts w:ascii="XO Thames" w:hAnsi="XO Thames"/>
      <w:sz w:val="28"/>
    </w:rPr>
  </w:style>
  <w:style w:styleId="Style_60" w:type="paragraph">
    <w:name w:val="WW8Num2z0"/>
    <w:link w:val="Style_60_ch"/>
    <w:rPr>
      <w:sz w:val="20"/>
    </w:rPr>
  </w:style>
  <w:style w:styleId="Style_60_ch" w:type="character">
    <w:name w:val="WW8Num2z0"/>
    <w:link w:val="Style_60"/>
    <w:rPr>
      <w:sz w:val="20"/>
    </w:rPr>
  </w:style>
  <w:style w:styleId="Style_61" w:type="paragraph">
    <w:name w:val="Основной шрифт абзаца12"/>
    <w:link w:val="Style_61_ch"/>
    <w:rPr>
      <w:sz w:val="20"/>
    </w:rPr>
  </w:style>
  <w:style w:styleId="Style_61_ch" w:type="character">
    <w:name w:val="Основной шрифт абзаца12"/>
    <w:link w:val="Style_61"/>
    <w:rPr>
      <w:sz w:val="20"/>
    </w:rPr>
  </w:style>
  <w:style w:styleId="Style_62" w:type="paragraph">
    <w:name w:val="Текст Знак1"/>
    <w:link w:val="Style_62_ch"/>
    <w:rPr>
      <w:rFonts w:ascii="Courier New" w:hAnsi="Courier New"/>
      <w:sz w:val="20"/>
    </w:rPr>
  </w:style>
  <w:style w:styleId="Style_62_ch" w:type="character">
    <w:name w:val="Текст Знак1"/>
    <w:link w:val="Style_62"/>
    <w:rPr>
      <w:rFonts w:ascii="Courier New" w:hAnsi="Courier New"/>
      <w:sz w:val="20"/>
    </w:rPr>
  </w:style>
  <w:style w:styleId="Style_63" w:type="paragraph">
    <w:name w:val="Гиперссылка1"/>
    <w:link w:val="Style_63_ch"/>
    <w:rPr>
      <w:color w:val="0000FF"/>
      <w:sz w:val="20"/>
      <w:u w:val="single"/>
    </w:rPr>
  </w:style>
  <w:style w:styleId="Style_63_ch" w:type="character">
    <w:name w:val="Гиперссылка1"/>
    <w:link w:val="Style_63"/>
    <w:rPr>
      <w:color w:val="0000FF"/>
      <w:sz w:val="20"/>
      <w:u w:val="single"/>
    </w:rPr>
  </w:style>
  <w:style w:styleId="Style_64" w:type="paragraph">
    <w:name w:val="WW8Num4z5"/>
    <w:link w:val="Style_64_ch"/>
    <w:rPr>
      <w:sz w:val="20"/>
    </w:rPr>
  </w:style>
  <w:style w:styleId="Style_64_ch" w:type="character">
    <w:name w:val="WW8Num4z5"/>
    <w:link w:val="Style_64"/>
    <w:rPr>
      <w:sz w:val="20"/>
    </w:rPr>
  </w:style>
  <w:style w:styleId="Style_65" w:type="paragraph">
    <w:name w:val="Слабая ссылка1"/>
    <w:link w:val="Style_65_ch"/>
    <w:rPr>
      <w:smallCaps w:val="1"/>
      <w:sz w:val="20"/>
    </w:rPr>
  </w:style>
  <w:style w:styleId="Style_65_ch" w:type="character">
    <w:name w:val="Слабая ссылка1"/>
    <w:link w:val="Style_65"/>
    <w:rPr>
      <w:smallCaps w:val="1"/>
      <w:sz w:val="20"/>
    </w:rPr>
  </w:style>
  <w:style w:styleId="Style_66" w:type="paragraph">
    <w:name w:val="WW8Num3z7"/>
    <w:link w:val="Style_66_ch"/>
    <w:rPr>
      <w:sz w:val="20"/>
    </w:rPr>
  </w:style>
  <w:style w:styleId="Style_66_ch" w:type="character">
    <w:name w:val="WW8Num3z7"/>
    <w:link w:val="Style_66"/>
    <w:rPr>
      <w:sz w:val="20"/>
    </w:rPr>
  </w:style>
  <w:style w:styleId="Style_67" w:type="paragraph">
    <w:name w:val="WW8Num1z0"/>
    <w:link w:val="Style_67_ch"/>
    <w:rPr>
      <w:sz w:val="20"/>
    </w:rPr>
  </w:style>
  <w:style w:styleId="Style_67_ch" w:type="character">
    <w:name w:val="WW8Num1z0"/>
    <w:link w:val="Style_67"/>
    <w:rPr>
      <w:sz w:val="20"/>
    </w:rPr>
  </w:style>
  <w:style w:styleId="Style_68" w:type="paragraph">
    <w:name w:val="WW8Num3z1"/>
    <w:link w:val="Style_68_ch"/>
    <w:rPr>
      <w:sz w:val="20"/>
    </w:rPr>
  </w:style>
  <w:style w:styleId="Style_68_ch" w:type="character">
    <w:name w:val="WW8Num3z1"/>
    <w:link w:val="Style_68"/>
    <w:rPr>
      <w:sz w:val="20"/>
    </w:rPr>
  </w:style>
  <w:style w:styleId="Style_69" w:type="paragraph">
    <w:name w:val="caption"/>
    <w:basedOn w:val="Style_7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7_ch"/>
    <w:link w:val="Style_69"/>
    <w:rPr>
      <w:i w:val="1"/>
      <w:sz w:val="24"/>
    </w:rPr>
  </w:style>
  <w:style w:styleId="Style_70" w:type="paragraph">
    <w:name w:val="Обычный1"/>
    <w:link w:val="Style_70_ch"/>
    <w:rPr>
      <w:sz w:val="20"/>
    </w:rPr>
  </w:style>
  <w:style w:styleId="Style_70_ch" w:type="character">
    <w:name w:val="Обычный1"/>
    <w:link w:val="Style_70"/>
    <w:rPr>
      <w:sz w:val="20"/>
    </w:rPr>
  </w:style>
  <w:style w:styleId="Style_71" w:type="paragraph">
    <w:name w:val="WW8Num2z3"/>
    <w:link w:val="Style_71_ch"/>
    <w:rPr>
      <w:sz w:val="20"/>
    </w:rPr>
  </w:style>
  <w:style w:styleId="Style_71_ch" w:type="character">
    <w:name w:val="WW8Num2z3"/>
    <w:link w:val="Style_71"/>
    <w:rPr>
      <w:sz w:val="20"/>
    </w:rPr>
  </w:style>
  <w:style w:styleId="Style_4" w:type="paragraph">
    <w:name w:val="Body Text"/>
    <w:basedOn w:val="Style_7"/>
    <w:link w:val="Style_4_ch"/>
    <w:pPr>
      <w:spacing w:after="120"/>
      <w:ind/>
    </w:pPr>
  </w:style>
  <w:style w:styleId="Style_4_ch" w:type="character">
    <w:name w:val="Body Text"/>
    <w:basedOn w:val="Style_7_ch"/>
    <w:link w:val="Style_4"/>
  </w:style>
  <w:style w:styleId="Style_72" w:type="paragraph">
    <w:name w:val="heading 5"/>
    <w:basedOn w:val="Style_7"/>
    <w:next w:val="Style_7"/>
    <w:link w:val="Style_72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basedOn w:val="Style_7_ch"/>
    <w:link w:val="Style_72"/>
    <w:rPr>
      <w:rFonts w:ascii="XO Thames" w:hAnsi="XO Thames"/>
      <w:b w:val="1"/>
      <w:sz w:val="22"/>
    </w:rPr>
  </w:style>
  <w:style w:styleId="Style_73" w:type="paragraph">
    <w:name w:val="Document Map"/>
    <w:basedOn w:val="Style_7"/>
    <w:link w:val="Style_73_ch"/>
    <w:pPr>
      <w:widowControl w:val="1"/>
      <w:ind w:firstLine="709" w:left="0"/>
      <w:jc w:val="both"/>
    </w:pPr>
    <w:rPr>
      <w:rFonts w:ascii="Tahoma" w:hAnsi="Tahoma"/>
      <w:sz w:val="28"/>
    </w:rPr>
  </w:style>
  <w:style w:styleId="Style_73_ch" w:type="character">
    <w:name w:val="Document Map"/>
    <w:basedOn w:val="Style_7_ch"/>
    <w:link w:val="Style_73"/>
    <w:rPr>
      <w:rFonts w:ascii="Tahoma" w:hAnsi="Tahoma"/>
      <w:sz w:val="28"/>
    </w:rPr>
  </w:style>
  <w:style w:styleId="Style_74" w:type="paragraph">
    <w:name w:val="Выделение1"/>
    <w:link w:val="Style_74_ch"/>
    <w:rPr>
      <w:b w:val="1"/>
      <w:i w:val="1"/>
      <w:spacing w:val="10"/>
      <w:sz w:val="20"/>
    </w:rPr>
  </w:style>
  <w:style w:styleId="Style_74_ch" w:type="character">
    <w:name w:val="Выделение1"/>
    <w:link w:val="Style_74"/>
    <w:rPr>
      <w:b w:val="1"/>
      <w:i w:val="1"/>
      <w:spacing w:val="10"/>
      <w:sz w:val="20"/>
    </w:rPr>
  </w:style>
  <w:style w:styleId="Style_75" w:type="paragraph">
    <w:name w:val="annotation text"/>
    <w:basedOn w:val="Style_7"/>
    <w:link w:val="Style_75_ch"/>
    <w:pPr>
      <w:widowControl w:val="1"/>
      <w:spacing w:after="200"/>
      <w:ind w:firstLine="709" w:left="0"/>
      <w:jc w:val="both"/>
    </w:pPr>
    <w:rPr>
      <w:sz w:val="28"/>
    </w:rPr>
  </w:style>
  <w:style w:styleId="Style_75_ch" w:type="character">
    <w:name w:val="annotation text"/>
    <w:basedOn w:val="Style_7_ch"/>
    <w:link w:val="Style_75"/>
    <w:rPr>
      <w:sz w:val="28"/>
    </w:rPr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widowControl w:val="1"/>
      <w:numPr>
        <w:numId w:val="3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6_ch" w:type="character">
    <w:name w:val="heading 1"/>
    <w:basedOn w:val="Style_7_ch"/>
    <w:link w:val="Style_6"/>
    <w:rPr>
      <w:rFonts w:ascii="Arial" w:hAnsi="Arial"/>
      <w:b w:val="1"/>
      <w:sz w:val="32"/>
    </w:rPr>
  </w:style>
  <w:style w:styleId="Style_76" w:type="paragraph">
    <w:name w:val="Intense Quote"/>
    <w:basedOn w:val="Style_7"/>
    <w:next w:val="Style_7"/>
    <w:link w:val="Style_76_ch"/>
    <w:pPr>
      <w:widowControl w:val="1"/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6_ch" w:type="character">
    <w:name w:val="Intense Quote"/>
    <w:basedOn w:val="Style_7_ch"/>
    <w:link w:val="Style_76"/>
    <w:rPr>
      <w:i w:val="1"/>
      <w:sz w:val="28"/>
    </w:rPr>
  </w:style>
  <w:style w:styleId="Style_77" w:type="paragraph">
    <w:name w:val="WW8Num2z8"/>
    <w:link w:val="Style_77_ch"/>
    <w:rPr>
      <w:sz w:val="20"/>
    </w:rPr>
  </w:style>
  <w:style w:styleId="Style_77_ch" w:type="character">
    <w:name w:val="WW8Num2z8"/>
    <w:link w:val="Style_77"/>
    <w:rPr>
      <w:sz w:val="20"/>
    </w:rPr>
  </w:style>
  <w:style w:styleId="Style_78" w:type="paragraph">
    <w:name w:val="Normal (Web)"/>
    <w:basedOn w:val="Style_7"/>
    <w:link w:val="Style_78_ch"/>
    <w:pPr>
      <w:widowControl w:val="1"/>
      <w:spacing w:afterAutospacing="on" w:beforeAutospacing="on"/>
      <w:ind/>
    </w:pPr>
    <w:rPr>
      <w:sz w:val="24"/>
    </w:rPr>
  </w:style>
  <w:style w:styleId="Style_78_ch" w:type="character">
    <w:name w:val="Normal (Web)"/>
    <w:basedOn w:val="Style_7_ch"/>
    <w:link w:val="Style_78"/>
    <w:rPr>
      <w:sz w:val="24"/>
    </w:rPr>
  </w:style>
  <w:style w:styleId="Style_79" w:type="paragraph">
    <w:name w:val="WW8Num4z7"/>
    <w:link w:val="Style_79_ch"/>
    <w:rPr>
      <w:sz w:val="20"/>
    </w:rPr>
  </w:style>
  <w:style w:styleId="Style_79_ch" w:type="character">
    <w:name w:val="WW8Num4z7"/>
    <w:link w:val="Style_79"/>
    <w:rPr>
      <w:sz w:val="20"/>
    </w:rPr>
  </w:style>
  <w:style w:styleId="Style_80" w:type="paragraph">
    <w:name w:val="Body Text First Indent"/>
    <w:basedOn w:val="Style_7"/>
    <w:link w:val="Style_80_ch"/>
    <w:pPr>
      <w:widowControl w:val="1"/>
      <w:ind w:firstLine="210" w:left="0"/>
    </w:pPr>
    <w:rPr>
      <w:rFonts w:ascii="Arial" w:hAnsi="Arial"/>
    </w:rPr>
  </w:style>
  <w:style w:styleId="Style_80_ch" w:type="character">
    <w:name w:val="Body Text First Indent"/>
    <w:basedOn w:val="Style_7_ch"/>
    <w:link w:val="Style_80"/>
    <w:rPr>
      <w:rFonts w:ascii="Arial" w:hAnsi="Arial"/>
    </w:rPr>
  </w:style>
  <w:style w:styleId="Style_81" w:type="paragraph">
    <w:name w:val="Hyperlink"/>
    <w:link w:val="Style_81_ch"/>
    <w:rPr>
      <w:color w:val="0000FF"/>
      <w:u w:val="single"/>
    </w:rPr>
  </w:style>
  <w:style w:styleId="Style_81_ch" w:type="character">
    <w:name w:val="Hyperlink"/>
    <w:link w:val="Style_81"/>
    <w:rPr>
      <w:color w:val="0000FF"/>
      <w:u w:val="single"/>
    </w:rPr>
  </w:style>
  <w:style w:styleId="Style_82" w:type="paragraph">
    <w:name w:val="Footnote"/>
    <w:link w:val="Style_82_ch"/>
    <w:pPr>
      <w:ind w:firstLine="851" w:left="0"/>
      <w:jc w:val="both"/>
    </w:pPr>
    <w:rPr>
      <w:rFonts w:ascii="XO Thames" w:hAnsi="XO Thames"/>
    </w:rPr>
  </w:style>
  <w:style w:styleId="Style_82_ch" w:type="character">
    <w:name w:val="Footnote"/>
    <w:link w:val="Style_82"/>
    <w:rPr>
      <w:rFonts w:ascii="XO Thames" w:hAnsi="XO Thames"/>
    </w:rPr>
  </w:style>
  <w:style w:styleId="Style_83" w:type="paragraph">
    <w:name w:val="heading 8"/>
    <w:basedOn w:val="Style_7"/>
    <w:next w:val="Style_7"/>
    <w:link w:val="Style_83_ch"/>
    <w:uiPriority w:val="9"/>
    <w:qFormat/>
    <w:pPr>
      <w:widowControl w:val="1"/>
      <w:numPr>
        <w:ilvl w:val="7"/>
        <w:numId w:val="3"/>
      </w:numPr>
      <w:spacing w:after="60" w:before="240"/>
      <w:ind/>
      <w:outlineLvl w:val="7"/>
    </w:pPr>
    <w:rPr>
      <w:i w:val="1"/>
      <w:sz w:val="24"/>
    </w:rPr>
  </w:style>
  <w:style w:styleId="Style_83_ch" w:type="character">
    <w:name w:val="heading 8"/>
    <w:basedOn w:val="Style_7_ch"/>
    <w:link w:val="Style_83"/>
    <w:rPr>
      <w:i w:val="1"/>
      <w:sz w:val="24"/>
    </w:rPr>
  </w:style>
  <w:style w:styleId="Style_84" w:type="paragraph">
    <w:name w:val="WW8Num2z2"/>
    <w:link w:val="Style_84_ch"/>
    <w:rPr>
      <w:sz w:val="20"/>
    </w:rPr>
  </w:style>
  <w:style w:styleId="Style_84_ch" w:type="character">
    <w:name w:val="WW8Num2z2"/>
    <w:link w:val="Style_84"/>
    <w:rPr>
      <w:sz w:val="20"/>
    </w:rPr>
  </w:style>
  <w:style w:styleId="Style_85" w:type="paragraph">
    <w:name w:val="toc 1"/>
    <w:basedOn w:val="Style_7"/>
    <w:next w:val="Style_7"/>
    <w:link w:val="Style_85_ch"/>
    <w:uiPriority w:val="39"/>
    <w:pPr>
      <w:widowControl w:val="1"/>
      <w:ind/>
    </w:pPr>
    <w:rPr>
      <w:rFonts w:ascii="XO Thames" w:hAnsi="XO Thames"/>
      <w:b w:val="1"/>
      <w:sz w:val="28"/>
    </w:rPr>
  </w:style>
  <w:style w:styleId="Style_85_ch" w:type="character">
    <w:name w:val="toc 1"/>
    <w:basedOn w:val="Style_7_ch"/>
    <w:link w:val="Style_85"/>
    <w:rPr>
      <w:rFonts w:ascii="XO Thames" w:hAnsi="XO Thames"/>
      <w:b w:val="1"/>
      <w:sz w:val="28"/>
    </w:rPr>
  </w:style>
  <w:style w:styleId="Style_86" w:type="paragraph">
    <w:name w:val="Таб_заг"/>
    <w:basedOn w:val="Style_29"/>
    <w:link w:val="Style_86_ch"/>
    <w:pPr>
      <w:ind w:firstLine="0" w:left="0"/>
      <w:jc w:val="center"/>
    </w:pPr>
    <w:rPr>
      <w:sz w:val="24"/>
    </w:rPr>
  </w:style>
  <w:style w:styleId="Style_86_ch" w:type="character">
    <w:name w:val="Таб_заг"/>
    <w:basedOn w:val="Style_29_ch"/>
    <w:link w:val="Style_86"/>
    <w:rPr>
      <w:sz w:val="24"/>
    </w:rPr>
  </w:style>
  <w:style w:styleId="Style_87" w:type="paragraph">
    <w:name w:val="Header and Footer"/>
    <w:link w:val="Style_87_ch"/>
    <w:pPr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Знак"/>
    <w:basedOn w:val="Style_7"/>
    <w:link w:val="Style_88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88_ch" w:type="character">
    <w:name w:val="Знак"/>
    <w:basedOn w:val="Style_7_ch"/>
    <w:link w:val="Style_88"/>
    <w:rPr>
      <w:rFonts w:ascii="Verdana" w:hAnsi="Verdana"/>
    </w:rPr>
  </w:style>
  <w:style w:styleId="Style_89" w:type="paragraph">
    <w:name w:val="Слабое выделение1"/>
    <w:link w:val="Style_89_ch"/>
    <w:rPr>
      <w:i w:val="1"/>
      <w:sz w:val="20"/>
    </w:rPr>
  </w:style>
  <w:style w:styleId="Style_89_ch" w:type="character">
    <w:name w:val="Слабое выделение1"/>
    <w:link w:val="Style_89"/>
    <w:rPr>
      <w:i w:val="1"/>
      <w:sz w:val="20"/>
    </w:rPr>
  </w:style>
  <w:style w:styleId="Style_90" w:type="paragraph">
    <w:name w:val="WW8Num4z8"/>
    <w:link w:val="Style_90_ch"/>
    <w:rPr>
      <w:sz w:val="20"/>
    </w:rPr>
  </w:style>
  <w:style w:styleId="Style_90_ch" w:type="character">
    <w:name w:val="WW8Num4z8"/>
    <w:link w:val="Style_90"/>
    <w:rPr>
      <w:sz w:val="20"/>
    </w:rPr>
  </w:style>
  <w:style w:styleId="Style_91" w:type="paragraph">
    <w:name w:val="Текст1"/>
    <w:basedOn w:val="Style_7"/>
    <w:link w:val="Style_91_ch"/>
    <w:pPr>
      <w:widowControl w:val="1"/>
      <w:ind/>
    </w:pPr>
    <w:rPr>
      <w:rFonts w:ascii="Courier New" w:hAnsi="Courier New"/>
    </w:rPr>
  </w:style>
  <w:style w:styleId="Style_91_ch" w:type="character">
    <w:name w:val="Текст1"/>
    <w:basedOn w:val="Style_7_ch"/>
    <w:link w:val="Style_91"/>
    <w:rPr>
      <w:rFonts w:ascii="Courier New" w:hAnsi="Courier New"/>
    </w:rPr>
  </w:style>
  <w:style w:styleId="Style_92" w:type="paragraph">
    <w:name w:val="Без интервала Знак"/>
    <w:link w:val="Style_92_ch"/>
    <w:rPr>
      <w:sz w:val="28"/>
    </w:rPr>
  </w:style>
  <w:style w:styleId="Style_92_ch" w:type="character">
    <w:name w:val="Без интервала Знак"/>
    <w:link w:val="Style_92"/>
    <w:rPr>
      <w:sz w:val="28"/>
    </w:rPr>
  </w:style>
  <w:style w:styleId="Style_93" w:type="paragraph">
    <w:name w:val="Заголовок 81"/>
    <w:basedOn w:val="Style_7"/>
    <w:next w:val="Style_7"/>
    <w:link w:val="Style_93_ch"/>
    <w:pPr>
      <w:widowControl w:val="1"/>
      <w:ind w:firstLine="709" w:left="0"/>
      <w:jc w:val="both"/>
      <w:outlineLvl w:val="7"/>
    </w:pPr>
    <w:rPr>
      <w:b w:val="1"/>
      <w:color w:val="7F7F7F"/>
    </w:rPr>
  </w:style>
  <w:style w:styleId="Style_93_ch" w:type="character">
    <w:name w:val="Заголовок 81"/>
    <w:basedOn w:val="Style_7_ch"/>
    <w:link w:val="Style_93"/>
    <w:rPr>
      <w:b w:val="1"/>
      <w:color w:val="7F7F7F"/>
    </w:rPr>
  </w:style>
  <w:style w:styleId="Style_94" w:type="paragraph">
    <w:name w:val="WW8Num2z5"/>
    <w:link w:val="Style_94_ch"/>
    <w:rPr>
      <w:sz w:val="20"/>
    </w:rPr>
  </w:style>
  <w:style w:styleId="Style_94_ch" w:type="character">
    <w:name w:val="WW8Num2z5"/>
    <w:link w:val="Style_94"/>
    <w:rPr>
      <w:sz w:val="20"/>
    </w:rPr>
  </w:style>
  <w:style w:styleId="Style_95" w:type="paragraph">
    <w:name w:val="Line Number1"/>
    <w:link w:val="Style_95_ch"/>
    <w:rPr>
      <w:sz w:val="20"/>
    </w:rPr>
  </w:style>
  <w:style w:styleId="Style_95_ch" w:type="character">
    <w:name w:val="Line Number1"/>
    <w:link w:val="Style_95"/>
    <w:rPr>
      <w:sz w:val="20"/>
    </w:rPr>
  </w:style>
  <w:style w:styleId="Style_96" w:type="paragraph">
    <w:name w:val="H2 Знак"/>
    <w:link w:val="Style_96_ch"/>
    <w:rPr>
      <w:rFonts w:ascii="Arial" w:hAnsi="Arial"/>
      <w:b w:val="1"/>
      <w:sz w:val="20"/>
    </w:rPr>
  </w:style>
  <w:style w:styleId="Style_96_ch" w:type="character">
    <w:name w:val="H2 Знак"/>
    <w:link w:val="Style_96"/>
    <w:rPr>
      <w:rFonts w:ascii="Arial" w:hAnsi="Arial"/>
      <w:b w:val="1"/>
      <w:sz w:val="20"/>
    </w:rPr>
  </w:style>
  <w:style w:styleId="Style_97" w:type="paragraph">
    <w:name w:val="toc 9"/>
    <w:basedOn w:val="Style_7"/>
    <w:next w:val="Style_7"/>
    <w:link w:val="Style_97_ch"/>
    <w:uiPriority w:val="39"/>
    <w:pPr>
      <w:widowControl w:val="1"/>
      <w:ind w:firstLine="0" w:left="1600"/>
    </w:pPr>
    <w:rPr>
      <w:rFonts w:ascii="XO Thames" w:hAnsi="XO Thames"/>
      <w:sz w:val="28"/>
    </w:rPr>
  </w:style>
  <w:style w:styleId="Style_97_ch" w:type="character">
    <w:name w:val="toc 9"/>
    <w:basedOn w:val="Style_7_ch"/>
    <w:link w:val="Style_97"/>
    <w:rPr>
      <w:rFonts w:ascii="XO Thames" w:hAnsi="XO Thames"/>
      <w:sz w:val="28"/>
    </w:rPr>
  </w:style>
  <w:style w:styleId="Style_98" w:type="paragraph">
    <w:name w:val="Heading 1 Char"/>
    <w:basedOn w:val="Style_23"/>
    <w:link w:val="Style_98_ch"/>
    <w:rPr>
      <w:rFonts w:asciiTheme="majorAscii" w:hAnsiTheme="majorHAnsi"/>
      <w:b w:val="1"/>
      <w:sz w:val="32"/>
    </w:rPr>
  </w:style>
  <w:style w:styleId="Style_98_ch" w:type="character">
    <w:name w:val="Heading 1 Char"/>
    <w:basedOn w:val="Style_23_ch"/>
    <w:link w:val="Style_98"/>
    <w:rPr>
      <w:rFonts w:asciiTheme="majorAscii" w:hAnsiTheme="majorHAnsi"/>
      <w:b w:val="1"/>
      <w:sz w:val="32"/>
    </w:rPr>
  </w:style>
  <w:style w:styleId="Style_99" w:type="paragraph">
    <w:name w:val="Выделенная цитата1"/>
    <w:basedOn w:val="Style_7"/>
    <w:next w:val="Style_7"/>
    <w:link w:val="Style_99_ch"/>
    <w:pPr>
      <w:widowControl w:val="1"/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99_ch" w:type="character">
    <w:name w:val="Выделенная цитата1"/>
    <w:basedOn w:val="Style_7_ch"/>
    <w:link w:val="Style_99"/>
    <w:rPr>
      <w:b w:val="1"/>
      <w:i w:val="1"/>
      <w:color w:val="4F81BD"/>
    </w:rPr>
  </w:style>
  <w:style w:styleId="Style_100" w:type="paragraph">
    <w:name w:val="Знак Знак Знак Знак"/>
    <w:basedOn w:val="Style_7"/>
    <w:link w:val="Style_100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100_ch" w:type="character">
    <w:name w:val="Знак Знак Знак Знак"/>
    <w:basedOn w:val="Style_7_ch"/>
    <w:link w:val="Style_100"/>
    <w:rPr>
      <w:rFonts w:ascii="Verdana" w:hAnsi="Verdana"/>
    </w:rPr>
  </w:style>
  <w:style w:styleId="Style_101" w:type="paragraph">
    <w:name w:val="Гиперссылка1"/>
    <w:link w:val="Style_101_ch"/>
    <w:rPr>
      <w:color w:val="0000FF"/>
      <w:u w:val="single"/>
    </w:rPr>
  </w:style>
  <w:style w:styleId="Style_101_ch" w:type="character">
    <w:name w:val="Гиперссылка1"/>
    <w:link w:val="Style_101"/>
    <w:rPr>
      <w:color w:val="0000FF"/>
      <w:u w:val="single"/>
    </w:rPr>
  </w:style>
  <w:style w:styleId="Style_102" w:type="paragraph">
    <w:name w:val="Заголовок"/>
    <w:basedOn w:val="Style_7"/>
    <w:next w:val="Style_4"/>
    <w:link w:val="Style_102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102_ch" w:type="character">
    <w:name w:val="Заголовок"/>
    <w:basedOn w:val="Style_7_ch"/>
    <w:link w:val="Style_102"/>
    <w:rPr>
      <w:b w:val="1"/>
      <w:caps w:val="1"/>
      <w:sz w:val="28"/>
    </w:rPr>
  </w:style>
  <w:style w:styleId="Style_103" w:type="paragraph">
    <w:name w:val="Обычный1"/>
    <w:link w:val="Style_103_ch"/>
    <w:rPr>
      <w:sz w:val="20"/>
    </w:rPr>
  </w:style>
  <w:style w:styleId="Style_103_ch" w:type="character">
    <w:name w:val="Обычный1"/>
    <w:link w:val="Style_103"/>
    <w:rPr>
      <w:sz w:val="20"/>
    </w:rPr>
  </w:style>
  <w:style w:styleId="Style_104" w:type="paragraph">
    <w:name w:val="WW8Num1z1"/>
    <w:link w:val="Style_104_ch"/>
    <w:rPr>
      <w:sz w:val="20"/>
    </w:rPr>
  </w:style>
  <w:style w:styleId="Style_104_ch" w:type="character">
    <w:name w:val="WW8Num1z1"/>
    <w:link w:val="Style_104"/>
    <w:rPr>
      <w:sz w:val="20"/>
    </w:rPr>
  </w:style>
  <w:style w:styleId="Style_105" w:type="paragraph">
    <w:name w:val="Обычный12"/>
    <w:link w:val="Style_105_ch"/>
    <w:rPr>
      <w:sz w:val="20"/>
    </w:rPr>
  </w:style>
  <w:style w:styleId="Style_105_ch" w:type="character">
    <w:name w:val="Обычный12"/>
    <w:link w:val="Style_105"/>
    <w:rPr>
      <w:sz w:val="20"/>
    </w:rPr>
  </w:style>
  <w:style w:styleId="Style_106" w:type="paragraph">
    <w:name w:val="toc 8"/>
    <w:basedOn w:val="Style_7"/>
    <w:next w:val="Style_7"/>
    <w:link w:val="Style_106_ch"/>
    <w:uiPriority w:val="39"/>
    <w:pPr>
      <w:widowControl w:val="1"/>
      <w:ind w:firstLine="0" w:left="1400"/>
    </w:pPr>
    <w:rPr>
      <w:rFonts w:ascii="XO Thames" w:hAnsi="XO Thames"/>
      <w:sz w:val="28"/>
    </w:rPr>
  </w:style>
  <w:style w:styleId="Style_106_ch" w:type="character">
    <w:name w:val="toc 8"/>
    <w:basedOn w:val="Style_7_ch"/>
    <w:link w:val="Style_106"/>
    <w:rPr>
      <w:rFonts w:ascii="XO Thames" w:hAnsi="XO Thames"/>
      <w:sz w:val="28"/>
    </w:rPr>
  </w:style>
  <w:style w:styleId="Style_107" w:type="paragraph">
    <w:name w:val="WW8Num2z6"/>
    <w:link w:val="Style_107_ch"/>
    <w:rPr>
      <w:sz w:val="20"/>
    </w:rPr>
  </w:style>
  <w:style w:styleId="Style_107_ch" w:type="character">
    <w:name w:val="WW8Num2z6"/>
    <w:link w:val="Style_107"/>
    <w:rPr>
      <w:sz w:val="20"/>
    </w:rPr>
  </w:style>
  <w:style w:styleId="Style_108" w:type="paragraph">
    <w:name w:val="WW8Num3z4"/>
    <w:link w:val="Style_108_ch"/>
    <w:rPr>
      <w:sz w:val="20"/>
    </w:rPr>
  </w:style>
  <w:style w:styleId="Style_108_ch" w:type="character">
    <w:name w:val="WW8Num3z4"/>
    <w:link w:val="Style_108"/>
    <w:rPr>
      <w:sz w:val="20"/>
    </w:rPr>
  </w:style>
  <w:style w:styleId="Style_109" w:type="paragraph">
    <w:name w:val="Основной шрифт абзаца1"/>
    <w:link w:val="Style_109_ch"/>
    <w:rPr>
      <w:sz w:val="20"/>
    </w:rPr>
  </w:style>
  <w:style w:styleId="Style_109_ch" w:type="character">
    <w:name w:val="Основной шрифт абзаца1"/>
    <w:link w:val="Style_109"/>
    <w:rPr>
      <w:sz w:val="20"/>
    </w:rPr>
  </w:style>
  <w:style w:styleId="Style_110" w:type="paragraph">
    <w:name w:val="WW8Num3z8"/>
    <w:link w:val="Style_110_ch"/>
    <w:rPr>
      <w:sz w:val="20"/>
    </w:rPr>
  </w:style>
  <w:style w:styleId="Style_110_ch" w:type="character">
    <w:name w:val="WW8Num3z8"/>
    <w:link w:val="Style_110"/>
    <w:rPr>
      <w:sz w:val="20"/>
    </w:rPr>
  </w:style>
  <w:style w:styleId="Style_111" w:type="paragraph">
    <w:name w:val="WW8Num1z6"/>
    <w:link w:val="Style_111_ch"/>
    <w:rPr>
      <w:sz w:val="20"/>
    </w:rPr>
  </w:style>
  <w:style w:styleId="Style_111_ch" w:type="character">
    <w:name w:val="WW8Num1z6"/>
    <w:link w:val="Style_111"/>
    <w:rPr>
      <w:sz w:val="20"/>
    </w:rPr>
  </w:style>
  <w:style w:styleId="Style_112" w:type="paragraph">
    <w:name w:val="Цитата 21"/>
    <w:basedOn w:val="Style_7"/>
    <w:next w:val="Style_7"/>
    <w:link w:val="Style_112_ch"/>
    <w:pPr>
      <w:widowControl w:val="1"/>
      <w:spacing w:after="200" w:line="276" w:lineRule="auto"/>
      <w:ind w:firstLine="709" w:left="0"/>
      <w:jc w:val="both"/>
    </w:pPr>
    <w:rPr>
      <w:i w:val="1"/>
    </w:rPr>
  </w:style>
  <w:style w:styleId="Style_112_ch" w:type="character">
    <w:name w:val="Цитата 21"/>
    <w:basedOn w:val="Style_7_ch"/>
    <w:link w:val="Style_112"/>
    <w:rPr>
      <w:i w:val="1"/>
    </w:rPr>
  </w:style>
  <w:style w:styleId="Style_113" w:type="paragraph">
    <w:name w:val="WW8Num2z4"/>
    <w:link w:val="Style_113_ch"/>
    <w:rPr>
      <w:sz w:val="20"/>
    </w:rPr>
  </w:style>
  <w:style w:styleId="Style_113_ch" w:type="character">
    <w:name w:val="WW8Num2z4"/>
    <w:link w:val="Style_113"/>
    <w:rPr>
      <w:sz w:val="20"/>
    </w:rPr>
  </w:style>
  <w:style w:styleId="Style_114" w:type="paragraph">
    <w:name w:val="Body Text 2"/>
    <w:basedOn w:val="Style_7"/>
    <w:link w:val="Style_114_ch"/>
    <w:pPr>
      <w:widowControl w:val="1"/>
      <w:spacing w:after="120" w:line="480" w:lineRule="auto"/>
      <w:ind/>
    </w:pPr>
    <w:rPr>
      <w:rFonts w:ascii="Arial" w:hAnsi="Arial"/>
    </w:rPr>
  </w:style>
  <w:style w:styleId="Style_114_ch" w:type="character">
    <w:name w:val="Body Text 2"/>
    <w:basedOn w:val="Style_7_ch"/>
    <w:link w:val="Style_114"/>
    <w:rPr>
      <w:rFonts w:ascii="Arial" w:hAnsi="Arial"/>
    </w:rPr>
  </w:style>
  <w:style w:styleId="Style_115" w:type="paragraph">
    <w:name w:val="WW8Num1z4"/>
    <w:link w:val="Style_115_ch"/>
    <w:rPr>
      <w:sz w:val="20"/>
    </w:rPr>
  </w:style>
  <w:style w:styleId="Style_115_ch" w:type="character">
    <w:name w:val="WW8Num1z4"/>
    <w:link w:val="Style_115"/>
    <w:rPr>
      <w:sz w:val="20"/>
    </w:rPr>
  </w:style>
  <w:style w:styleId="Style_13" w:type="paragraph">
    <w:name w:val="Содержимое таблицы"/>
    <w:basedOn w:val="Style_7"/>
    <w:link w:val="Style_13_ch"/>
    <w:rPr>
      <w:rFonts w:ascii="Arial" w:hAnsi="Arial"/>
    </w:rPr>
  </w:style>
  <w:style w:styleId="Style_13_ch" w:type="character">
    <w:name w:val="Содержимое таблицы"/>
    <w:basedOn w:val="Style_7_ch"/>
    <w:link w:val="Style_13"/>
    <w:rPr>
      <w:rFonts w:ascii="Arial" w:hAnsi="Arial"/>
    </w:rPr>
  </w:style>
  <w:style w:styleId="Style_116" w:type="paragraph">
    <w:name w:val="Основной шрифт абзаца13"/>
    <w:link w:val="Style_116_ch"/>
  </w:style>
  <w:style w:styleId="Style_116_ch" w:type="character">
    <w:name w:val="Основной шрифт абзаца13"/>
    <w:link w:val="Style_116"/>
  </w:style>
  <w:style w:styleId="Style_117" w:type="paragraph">
    <w:name w:val="Balloon Text"/>
    <w:basedOn w:val="Style_7"/>
    <w:link w:val="Style_117_ch"/>
    <w:rPr>
      <w:rFonts w:ascii="Tahoma" w:hAnsi="Tahoma"/>
      <w:sz w:val="16"/>
    </w:rPr>
  </w:style>
  <w:style w:styleId="Style_117_ch" w:type="character">
    <w:name w:val="Balloon Text"/>
    <w:basedOn w:val="Style_7_ch"/>
    <w:link w:val="Style_117"/>
    <w:rPr>
      <w:rFonts w:ascii="Tahoma" w:hAnsi="Tahoma"/>
      <w:sz w:val="16"/>
    </w:rPr>
  </w:style>
  <w:style w:styleId="Style_118" w:type="paragraph">
    <w:name w:val="Обычный1"/>
    <w:link w:val="Style_118_ch"/>
    <w:rPr>
      <w:sz w:val="20"/>
    </w:rPr>
  </w:style>
  <w:style w:styleId="Style_118_ch" w:type="character">
    <w:name w:val="Обычный1"/>
    <w:link w:val="Style_118"/>
    <w:rPr>
      <w:sz w:val="20"/>
    </w:rPr>
  </w:style>
  <w:style w:styleId="Style_119" w:type="paragraph">
    <w:name w:val="Основной текст (2)"/>
    <w:basedOn w:val="Style_7"/>
    <w:link w:val="Style_119_ch"/>
    <w:pPr>
      <w:spacing w:after="900" w:before="360" w:line="240" w:lineRule="atLeast"/>
      <w:ind w:firstLine="567" w:left="0"/>
      <w:jc w:val="center"/>
    </w:pPr>
    <w:rPr>
      <w:sz w:val="26"/>
    </w:rPr>
  </w:style>
  <w:style w:styleId="Style_119_ch" w:type="character">
    <w:name w:val="Основной текст (2)"/>
    <w:basedOn w:val="Style_7_ch"/>
    <w:link w:val="Style_119"/>
    <w:rPr>
      <w:sz w:val="26"/>
    </w:rPr>
  </w:style>
  <w:style w:styleId="Style_120" w:type="paragraph">
    <w:name w:val="Текст сноски Знак1"/>
    <w:basedOn w:val="Style_109"/>
    <w:link w:val="Style_120_ch"/>
  </w:style>
  <w:style w:styleId="Style_120_ch" w:type="character">
    <w:name w:val="Текст сноски Знак1"/>
    <w:basedOn w:val="Style_109_ch"/>
    <w:link w:val="Style_120"/>
  </w:style>
  <w:style w:styleId="Style_121" w:type="paragraph">
    <w:name w:val="toc 5"/>
    <w:basedOn w:val="Style_7"/>
    <w:next w:val="Style_7"/>
    <w:link w:val="Style_121_ch"/>
    <w:uiPriority w:val="39"/>
    <w:pPr>
      <w:widowControl w:val="1"/>
      <w:ind w:firstLine="0" w:left="800"/>
    </w:pPr>
    <w:rPr>
      <w:rFonts w:ascii="XO Thames" w:hAnsi="XO Thames"/>
      <w:sz w:val="28"/>
    </w:rPr>
  </w:style>
  <w:style w:styleId="Style_121_ch" w:type="character">
    <w:name w:val="toc 5"/>
    <w:basedOn w:val="Style_7_ch"/>
    <w:link w:val="Style_121"/>
    <w:rPr>
      <w:rFonts w:ascii="XO Thames" w:hAnsi="XO Thames"/>
      <w:sz w:val="28"/>
    </w:rPr>
  </w:style>
  <w:style w:styleId="Style_122" w:type="paragraph">
    <w:name w:val="WW8Num1z2"/>
    <w:link w:val="Style_122_ch"/>
    <w:rPr>
      <w:sz w:val="20"/>
    </w:rPr>
  </w:style>
  <w:style w:styleId="Style_122_ch" w:type="character">
    <w:name w:val="WW8Num1z2"/>
    <w:link w:val="Style_122"/>
    <w:rPr>
      <w:sz w:val="20"/>
    </w:rPr>
  </w:style>
  <w:style w:styleId="Style_123" w:type="paragraph">
    <w:name w:val="annotation subject"/>
    <w:basedOn w:val="Style_75"/>
    <w:next w:val="Style_75"/>
    <w:link w:val="Style_123_ch"/>
    <w:rPr>
      <w:b w:val="1"/>
    </w:rPr>
  </w:style>
  <w:style w:styleId="Style_123_ch" w:type="character">
    <w:name w:val="annotation subject"/>
    <w:basedOn w:val="Style_75_ch"/>
    <w:link w:val="Style_123"/>
    <w:rPr>
      <w:b w:val="1"/>
    </w:rPr>
  </w:style>
  <w:style w:styleId="Style_124" w:type="paragraph">
    <w:name w:val="WW8Num1z3"/>
    <w:link w:val="Style_124_ch"/>
    <w:rPr>
      <w:sz w:val="20"/>
    </w:rPr>
  </w:style>
  <w:style w:styleId="Style_124_ch" w:type="character">
    <w:name w:val="WW8Num1z3"/>
    <w:link w:val="Style_124"/>
    <w:rPr>
      <w:sz w:val="20"/>
    </w:rPr>
  </w:style>
  <w:style w:styleId="Style_125" w:type="paragraph">
    <w:name w:val="WW8Num1z8"/>
    <w:link w:val="Style_125_ch"/>
    <w:rPr>
      <w:sz w:val="20"/>
    </w:rPr>
  </w:style>
  <w:style w:styleId="Style_125_ch" w:type="character">
    <w:name w:val="WW8Num1z8"/>
    <w:link w:val="Style_125"/>
    <w:rPr>
      <w:sz w:val="20"/>
    </w:rPr>
  </w:style>
  <w:style w:styleId="Style_126" w:type="paragraph">
    <w:name w:val="Hyperlink1"/>
    <w:link w:val="Style_126_ch"/>
    <w:rPr>
      <w:color w:val="0000FF"/>
      <w:sz w:val="20"/>
      <w:u w:val="single"/>
    </w:rPr>
  </w:style>
  <w:style w:styleId="Style_126_ch" w:type="character">
    <w:name w:val="Hyperlink1"/>
    <w:link w:val="Style_126"/>
    <w:rPr>
      <w:color w:val="0000FF"/>
      <w:sz w:val="20"/>
      <w:u w:val="single"/>
    </w:rPr>
  </w:style>
  <w:style w:styleId="Style_127" w:type="paragraph">
    <w:name w:val="WW8Num3z2"/>
    <w:link w:val="Style_127_ch"/>
    <w:rPr>
      <w:sz w:val="20"/>
    </w:rPr>
  </w:style>
  <w:style w:styleId="Style_127_ch" w:type="character">
    <w:name w:val="WW8Num3z2"/>
    <w:link w:val="Style_127"/>
    <w:rPr>
      <w:sz w:val="20"/>
    </w:rPr>
  </w:style>
  <w:style w:styleId="Style_128" w:type="paragraph">
    <w:name w:val="Heading 2 Char2"/>
    <w:link w:val="Style_128_ch"/>
    <w:rPr>
      <w:rFonts w:ascii="Arial" w:hAnsi="Arial"/>
      <w:b w:val="1"/>
      <w:i w:val="1"/>
      <w:sz w:val="28"/>
    </w:rPr>
  </w:style>
  <w:style w:styleId="Style_128_ch" w:type="character">
    <w:name w:val="Heading 2 Char2"/>
    <w:link w:val="Style_128"/>
    <w:rPr>
      <w:rFonts w:ascii="Arial" w:hAnsi="Arial"/>
      <w:b w:val="1"/>
      <w:i w:val="1"/>
      <w:sz w:val="28"/>
    </w:rPr>
  </w:style>
  <w:style w:styleId="Style_129" w:type="paragraph">
    <w:name w:val="Subtitle"/>
    <w:basedOn w:val="Style_7"/>
    <w:next w:val="Style_7"/>
    <w:link w:val="Style_129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129_ch" w:type="character">
    <w:name w:val="Subtitle"/>
    <w:basedOn w:val="Style_7_ch"/>
    <w:link w:val="Style_129"/>
    <w:rPr>
      <w:rFonts w:ascii="XO Thames" w:hAnsi="XO Thames"/>
      <w:i w:val="1"/>
      <w:sz w:val="24"/>
    </w:rPr>
  </w:style>
  <w:style w:styleId="Style_130" w:type="paragraph">
    <w:name w:val="Знак Знак8"/>
    <w:link w:val="Style_130_ch"/>
    <w:rPr>
      <w:i w:val="1"/>
      <w:sz w:val="24"/>
    </w:rPr>
  </w:style>
  <w:style w:styleId="Style_130_ch" w:type="character">
    <w:name w:val="Знак Знак8"/>
    <w:link w:val="Style_130"/>
    <w:rPr>
      <w:i w:val="1"/>
      <w:sz w:val="24"/>
    </w:rPr>
  </w:style>
  <w:style w:styleId="Style_131" w:type="paragraph">
    <w:name w:val="WW8Num3z6"/>
    <w:link w:val="Style_131_ch"/>
    <w:rPr>
      <w:sz w:val="20"/>
    </w:rPr>
  </w:style>
  <w:style w:styleId="Style_131_ch" w:type="character">
    <w:name w:val="WW8Num3z6"/>
    <w:link w:val="Style_131"/>
    <w:rPr>
      <w:sz w:val="20"/>
    </w:rPr>
  </w:style>
  <w:style w:styleId="Style_132" w:type="paragraph">
    <w:name w:val="Указатель1"/>
    <w:basedOn w:val="Style_7"/>
    <w:link w:val="Style_132_ch"/>
  </w:style>
  <w:style w:styleId="Style_132_ch" w:type="character">
    <w:name w:val="Указатель1"/>
    <w:basedOn w:val="Style_7_ch"/>
    <w:link w:val="Style_132"/>
  </w:style>
  <w:style w:styleId="Style_133" w:type="paragraph">
    <w:name w:val="Title"/>
    <w:basedOn w:val="Style_7"/>
    <w:next w:val="Style_7"/>
    <w:link w:val="Style_133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3_ch" w:type="character">
    <w:name w:val="Title"/>
    <w:basedOn w:val="Style_7_ch"/>
    <w:link w:val="Style_133"/>
    <w:rPr>
      <w:rFonts w:ascii="XO Thames" w:hAnsi="XO Thames"/>
      <w:b w:val="1"/>
      <w:caps w:val="1"/>
      <w:sz w:val="40"/>
    </w:rPr>
  </w:style>
  <w:style w:styleId="Style_134" w:type="paragraph">
    <w:name w:val="Plain Text"/>
    <w:basedOn w:val="Style_7"/>
    <w:link w:val="Style_134_ch"/>
    <w:pPr>
      <w:widowControl w:val="1"/>
      <w:spacing w:after="64" w:before="64"/>
      <w:ind/>
    </w:pPr>
    <w:rPr>
      <w:rFonts w:ascii="Arial" w:hAnsi="Arial"/>
    </w:rPr>
  </w:style>
  <w:style w:styleId="Style_134_ch" w:type="character">
    <w:name w:val="Plain Text"/>
    <w:basedOn w:val="Style_7_ch"/>
    <w:link w:val="Style_134"/>
    <w:rPr>
      <w:rFonts w:ascii="Arial" w:hAnsi="Arial"/>
    </w:rPr>
  </w:style>
  <w:style w:styleId="Style_135" w:type="paragraph">
    <w:name w:val="heading 4"/>
    <w:basedOn w:val="Style_7"/>
    <w:next w:val="Style_7"/>
    <w:link w:val="Style_135_ch"/>
    <w:uiPriority w:val="9"/>
    <w:qFormat/>
    <w:pPr>
      <w:keepNext w:val="1"/>
      <w:widowControl w:val="1"/>
      <w:numPr>
        <w:ilvl w:val="3"/>
        <w:numId w:val="3"/>
      </w:numPr>
      <w:spacing w:after="60" w:before="240"/>
      <w:ind/>
      <w:outlineLvl w:val="3"/>
    </w:pPr>
    <w:rPr>
      <w:b w:val="1"/>
      <w:sz w:val="28"/>
    </w:rPr>
  </w:style>
  <w:style w:styleId="Style_135_ch" w:type="character">
    <w:name w:val="heading 4"/>
    <w:basedOn w:val="Style_7_ch"/>
    <w:link w:val="Style_135"/>
    <w:rPr>
      <w:b w:val="1"/>
      <w:sz w:val="28"/>
    </w:rPr>
  </w:style>
  <w:style w:styleId="Style_136" w:type="paragraph">
    <w:name w:val="Heading 1 Char2"/>
    <w:link w:val="Style_136_ch"/>
    <w:rPr>
      <w:rFonts w:ascii="Arial" w:hAnsi="Arial"/>
      <w:b w:val="1"/>
      <w:sz w:val="32"/>
    </w:rPr>
  </w:style>
  <w:style w:styleId="Style_136_ch" w:type="character">
    <w:name w:val="Heading 1 Char2"/>
    <w:link w:val="Style_136"/>
    <w:rPr>
      <w:rFonts w:ascii="Arial" w:hAnsi="Arial"/>
      <w:b w:val="1"/>
      <w:sz w:val="32"/>
    </w:rPr>
  </w:style>
  <w:style w:styleId="Style_137" w:type="paragraph">
    <w:name w:val="WW8Num3z5"/>
    <w:link w:val="Style_137_ch"/>
    <w:rPr>
      <w:sz w:val="20"/>
    </w:rPr>
  </w:style>
  <w:style w:styleId="Style_137_ch" w:type="character">
    <w:name w:val="WW8Num3z5"/>
    <w:link w:val="Style_137"/>
    <w:rPr>
      <w:sz w:val="20"/>
    </w:rPr>
  </w:style>
  <w:style w:styleId="Style_138" w:type="paragraph">
    <w:name w:val="WW8Num3z0"/>
    <w:link w:val="Style_138_ch"/>
    <w:rPr>
      <w:sz w:val="20"/>
    </w:rPr>
  </w:style>
  <w:style w:styleId="Style_138_ch" w:type="character">
    <w:name w:val="WW8Num3z0"/>
    <w:link w:val="Style_138"/>
    <w:rPr>
      <w:sz w:val="20"/>
    </w:rPr>
  </w:style>
  <w:style w:styleId="Style_139" w:type="paragraph">
    <w:name w:val="heading 2"/>
    <w:basedOn w:val="Style_7"/>
    <w:next w:val="Style_7"/>
    <w:link w:val="Style_139_ch"/>
    <w:uiPriority w:val="9"/>
    <w:qFormat/>
    <w:pPr>
      <w:keepNext w:val="1"/>
      <w:numPr>
        <w:ilvl w:val="1"/>
        <w:numId w:val="3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39_ch" w:type="character">
    <w:name w:val="heading 2"/>
    <w:basedOn w:val="Style_7_ch"/>
    <w:link w:val="Style_139"/>
    <w:rPr>
      <w:rFonts w:ascii="Arial" w:hAnsi="Arial"/>
      <w:b w:val="1"/>
      <w:i w:val="1"/>
      <w:sz w:val="28"/>
    </w:rPr>
  </w:style>
  <w:style w:styleId="Style_140" w:type="paragraph">
    <w:name w:val="Strong1"/>
    <w:link w:val="Style_140_ch"/>
    <w:rPr>
      <w:b w:val="1"/>
      <w:sz w:val="20"/>
    </w:rPr>
  </w:style>
  <w:style w:styleId="Style_140_ch" w:type="character">
    <w:name w:val="Strong1"/>
    <w:link w:val="Style_140"/>
    <w:rPr>
      <w:b w:val="1"/>
      <w:sz w:val="20"/>
    </w:rPr>
  </w:style>
  <w:style w:styleId="Style_141" w:type="paragraph">
    <w:name w:val="Default Paragraph Font"/>
    <w:link w:val="Style_141_ch"/>
  </w:style>
  <w:style w:styleId="Style_141_ch" w:type="character">
    <w:name w:val="Default Paragraph Font"/>
    <w:link w:val="Style_141"/>
  </w:style>
  <w:style w:styleId="Style_142" w:type="paragraph">
    <w:name w:val="Номер страницы1"/>
    <w:basedOn w:val="Style_109"/>
    <w:link w:val="Style_142_ch"/>
  </w:style>
  <w:style w:styleId="Style_142_ch" w:type="character">
    <w:name w:val="Номер страницы1"/>
    <w:basedOn w:val="Style_109_ch"/>
    <w:link w:val="Style_142"/>
  </w:style>
  <w:style w:styleId="Style_143" w:type="paragraph">
    <w:name w:val="heading 6"/>
    <w:basedOn w:val="Style_7"/>
    <w:next w:val="Style_7"/>
    <w:link w:val="Style_143_ch"/>
    <w:uiPriority w:val="9"/>
    <w:qFormat/>
    <w:pPr>
      <w:widowControl w:val="1"/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43_ch" w:type="character">
    <w:name w:val="heading 6"/>
    <w:basedOn w:val="Style_7_ch"/>
    <w:link w:val="Style_143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Table Grid"/>
    <w:basedOn w:val="Style_3"/>
    <w:pPr>
      <w:widowControl w:val="0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2024-02-11T12:44:53Z</dcterms:modified>
</cp:coreProperties>
</file>