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jc w:val="center"/>
        <w:rPr>
          <w:sz w:val="28"/>
        </w:rPr>
      </w:pPr>
      <w:r>
        <w:rPr>
          <w:sz w:val="28"/>
        </w:rPr>
        <w:t>РОССИЙСКАЯ ФЕДЕРАЦИЯ</w:t>
      </w:r>
    </w:p>
    <w:p w14:paraId="04000000">
      <w:pPr>
        <w:ind/>
        <w:jc w:val="center"/>
        <w:rPr>
          <w:sz w:val="28"/>
        </w:rPr>
      </w:pPr>
      <w:r>
        <w:rPr>
          <w:sz w:val="28"/>
        </w:rPr>
        <w:t xml:space="preserve">РОСТОВСКАЯ ОБЛАСТЬ </w:t>
      </w:r>
    </w:p>
    <w:p w14:paraId="05000000">
      <w:pPr>
        <w:ind/>
        <w:jc w:val="center"/>
        <w:rPr>
          <w:sz w:val="28"/>
        </w:rPr>
      </w:pPr>
      <w:r>
        <w:rPr>
          <w:sz w:val="28"/>
        </w:rPr>
        <w:t>КУЙБЫШЕВСКИЙ РАЙОН</w:t>
      </w:r>
    </w:p>
    <w:p w14:paraId="06000000">
      <w:pPr>
        <w:ind/>
        <w:jc w:val="center"/>
        <w:rPr>
          <w:sz w:val="28"/>
        </w:rPr>
      </w:pPr>
      <w:r>
        <w:rPr>
          <w:sz w:val="28"/>
        </w:rPr>
        <w:t>МУНИЦИПАЛЬНОЕ ОБРАЗОВАНИЕ</w:t>
      </w:r>
    </w:p>
    <w:p w14:paraId="07000000">
      <w:pPr>
        <w:ind/>
        <w:jc w:val="center"/>
        <w:rPr>
          <w:sz w:val="28"/>
        </w:rPr>
      </w:pPr>
      <w:r>
        <w:rPr>
          <w:sz w:val="28"/>
        </w:rPr>
        <w:t xml:space="preserve"> «КРИНИЧНО-ЛУГСКОЕ СЕЛЬСКОЕ ПОСЕЛЕНИЕ»</w:t>
      </w:r>
    </w:p>
    <w:p w14:paraId="08000000">
      <w:pPr>
        <w:ind/>
        <w:jc w:val="center"/>
        <w:rPr>
          <w:sz w:val="28"/>
        </w:rPr>
      </w:pPr>
    </w:p>
    <w:p w14:paraId="09000000">
      <w:pPr>
        <w:ind/>
        <w:jc w:val="center"/>
        <w:rPr>
          <w:sz w:val="28"/>
        </w:rPr>
      </w:pPr>
      <w:r>
        <w:rPr>
          <w:sz w:val="28"/>
        </w:rPr>
        <w:t>АДМИНИСТРАЦИЯ КРИНИЧНО-ЛУГСКОГО СЕЛЬСКОГО ПОСЕЛЕНИЯ</w:t>
      </w:r>
    </w:p>
    <w:p w14:paraId="0A000000">
      <w:pPr>
        <w:ind/>
        <w:jc w:val="center"/>
        <w:rPr>
          <w:b w:val="1"/>
          <w:sz w:val="28"/>
        </w:rPr>
      </w:pPr>
    </w:p>
    <w:p w14:paraId="0B000000">
      <w:pPr>
        <w:ind/>
        <w:jc w:val="center"/>
        <w:rPr>
          <w:sz w:val="28"/>
        </w:rPr>
      </w:pPr>
      <w:r>
        <w:rPr>
          <w:sz w:val="28"/>
        </w:rPr>
        <w:t>ПОСТАНОВЛЕНИЕ</w:t>
      </w:r>
    </w:p>
    <w:p w14:paraId="0C000000">
      <w:pPr>
        <w:ind/>
        <w:jc w:val="center"/>
        <w:rPr>
          <w:b w:val="1"/>
          <w:spacing w:val="38"/>
          <w:sz w:val="28"/>
        </w:rPr>
      </w:pPr>
    </w:p>
    <w:p w14:paraId="0D000000">
      <w:pPr>
        <w:ind w:firstLine="0" w:left="432"/>
        <w:rPr>
          <w:sz w:val="28"/>
        </w:rPr>
      </w:pPr>
      <w:r>
        <w:rPr>
          <w:sz w:val="28"/>
        </w:rPr>
        <w:t>22.12</w:t>
      </w:r>
      <w:r>
        <w:rPr>
          <w:sz w:val="28"/>
        </w:rPr>
        <w:t>.2023</w:t>
      </w:r>
      <w:r>
        <w:rPr>
          <w:sz w:val="28"/>
        </w:rPr>
        <w:t xml:space="preserve">        </w:t>
      </w:r>
      <w:r>
        <w:rPr>
          <w:sz w:val="28"/>
        </w:rPr>
        <w:t xml:space="preserve">         </w:t>
      </w:r>
      <w:r>
        <w:rPr>
          <w:sz w:val="28"/>
        </w:rPr>
        <w:t xml:space="preserve">  </w:t>
      </w:r>
      <w:r>
        <w:rPr>
          <w:sz w:val="28"/>
        </w:rPr>
        <w:t xml:space="preserve">х. </w:t>
      </w:r>
      <w:r>
        <w:rPr>
          <w:sz w:val="28"/>
        </w:rPr>
        <w:t xml:space="preserve">Кринично-Лугский      </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 xml:space="preserve"> 139</w:t>
      </w:r>
    </w:p>
    <w:p w14:paraId="0E000000">
      <w:pPr>
        <w:ind w:firstLine="0" w:left="432"/>
        <w:rPr>
          <w:sz w:val="28"/>
        </w:rPr>
      </w:pPr>
    </w:p>
    <w:p w14:paraId="0F000000">
      <w:pPr>
        <w:pStyle w:val="Style_3"/>
        <w:ind/>
        <w:jc w:val="center"/>
        <w:rPr>
          <w:sz w:val="28"/>
        </w:rPr>
      </w:pPr>
      <w:r>
        <w:rPr>
          <w:sz w:val="28"/>
        </w:rPr>
        <w:t>О внесении изменений в постановление Администрации от 23.11.2018 № 130 «</w:t>
      </w:r>
      <w:r>
        <w:rPr>
          <w:sz w:val="28"/>
        </w:rPr>
        <w:t>Об утверждении му</w:t>
      </w:r>
      <w:r>
        <w:rPr>
          <w:sz w:val="28"/>
        </w:rPr>
        <w:t>ниципальной программы</w:t>
      </w:r>
      <w:r>
        <w:rPr>
          <w:sz w:val="28"/>
        </w:rPr>
        <w:t xml:space="preserve"> Кринично-Лугского сельского поселения </w:t>
      </w:r>
      <w:r>
        <w:rPr>
          <w:sz w:val="28"/>
        </w:rPr>
        <w:t>«</w:t>
      </w:r>
      <w:r>
        <w:rPr>
          <w:sz w:val="28"/>
        </w:rPr>
        <w:t>Муниципальная политика</w:t>
      </w:r>
      <w:r>
        <w:rPr>
          <w:sz w:val="28"/>
        </w:rPr>
        <w:t>»</w:t>
      </w:r>
    </w:p>
    <w:p w14:paraId="10000000">
      <w:pPr>
        <w:ind w:firstLine="900" w:left="0"/>
        <w:jc w:val="both"/>
        <w:rPr>
          <w:color w:val="000000"/>
          <w:spacing w:val="-4"/>
          <w:sz w:val="28"/>
        </w:rPr>
      </w:pPr>
      <w:r>
        <w:rPr>
          <w:color w:val="000000"/>
          <w:spacing w:val="-4"/>
          <w:sz w:val="28"/>
        </w:rPr>
        <w:tab/>
      </w:r>
    </w:p>
    <w:p w14:paraId="11000000">
      <w:pPr>
        <w:pStyle w:val="Style_3"/>
        <w:ind w:firstLine="840" w:left="0"/>
        <w:jc w:val="both"/>
        <w:rPr>
          <w:sz w:val="28"/>
        </w:rPr>
      </w:pPr>
      <w:r>
        <w:rPr>
          <w:color w:val="000000"/>
          <w:sz w:val="28"/>
        </w:rPr>
        <w:t xml:space="preserve">В соответствии </w:t>
      </w:r>
      <w:r>
        <w:rPr>
          <w:color w:val="000000"/>
          <w:sz w:val="28"/>
        </w:rPr>
        <w:t>с</w:t>
      </w:r>
      <w:r>
        <w:rPr>
          <w:color w:val="000000"/>
          <w:sz w:val="28"/>
        </w:rPr>
        <w:t xml:space="preserve"> </w:t>
      </w:r>
      <w:r>
        <w:rPr>
          <w:sz w:val="28"/>
        </w:rPr>
        <w:t xml:space="preserve">постановлением </w:t>
      </w:r>
      <w:r>
        <w:rPr>
          <w:sz w:val="28"/>
        </w:rPr>
        <w:t xml:space="preserve">Администрации </w:t>
      </w:r>
      <w:r>
        <w:rPr>
          <w:sz w:val="28"/>
        </w:rPr>
        <w:t>Кринично-Лугского сельского поселения от</w:t>
      </w:r>
      <w:r>
        <w:rPr>
          <w:sz w:val="28"/>
        </w:rPr>
        <w:t xml:space="preserve"> </w:t>
      </w:r>
      <w:r>
        <w:rPr>
          <w:sz w:val="28"/>
        </w:rPr>
        <w:t>07</w:t>
      </w:r>
      <w:r>
        <w:rPr>
          <w:sz w:val="28"/>
        </w:rPr>
        <w:t>.0</w:t>
      </w:r>
      <w:r>
        <w:rPr>
          <w:sz w:val="28"/>
        </w:rPr>
        <w:t>3</w:t>
      </w:r>
      <w:r>
        <w:rPr>
          <w:sz w:val="28"/>
        </w:rPr>
        <w:t xml:space="preserve">.2018 № </w:t>
      </w:r>
      <w:r>
        <w:rPr>
          <w:sz w:val="28"/>
        </w:rPr>
        <w:t>33</w:t>
      </w:r>
      <w:r>
        <w:rPr>
          <w:sz w:val="28"/>
        </w:rPr>
        <w:t xml:space="preserve"> «Об утверждении Порядка разработки, реализации и оценки эффективности </w:t>
      </w:r>
      <w:r>
        <w:rPr>
          <w:sz w:val="28"/>
        </w:rPr>
        <w:t>муниципальных</w:t>
      </w:r>
      <w:r>
        <w:rPr>
          <w:sz w:val="28"/>
        </w:rPr>
        <w:t xml:space="preserve"> программ </w:t>
      </w:r>
      <w:r>
        <w:rPr>
          <w:sz w:val="28"/>
        </w:rPr>
        <w:t>Кринично-Лугского сельского поселения</w:t>
      </w:r>
      <w:r>
        <w:rPr>
          <w:sz w:val="28"/>
        </w:rPr>
        <w:t>»</w:t>
      </w:r>
      <w:r>
        <w:rPr>
          <w:color w:val="000000"/>
          <w:sz w:val="28"/>
        </w:rPr>
        <w:t xml:space="preserve">, распоряжением </w:t>
      </w:r>
      <w:r>
        <w:rPr>
          <w:sz w:val="28"/>
        </w:rPr>
        <w:t xml:space="preserve">Администрации </w:t>
      </w:r>
      <w:r>
        <w:rPr>
          <w:sz w:val="28"/>
        </w:rPr>
        <w:t xml:space="preserve">Кринично-Лугского сельского поселения </w:t>
      </w:r>
      <w:r>
        <w:rPr>
          <w:color w:val="000000"/>
          <w:sz w:val="28"/>
        </w:rPr>
        <w:t xml:space="preserve">от </w:t>
      </w:r>
      <w:r>
        <w:rPr>
          <w:color w:val="000000"/>
          <w:sz w:val="28"/>
        </w:rPr>
        <w:t>12.10</w:t>
      </w:r>
      <w:r>
        <w:rPr>
          <w:color w:val="000000"/>
          <w:sz w:val="28"/>
        </w:rPr>
        <w:t>.201</w:t>
      </w:r>
      <w:r>
        <w:rPr>
          <w:color w:val="000000"/>
          <w:sz w:val="28"/>
        </w:rPr>
        <w:t>8</w:t>
      </w:r>
      <w:r>
        <w:rPr>
          <w:color w:val="000000"/>
          <w:sz w:val="28"/>
        </w:rPr>
        <w:t xml:space="preserve"> № </w:t>
      </w:r>
      <w:r>
        <w:rPr>
          <w:color w:val="000000"/>
          <w:sz w:val="28"/>
        </w:rPr>
        <w:t>1</w:t>
      </w:r>
      <w:r>
        <w:rPr>
          <w:color w:val="000000"/>
          <w:sz w:val="28"/>
        </w:rPr>
        <w:t>84</w:t>
      </w:r>
      <w:r>
        <w:rPr>
          <w:color w:val="000000"/>
          <w:sz w:val="28"/>
        </w:rPr>
        <w:t xml:space="preserve"> «Об утверждении Перечня </w:t>
      </w:r>
      <w:r>
        <w:rPr>
          <w:color w:val="000000"/>
          <w:sz w:val="28"/>
        </w:rPr>
        <w:t>муниципальных</w:t>
      </w:r>
      <w:r>
        <w:rPr>
          <w:color w:val="000000"/>
          <w:sz w:val="28"/>
        </w:rPr>
        <w:t xml:space="preserve"> программ </w:t>
      </w:r>
      <w:r>
        <w:rPr>
          <w:sz w:val="28"/>
        </w:rPr>
        <w:t>Кринично-Лугского сельского поселения</w:t>
      </w:r>
      <w:r>
        <w:rPr>
          <w:color w:val="000000"/>
          <w:sz w:val="28"/>
        </w:rPr>
        <w:t>»</w:t>
      </w:r>
      <w:r>
        <w:rPr>
          <w:color w:val="000000"/>
          <w:sz w:val="28"/>
        </w:rPr>
        <w:t xml:space="preserve"> и в целях приведения в соответствие с решением Собрания депутатов Кринично-Лугского сельского поселения </w:t>
      </w:r>
      <w:r>
        <w:rPr>
          <w:color w:val="000000"/>
          <w:sz w:val="28"/>
        </w:rPr>
        <w:t>о бюджете</w:t>
      </w:r>
      <w:r>
        <w:rPr>
          <w:color w:val="000000"/>
          <w:sz w:val="28"/>
        </w:rPr>
        <w:t xml:space="preserve"> от 22.12</w:t>
      </w:r>
      <w:r>
        <w:rPr>
          <w:color w:val="000000"/>
          <w:sz w:val="28"/>
        </w:rPr>
        <w:t>.2023</w:t>
      </w:r>
      <w:r>
        <w:rPr>
          <w:color w:val="000000"/>
          <w:sz w:val="28"/>
        </w:rPr>
        <w:t xml:space="preserve"> № 98 и 99</w:t>
      </w:r>
      <w:r>
        <w:rPr>
          <w:sz w:val="28"/>
        </w:rPr>
        <w:t xml:space="preserve"> о бюджете</w:t>
      </w:r>
    </w:p>
    <w:p w14:paraId="12000000">
      <w:pPr>
        <w:rPr>
          <w:color w:val="000000"/>
          <w:spacing w:val="-4"/>
          <w:sz w:val="28"/>
        </w:rPr>
      </w:pPr>
      <w:r>
        <w:rPr>
          <w:sz w:val="28"/>
        </w:rPr>
        <w:tab/>
      </w:r>
      <w:r>
        <w:rPr>
          <w:color w:val="000000"/>
          <w:spacing w:val="-4"/>
          <w:sz w:val="28"/>
        </w:rPr>
        <w:t>ПОСТАНОВЛЯЮ:</w:t>
      </w:r>
    </w:p>
    <w:p w14:paraId="13000000">
      <w:pPr>
        <w:rPr>
          <w:color w:val="000000"/>
          <w:spacing w:val="-4"/>
          <w:sz w:val="28"/>
        </w:rPr>
      </w:pPr>
    </w:p>
    <w:p w14:paraId="14000000">
      <w:pPr>
        <w:pStyle w:val="Style_4"/>
        <w:ind w:firstLine="708"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Внести в постановление </w:t>
      </w:r>
      <w:r>
        <w:rPr>
          <w:rFonts w:ascii="Times New Roman" w:hAnsi="Times New Roman"/>
          <w:sz w:val="28"/>
        </w:rPr>
        <w:t>Администрации Кринично-Лугского сельского поселения от 23.11.2018 № 130 «Об утверждении муниципальной программы</w:t>
      </w:r>
      <w:r>
        <w:rPr>
          <w:rFonts w:ascii="Times New Roman" w:hAnsi="Times New Roman"/>
          <w:sz w:val="28"/>
        </w:rPr>
        <w:t xml:space="preserve"> Кринично-Лугского сельского поселения </w:t>
      </w:r>
      <w:r>
        <w:rPr>
          <w:rFonts w:ascii="Times New Roman" w:hAnsi="Times New Roman"/>
          <w:sz w:val="28"/>
        </w:rPr>
        <w:t xml:space="preserve">«Муниципальная политика» </w:t>
      </w:r>
      <w:r>
        <w:rPr>
          <w:rFonts w:ascii="Times New Roman" w:hAnsi="Times New Roman"/>
          <w:sz w:val="28"/>
        </w:rPr>
        <w:t>изменения</w:t>
      </w:r>
      <w:r>
        <w:rPr>
          <w:rFonts w:ascii="Times New Roman" w:hAnsi="Times New Roman"/>
          <w:sz w:val="28"/>
        </w:rPr>
        <w:t>,</w:t>
      </w:r>
      <w:r>
        <w:rPr>
          <w:rFonts w:ascii="Times New Roman" w:hAnsi="Times New Roman"/>
          <w:sz w:val="28"/>
        </w:rPr>
        <w:t xml:space="preserve"> </w:t>
      </w:r>
      <w:r>
        <w:rPr>
          <w:rFonts w:ascii="Times New Roman" w:hAnsi="Times New Roman"/>
          <w:sz w:val="28"/>
        </w:rPr>
        <w:t>согласно приложению к настоящему п</w:t>
      </w:r>
      <w:r>
        <w:rPr>
          <w:rFonts w:ascii="Times New Roman" w:hAnsi="Times New Roman"/>
          <w:sz w:val="28"/>
        </w:rPr>
        <w:t>о</w:t>
      </w:r>
      <w:r>
        <w:rPr>
          <w:rFonts w:ascii="Times New Roman" w:hAnsi="Times New Roman"/>
          <w:sz w:val="28"/>
        </w:rPr>
        <w:t>становлению.</w:t>
      </w:r>
    </w:p>
    <w:p w14:paraId="15000000">
      <w:pPr>
        <w:ind w:firstLine="709" w:left="0"/>
        <w:jc w:val="both"/>
        <w:outlineLvl w:val="0"/>
        <w:rPr>
          <w:color w:val="000000"/>
          <w:spacing w:val="-2"/>
          <w:sz w:val="28"/>
        </w:rPr>
      </w:pPr>
      <w:r>
        <w:rPr>
          <w:color w:val="000000"/>
          <w:spacing w:val="-2"/>
          <w:sz w:val="28"/>
        </w:rPr>
        <w:t>2</w:t>
      </w:r>
      <w:r>
        <w:rPr>
          <w:color w:val="000000"/>
          <w:spacing w:val="-2"/>
          <w:sz w:val="28"/>
        </w:rPr>
        <w:t>. </w:t>
      </w:r>
      <w:r>
        <w:rPr>
          <w:color w:val="000000"/>
          <w:sz w:val="28"/>
        </w:rPr>
        <w:t>О</w:t>
      </w:r>
      <w:r>
        <w:rPr>
          <w:color w:val="000000"/>
          <w:spacing w:val="-5"/>
          <w:sz w:val="28"/>
        </w:rPr>
        <w:t xml:space="preserve">публиковать настоящее постановление в информационном бюллетене поселения и разместить на  официальном сайте Администрации </w:t>
      </w:r>
      <w:r>
        <w:rPr>
          <w:sz w:val="28"/>
        </w:rPr>
        <w:t>Кринично-Лугского</w:t>
      </w:r>
      <w:r>
        <w:rPr>
          <w:color w:val="000000"/>
          <w:spacing w:val="-5"/>
          <w:sz w:val="28"/>
        </w:rPr>
        <w:t xml:space="preserve"> сельского поселения в сети Интернет.</w:t>
      </w:r>
    </w:p>
    <w:p w14:paraId="16000000">
      <w:pPr>
        <w:ind w:firstLine="709" w:left="0"/>
        <w:jc w:val="both"/>
        <w:outlineLvl w:val="0"/>
        <w:rPr>
          <w:color w:val="000000"/>
          <w:spacing w:val="-2"/>
          <w:sz w:val="28"/>
        </w:rPr>
      </w:pPr>
      <w:r>
        <w:rPr>
          <w:sz w:val="28"/>
        </w:rPr>
        <w:t xml:space="preserve">3. </w:t>
      </w:r>
      <w:r>
        <w:rPr>
          <w:sz w:val="28"/>
        </w:rPr>
        <w:t>Настоящее постановление вступает в силу со дня</w:t>
      </w:r>
      <w:r>
        <w:rPr>
          <w:sz w:val="28"/>
        </w:rPr>
        <w:t xml:space="preserve"> его официального опубликования</w:t>
      </w:r>
      <w:r>
        <w:rPr>
          <w:sz w:val="28"/>
        </w:rPr>
        <w:t>.</w:t>
      </w:r>
    </w:p>
    <w:p w14:paraId="17000000">
      <w:pPr>
        <w:ind w:firstLine="709" w:left="0"/>
        <w:jc w:val="both"/>
        <w:rPr>
          <w:sz w:val="28"/>
        </w:rPr>
      </w:pPr>
      <w:r>
        <w:rPr>
          <w:color w:val="000000"/>
          <w:sz w:val="28"/>
        </w:rPr>
        <w:t>4. Контроль за выполнением постановления оставляю за собой.</w:t>
      </w:r>
    </w:p>
    <w:p w14:paraId="18000000">
      <w:pPr>
        <w:ind w:firstLine="0" w:left="720"/>
        <w:jc w:val="both"/>
        <w:rPr>
          <w:color w:val="000000"/>
          <w:spacing w:val="-12"/>
          <w:sz w:val="28"/>
        </w:rPr>
      </w:pPr>
    </w:p>
    <w:p w14:paraId="19000000">
      <w:pPr>
        <w:ind w:firstLine="0" w:left="720"/>
        <w:jc w:val="both"/>
        <w:rPr>
          <w:color w:val="000000"/>
          <w:spacing w:val="-12"/>
          <w:sz w:val="28"/>
        </w:rPr>
      </w:pPr>
    </w:p>
    <w:p w14:paraId="1A000000">
      <w:pPr>
        <w:ind/>
        <w:jc w:val="both"/>
        <w:rPr>
          <w:color w:val="000000"/>
          <w:spacing w:val="-12"/>
        </w:rPr>
      </w:pPr>
    </w:p>
    <w:p w14:paraId="1B000000">
      <w:pPr>
        <w:ind/>
        <w:jc w:val="both"/>
        <w:rPr>
          <w:sz w:val="28"/>
        </w:rPr>
      </w:pPr>
      <w:r>
        <w:rPr>
          <w:sz w:val="28"/>
        </w:rPr>
        <w:t>Г</w:t>
      </w:r>
      <w:r>
        <w:rPr>
          <w:sz w:val="28"/>
        </w:rPr>
        <w:t>лав</w:t>
      </w:r>
      <w:r>
        <w:rPr>
          <w:sz w:val="28"/>
        </w:rPr>
        <w:t xml:space="preserve">а </w:t>
      </w:r>
      <w:r>
        <w:rPr>
          <w:sz w:val="28"/>
        </w:rPr>
        <w:t>Администрации</w:t>
      </w:r>
    </w:p>
    <w:p w14:paraId="1C000000">
      <w:pPr>
        <w:ind/>
        <w:jc w:val="both"/>
        <w:rPr>
          <w:sz w:val="28"/>
        </w:rPr>
      </w:pPr>
      <w:r>
        <w:rPr>
          <w:sz w:val="28"/>
        </w:rPr>
        <w:t>Кринично-Лугского</w:t>
      </w:r>
      <w:r>
        <w:rPr>
          <w:sz w:val="28"/>
        </w:rPr>
        <w:t xml:space="preserve"> </w:t>
      </w:r>
      <w:r>
        <w:rPr>
          <w:sz w:val="28"/>
        </w:rPr>
        <w:t xml:space="preserve">сельского </w:t>
      </w:r>
      <w:r>
        <w:rPr>
          <w:sz w:val="28"/>
        </w:rPr>
        <w:t xml:space="preserve">поселения </w:t>
      </w:r>
      <w:r>
        <w:rPr>
          <w:sz w:val="28"/>
        </w:rPr>
        <w:t xml:space="preserve">                     </w:t>
      </w:r>
      <w:r>
        <w:rPr>
          <w:sz w:val="28"/>
        </w:rPr>
        <w:t xml:space="preserve">     </w:t>
      </w:r>
      <w:r>
        <w:rPr>
          <w:sz w:val="28"/>
        </w:rPr>
        <w:t xml:space="preserve">       </w:t>
      </w:r>
      <w:r>
        <w:rPr>
          <w:sz w:val="28"/>
        </w:rPr>
        <w:t xml:space="preserve">Р.А. Юнда </w:t>
      </w:r>
      <w:r>
        <w:rPr>
          <w:sz w:val="28"/>
        </w:rPr>
        <w:t xml:space="preserve"> </w:t>
      </w:r>
    </w:p>
    <w:p w14:paraId="1D000000">
      <w:pPr>
        <w:widowControl w:val="1"/>
        <w:ind/>
        <w:jc w:val="center"/>
        <w:outlineLvl w:val="0"/>
        <w:rPr>
          <w:sz w:val="28"/>
        </w:rPr>
      </w:pPr>
    </w:p>
    <w:p w14:paraId="1E000000">
      <w:pPr>
        <w:widowControl w:val="1"/>
        <w:ind/>
        <w:outlineLvl w:val="0"/>
      </w:pPr>
      <w:r>
        <w:t xml:space="preserve">Постановление вносит: </w:t>
      </w:r>
    </w:p>
    <w:p w14:paraId="1F000000">
      <w:pPr>
        <w:widowControl w:val="1"/>
        <w:ind/>
        <w:outlineLvl w:val="0"/>
      </w:pPr>
      <w:r>
        <w:t>Заведующий с</w:t>
      </w:r>
      <w:r>
        <w:t>ектор</w:t>
      </w:r>
      <w:r>
        <w:t>ом</w:t>
      </w:r>
      <w:r>
        <w:t xml:space="preserve"> экономики и финансов</w:t>
      </w:r>
    </w:p>
    <w:p w14:paraId="20000000">
      <w:pPr>
        <w:widowControl w:val="1"/>
        <w:ind/>
        <w:jc w:val="center"/>
        <w:outlineLvl w:val="0"/>
        <w:rPr>
          <w:sz w:val="28"/>
        </w:rPr>
      </w:pPr>
    </w:p>
    <w:p w14:paraId="21000000">
      <w:pPr>
        <w:widowControl w:val="1"/>
        <w:ind/>
        <w:jc w:val="center"/>
        <w:outlineLvl w:val="0"/>
        <w:rPr>
          <w:sz w:val="28"/>
        </w:rPr>
      </w:pPr>
    </w:p>
    <w:p w14:paraId="22000000">
      <w:pPr>
        <w:pStyle w:val="Style_5"/>
        <w:ind w:firstLine="720" w:left="0"/>
        <w:jc w:val="right"/>
      </w:pPr>
      <w:r>
        <w:t xml:space="preserve">                                                   Приложение</w:t>
      </w:r>
      <w:r>
        <w:t xml:space="preserve">  </w:t>
      </w:r>
      <w:r>
        <w:t xml:space="preserve"> </w:t>
      </w:r>
    </w:p>
    <w:p w14:paraId="23000000">
      <w:pPr>
        <w:pStyle w:val="Style_5"/>
        <w:ind w:firstLine="720" w:left="0"/>
        <w:jc w:val="right"/>
      </w:pPr>
      <w:r>
        <w:t xml:space="preserve">                                                             к постановлению </w:t>
      </w:r>
    </w:p>
    <w:p w14:paraId="24000000">
      <w:pPr>
        <w:pStyle w:val="Style_5"/>
        <w:ind w:firstLine="720" w:left="0"/>
        <w:jc w:val="right"/>
      </w:pPr>
      <w:r>
        <w:t>Администрации Кринично-Лугског</w:t>
      </w:r>
      <w:r>
        <w:t>о</w:t>
      </w:r>
      <w:r>
        <w:t xml:space="preserve"> </w:t>
      </w:r>
    </w:p>
    <w:p w14:paraId="25000000">
      <w:pPr>
        <w:pStyle w:val="Style_5"/>
        <w:ind w:firstLine="720" w:left="0"/>
        <w:jc w:val="right"/>
        <w:rPr>
          <w:sz w:val="28"/>
        </w:rPr>
      </w:pPr>
      <w:r>
        <w:t xml:space="preserve">                                                                 сельского поселения от</w:t>
      </w:r>
      <w:r>
        <w:t xml:space="preserve"> 22.12</w:t>
      </w:r>
      <w:r>
        <w:t>.</w:t>
      </w:r>
      <w:r>
        <w:t>2023</w:t>
      </w:r>
      <w:r>
        <w:t xml:space="preserve"> № 139</w:t>
      </w:r>
      <w:r>
        <w:t xml:space="preserve"> </w:t>
      </w:r>
      <w:r>
        <w:t xml:space="preserve"> </w:t>
      </w:r>
    </w:p>
    <w:p w14:paraId="26000000">
      <w:pPr>
        <w:ind/>
        <w:jc w:val="center"/>
        <w:rPr>
          <w:sz w:val="28"/>
        </w:rPr>
      </w:pPr>
    </w:p>
    <w:p w14:paraId="27000000">
      <w:pPr>
        <w:ind/>
        <w:jc w:val="center"/>
        <w:rPr>
          <w:sz w:val="28"/>
        </w:rPr>
      </w:pPr>
      <w:r>
        <w:rPr>
          <w:sz w:val="28"/>
        </w:rPr>
        <w:t>ИЗМЕНЕНИЯ,</w:t>
      </w:r>
    </w:p>
    <w:p w14:paraId="28000000">
      <w:pPr>
        <w:ind/>
        <w:jc w:val="both"/>
        <w:rPr>
          <w:sz w:val="28"/>
        </w:rPr>
      </w:pPr>
      <w:r>
        <w:rPr>
          <w:sz w:val="28"/>
        </w:rPr>
        <w:t xml:space="preserve">вносимые в </w:t>
      </w:r>
      <w:r>
        <w:rPr>
          <w:sz w:val="28"/>
        </w:rPr>
        <w:t xml:space="preserve">постановление Администрации </w:t>
      </w:r>
      <w:r>
        <w:rPr>
          <w:sz w:val="28"/>
        </w:rPr>
        <w:t xml:space="preserve">Кринично-Лугского сельского поселения </w:t>
      </w:r>
      <w:r>
        <w:rPr>
          <w:sz w:val="28"/>
        </w:rPr>
        <w:t>от</w:t>
      </w:r>
      <w:r>
        <w:rPr>
          <w:sz w:val="28"/>
        </w:rPr>
        <w:t xml:space="preserve"> </w:t>
      </w:r>
      <w:r>
        <w:rPr>
          <w:sz w:val="28"/>
        </w:rPr>
        <w:t>23.11</w:t>
      </w:r>
      <w:r>
        <w:rPr>
          <w:sz w:val="28"/>
        </w:rPr>
        <w:t>.201</w:t>
      </w:r>
      <w:r>
        <w:rPr>
          <w:sz w:val="28"/>
        </w:rPr>
        <w:t>8</w:t>
      </w:r>
      <w:r>
        <w:rPr>
          <w:sz w:val="28"/>
        </w:rPr>
        <w:t xml:space="preserve"> № </w:t>
      </w:r>
      <w:r>
        <w:rPr>
          <w:sz w:val="28"/>
        </w:rPr>
        <w:t>130</w:t>
      </w:r>
      <w:r>
        <w:rPr>
          <w:sz w:val="28"/>
        </w:rPr>
        <w:t xml:space="preserve"> </w:t>
      </w:r>
      <w:r>
        <w:rPr>
          <w:sz w:val="28"/>
        </w:rPr>
        <w:t xml:space="preserve">«Об утверждении муниципальной программы Кринично-Лугского сельского поселения </w:t>
      </w:r>
      <w:r>
        <w:rPr>
          <w:sz w:val="28"/>
        </w:rPr>
        <w:t>«</w:t>
      </w:r>
      <w:r>
        <w:rPr>
          <w:color w:val="000000"/>
          <w:spacing w:val="2"/>
          <w:sz w:val="28"/>
        </w:rPr>
        <w:t>Муниципальная полит</w:t>
      </w:r>
      <w:r>
        <w:rPr>
          <w:color w:val="000000"/>
          <w:spacing w:val="2"/>
          <w:sz w:val="28"/>
        </w:rPr>
        <w:t>и</w:t>
      </w:r>
      <w:r>
        <w:rPr>
          <w:color w:val="000000"/>
          <w:spacing w:val="2"/>
          <w:sz w:val="28"/>
        </w:rPr>
        <w:t>ка</w:t>
      </w:r>
      <w:r>
        <w:rPr>
          <w:sz w:val="28"/>
        </w:rPr>
        <w:t>»</w:t>
      </w:r>
    </w:p>
    <w:p w14:paraId="29000000">
      <w:pPr>
        <w:ind/>
        <w:jc w:val="both"/>
        <w:rPr>
          <w:sz w:val="28"/>
        </w:rPr>
      </w:pPr>
    </w:p>
    <w:p w14:paraId="2A000000">
      <w:pPr>
        <w:pStyle w:val="Style_6"/>
        <w:numPr>
          <w:ilvl w:val="0"/>
          <w:numId w:val="1"/>
        </w:numPr>
        <w:ind w:hanging="502" w:left="502"/>
        <w:jc w:val="both"/>
        <w:rPr>
          <w:sz w:val="28"/>
        </w:rPr>
      </w:pPr>
      <w:r>
        <w:rPr>
          <w:sz w:val="28"/>
        </w:rPr>
        <w:t>В приложении:</w:t>
      </w:r>
    </w:p>
    <w:p w14:paraId="2B000000">
      <w:pPr>
        <w:pStyle w:val="Style_6"/>
        <w:numPr>
          <w:ilvl w:val="1"/>
          <w:numId w:val="1"/>
        </w:numPr>
        <w:ind w:hanging="709" w:left="1418"/>
        <w:jc w:val="both"/>
        <w:rPr>
          <w:sz w:val="28"/>
        </w:rPr>
      </w:pPr>
      <w:r>
        <w:rPr>
          <w:sz w:val="28"/>
        </w:rPr>
        <w:t>П</w:t>
      </w:r>
      <w:r>
        <w:rPr>
          <w:sz w:val="28"/>
        </w:rPr>
        <w:t xml:space="preserve">аспорт муниципальной программы изложить в </w:t>
      </w:r>
      <w:r>
        <w:rPr>
          <w:sz w:val="28"/>
        </w:rPr>
        <w:t xml:space="preserve">следующей </w:t>
      </w:r>
      <w:r>
        <w:rPr>
          <w:sz w:val="28"/>
        </w:rPr>
        <w:t>редакции:</w:t>
      </w:r>
    </w:p>
    <w:p w14:paraId="2C000000">
      <w:pPr>
        <w:ind/>
        <w:jc w:val="center"/>
        <w:rPr>
          <w:sz w:val="28"/>
        </w:rPr>
      </w:pPr>
      <w:r>
        <w:rPr>
          <w:sz w:val="28"/>
        </w:rPr>
        <w:t>«</w:t>
      </w:r>
      <w:r>
        <w:rPr>
          <w:sz w:val="28"/>
        </w:rPr>
        <w:t>ПАСПОРТ</w:t>
      </w:r>
    </w:p>
    <w:p w14:paraId="2D000000">
      <w:pPr>
        <w:ind/>
        <w:jc w:val="center"/>
        <w:rPr>
          <w:sz w:val="28"/>
        </w:rPr>
      </w:pPr>
      <w:r>
        <w:rPr>
          <w:sz w:val="28"/>
        </w:rPr>
        <w:t>муниципальной</w:t>
      </w:r>
      <w:r>
        <w:rPr>
          <w:sz w:val="28"/>
        </w:rPr>
        <w:t xml:space="preserve"> программы </w:t>
      </w:r>
      <w:r>
        <w:rPr>
          <w:sz w:val="28"/>
        </w:rPr>
        <w:t xml:space="preserve">Кринично-Лугского сельского поселения </w:t>
      </w:r>
      <w:r>
        <w:rPr>
          <w:sz w:val="28"/>
        </w:rPr>
        <w:t>«Муниципальная</w:t>
      </w:r>
      <w:r>
        <w:rPr>
          <w:sz w:val="28"/>
        </w:rPr>
        <w:t xml:space="preserve"> политика»</w:t>
      </w:r>
    </w:p>
    <w:p w14:paraId="2E000000">
      <w:pPr>
        <w:ind/>
        <w:jc w:val="center"/>
        <w:rPr>
          <w:sz w:val="28"/>
        </w:rPr>
      </w:pPr>
    </w:p>
    <w:tbl>
      <w:tblPr>
        <w:tblStyle w:val="Style_7"/>
        <w:tblLayout w:type="fixed"/>
      </w:tblPr>
      <w:tblGrid>
        <w:gridCol w:w="2515"/>
        <w:gridCol w:w="645"/>
        <w:gridCol w:w="6478"/>
      </w:tblGrid>
      <w:tr>
        <w:tc>
          <w:tcPr>
            <w:tcW w:type="dxa" w:w="2515"/>
          </w:tcPr>
          <w:p w14:paraId="2F000000">
            <w:pPr>
              <w:ind/>
              <w:jc w:val="both"/>
              <w:rPr>
                <w:sz w:val="28"/>
              </w:rPr>
            </w:pPr>
            <w:r>
              <w:rPr>
                <w:sz w:val="28"/>
              </w:rPr>
              <w:t xml:space="preserve">Наименование </w:t>
            </w:r>
            <w:r>
              <w:rPr>
                <w:sz w:val="28"/>
              </w:rPr>
              <w:t>муниципальной</w:t>
            </w:r>
            <w:r>
              <w:rPr>
                <w:sz w:val="28"/>
              </w:rPr>
              <w:t xml:space="preserve"> программы </w:t>
            </w:r>
            <w:r>
              <w:rPr>
                <w:sz w:val="28"/>
              </w:rPr>
              <w:t xml:space="preserve">Кринично-Лугского сельского поселения </w:t>
            </w:r>
          </w:p>
        </w:tc>
        <w:tc>
          <w:tcPr>
            <w:tcW w:type="dxa" w:w="645"/>
          </w:tcPr>
          <w:p w14:paraId="30000000">
            <w:pPr>
              <w:ind/>
              <w:jc w:val="center"/>
              <w:rPr>
                <w:sz w:val="28"/>
              </w:rPr>
            </w:pPr>
            <w:r>
              <w:rPr>
                <w:sz w:val="28"/>
              </w:rPr>
              <w:t>–</w:t>
            </w:r>
          </w:p>
        </w:tc>
        <w:tc>
          <w:tcPr>
            <w:tcW w:type="dxa" w:w="6478"/>
          </w:tcPr>
          <w:p w14:paraId="31000000">
            <w:pPr>
              <w:ind/>
              <w:jc w:val="both"/>
              <w:rPr>
                <w:sz w:val="28"/>
              </w:rPr>
            </w:pPr>
            <w:r>
              <w:rPr>
                <w:sz w:val="28"/>
              </w:rPr>
              <w:t>Муниципальн</w:t>
            </w:r>
            <w:r>
              <w:rPr>
                <w:sz w:val="28"/>
              </w:rPr>
              <w:t xml:space="preserve">ая </w:t>
            </w:r>
            <w:r>
              <w:rPr>
                <w:sz w:val="28"/>
              </w:rPr>
              <w:t>программ</w:t>
            </w:r>
            <w:r>
              <w:rPr>
                <w:sz w:val="28"/>
              </w:rPr>
              <w:t>а</w:t>
            </w:r>
            <w:r>
              <w:rPr>
                <w:sz w:val="28"/>
              </w:rPr>
              <w:t xml:space="preserve"> </w:t>
            </w:r>
            <w:r>
              <w:rPr>
                <w:sz w:val="28"/>
              </w:rPr>
              <w:t xml:space="preserve">Кринично-Лугского сельского поселения </w:t>
            </w:r>
            <w:r>
              <w:rPr>
                <w:sz w:val="28"/>
              </w:rPr>
              <w:t>«</w:t>
            </w:r>
            <w:r>
              <w:rPr>
                <w:sz w:val="28"/>
              </w:rPr>
              <w:t>Муниципальная</w:t>
            </w:r>
            <w:r>
              <w:rPr>
                <w:sz w:val="28"/>
              </w:rPr>
              <w:t xml:space="preserve"> политика» (далее – </w:t>
            </w:r>
            <w:r>
              <w:rPr>
                <w:sz w:val="28"/>
              </w:rPr>
              <w:t>муниципальная</w:t>
            </w:r>
            <w:r>
              <w:rPr>
                <w:sz w:val="28"/>
              </w:rPr>
              <w:t xml:space="preserve"> программа)</w:t>
            </w:r>
          </w:p>
        </w:tc>
      </w:tr>
      <w:tr>
        <w:tc>
          <w:tcPr>
            <w:tcW w:type="dxa" w:w="2515"/>
          </w:tcPr>
          <w:p w14:paraId="32000000">
            <w:pPr>
              <w:ind/>
              <w:jc w:val="both"/>
              <w:rPr>
                <w:sz w:val="28"/>
              </w:rPr>
            </w:pPr>
            <w:r>
              <w:rPr>
                <w:sz w:val="28"/>
              </w:rPr>
              <w:t xml:space="preserve">Ответственный исполнитель </w:t>
            </w:r>
            <w:r>
              <w:rPr>
                <w:sz w:val="28"/>
              </w:rPr>
              <w:t xml:space="preserve">муниципальной </w:t>
            </w:r>
            <w:r>
              <w:rPr>
                <w:sz w:val="28"/>
              </w:rPr>
              <w:t>программы</w:t>
            </w:r>
          </w:p>
        </w:tc>
        <w:tc>
          <w:tcPr>
            <w:tcW w:type="dxa" w:w="645"/>
          </w:tcPr>
          <w:p w14:paraId="33000000">
            <w:pPr>
              <w:ind/>
              <w:jc w:val="center"/>
              <w:rPr>
                <w:sz w:val="28"/>
              </w:rPr>
            </w:pPr>
            <w:r>
              <w:rPr>
                <w:sz w:val="28"/>
              </w:rPr>
              <w:t>–</w:t>
            </w:r>
          </w:p>
        </w:tc>
        <w:tc>
          <w:tcPr>
            <w:tcW w:type="dxa" w:w="6478"/>
          </w:tcPr>
          <w:p w14:paraId="34000000">
            <w:pPr>
              <w:ind/>
              <w:jc w:val="both"/>
              <w:rPr>
                <w:sz w:val="28"/>
              </w:rPr>
            </w:pPr>
            <w:r>
              <w:rPr>
                <w:sz w:val="28"/>
              </w:rPr>
              <w:t xml:space="preserve">Главный </w:t>
            </w:r>
            <w:r>
              <w:rPr>
                <w:sz w:val="28"/>
              </w:rPr>
              <w:t>специалист по правовой и кадровой работе, делопроизводству, архивному делу;</w:t>
            </w:r>
          </w:p>
          <w:p w14:paraId="35000000">
            <w:pPr>
              <w:ind/>
              <w:jc w:val="both"/>
              <w:rPr>
                <w:sz w:val="28"/>
              </w:rPr>
            </w:pPr>
            <w:r>
              <w:rPr>
                <w:sz w:val="28"/>
              </w:rPr>
              <w:t>Заведующий сектором экономики и финансов.</w:t>
            </w:r>
          </w:p>
          <w:p w14:paraId="36000000">
            <w:pPr>
              <w:ind/>
              <w:jc w:val="both"/>
              <w:rPr>
                <w:sz w:val="28"/>
              </w:rPr>
            </w:pPr>
          </w:p>
        </w:tc>
      </w:tr>
      <w:tr>
        <w:tc>
          <w:tcPr>
            <w:tcW w:type="dxa" w:w="2515"/>
          </w:tcPr>
          <w:p w14:paraId="37000000">
            <w:pPr>
              <w:ind/>
              <w:jc w:val="both"/>
              <w:rPr>
                <w:sz w:val="28"/>
              </w:rPr>
            </w:pPr>
            <w:r>
              <w:rPr>
                <w:sz w:val="28"/>
              </w:rPr>
              <w:t xml:space="preserve">Соисполнители </w:t>
            </w:r>
            <w:r>
              <w:rPr>
                <w:sz w:val="28"/>
              </w:rPr>
              <w:t xml:space="preserve">муниципальной </w:t>
            </w:r>
            <w:r>
              <w:rPr>
                <w:sz w:val="28"/>
              </w:rPr>
              <w:t>программы</w:t>
            </w:r>
          </w:p>
        </w:tc>
        <w:tc>
          <w:tcPr>
            <w:tcW w:type="dxa" w:w="645"/>
          </w:tcPr>
          <w:p w14:paraId="38000000">
            <w:pPr>
              <w:ind/>
              <w:jc w:val="center"/>
              <w:rPr>
                <w:sz w:val="28"/>
              </w:rPr>
            </w:pPr>
          </w:p>
          <w:p w14:paraId="39000000">
            <w:pPr>
              <w:ind/>
              <w:jc w:val="center"/>
              <w:rPr>
                <w:sz w:val="28"/>
              </w:rPr>
            </w:pPr>
            <w:r>
              <w:rPr>
                <w:sz w:val="28"/>
              </w:rPr>
              <w:t>–</w:t>
            </w:r>
          </w:p>
        </w:tc>
        <w:tc>
          <w:tcPr>
            <w:tcW w:type="dxa" w:w="6478"/>
          </w:tcPr>
          <w:p w14:paraId="3A000000">
            <w:pPr>
              <w:ind/>
              <w:jc w:val="both"/>
              <w:rPr>
                <w:sz w:val="28"/>
              </w:rPr>
            </w:pPr>
            <w:r>
              <w:rPr>
                <w:sz w:val="28"/>
              </w:rPr>
              <w:t>отсутствуют</w:t>
            </w:r>
            <w:r>
              <w:rPr>
                <w:sz w:val="28"/>
              </w:rPr>
              <w:t xml:space="preserve"> </w:t>
            </w:r>
          </w:p>
        </w:tc>
      </w:tr>
      <w:tr>
        <w:tc>
          <w:tcPr>
            <w:tcW w:type="dxa" w:w="2515"/>
          </w:tcPr>
          <w:p w14:paraId="3B000000">
            <w:pPr>
              <w:ind/>
              <w:jc w:val="both"/>
              <w:rPr>
                <w:sz w:val="28"/>
              </w:rPr>
            </w:pPr>
            <w:r>
              <w:rPr>
                <w:sz w:val="28"/>
              </w:rPr>
              <w:t xml:space="preserve">Участники </w:t>
            </w:r>
            <w:r>
              <w:rPr>
                <w:sz w:val="28"/>
              </w:rPr>
              <w:t xml:space="preserve">муниципальной </w:t>
            </w:r>
            <w:r>
              <w:rPr>
                <w:sz w:val="28"/>
              </w:rPr>
              <w:t>программы</w:t>
            </w:r>
          </w:p>
        </w:tc>
        <w:tc>
          <w:tcPr>
            <w:tcW w:type="dxa" w:w="645"/>
          </w:tcPr>
          <w:p w14:paraId="3C000000">
            <w:pPr>
              <w:ind/>
              <w:jc w:val="center"/>
              <w:rPr>
                <w:sz w:val="28"/>
              </w:rPr>
            </w:pPr>
          </w:p>
          <w:p w14:paraId="3D000000">
            <w:pPr>
              <w:ind/>
              <w:jc w:val="center"/>
              <w:rPr>
                <w:sz w:val="28"/>
              </w:rPr>
            </w:pPr>
            <w:r>
              <w:rPr>
                <w:sz w:val="28"/>
              </w:rPr>
              <w:t>–</w:t>
            </w:r>
          </w:p>
        </w:tc>
        <w:tc>
          <w:tcPr>
            <w:tcW w:type="dxa" w:w="6478"/>
          </w:tcPr>
          <w:p w14:paraId="3E000000">
            <w:pPr>
              <w:ind/>
              <w:jc w:val="both"/>
              <w:rPr>
                <w:sz w:val="28"/>
              </w:rPr>
            </w:pPr>
            <w:r>
              <w:rPr>
                <w:sz w:val="28"/>
              </w:rPr>
              <w:t xml:space="preserve">Администрации Кринично-Лугского  </w:t>
            </w:r>
            <w:r>
              <w:rPr>
                <w:sz w:val="28"/>
              </w:rPr>
              <w:t>сельского пос</w:t>
            </w:r>
            <w:r>
              <w:rPr>
                <w:sz w:val="28"/>
              </w:rPr>
              <w:t>е</w:t>
            </w:r>
            <w:r>
              <w:rPr>
                <w:sz w:val="28"/>
              </w:rPr>
              <w:t>ления</w:t>
            </w:r>
            <w:r>
              <w:rPr>
                <w:sz w:val="28"/>
              </w:rPr>
              <w:t xml:space="preserve"> </w:t>
            </w:r>
          </w:p>
        </w:tc>
      </w:tr>
      <w:tr>
        <w:tc>
          <w:tcPr>
            <w:tcW w:type="dxa" w:w="2515"/>
          </w:tcPr>
          <w:p w14:paraId="3F000000">
            <w:pPr>
              <w:ind/>
              <w:jc w:val="both"/>
              <w:rPr>
                <w:sz w:val="28"/>
              </w:rPr>
            </w:pPr>
            <w:r>
              <w:rPr>
                <w:sz w:val="28"/>
              </w:rPr>
              <w:t xml:space="preserve">Подпрограммы </w:t>
            </w:r>
            <w:r>
              <w:rPr>
                <w:sz w:val="28"/>
              </w:rPr>
              <w:t xml:space="preserve">муниципальной </w:t>
            </w:r>
            <w:r>
              <w:rPr>
                <w:sz w:val="28"/>
              </w:rPr>
              <w:t>программы</w:t>
            </w:r>
          </w:p>
          <w:p w14:paraId="40000000">
            <w:pPr>
              <w:ind/>
              <w:jc w:val="both"/>
              <w:rPr>
                <w:sz w:val="28"/>
              </w:rPr>
            </w:pPr>
          </w:p>
        </w:tc>
        <w:tc>
          <w:tcPr>
            <w:tcW w:type="dxa" w:w="645"/>
          </w:tcPr>
          <w:p w14:paraId="41000000">
            <w:pPr>
              <w:ind/>
              <w:jc w:val="center"/>
              <w:rPr>
                <w:sz w:val="28"/>
              </w:rPr>
            </w:pPr>
          </w:p>
          <w:p w14:paraId="42000000">
            <w:pPr>
              <w:ind/>
              <w:jc w:val="center"/>
              <w:rPr>
                <w:sz w:val="28"/>
              </w:rPr>
            </w:pPr>
            <w:r>
              <w:rPr>
                <w:sz w:val="28"/>
              </w:rPr>
              <w:t>–</w:t>
            </w:r>
          </w:p>
        </w:tc>
        <w:tc>
          <w:tcPr>
            <w:tcW w:type="dxa" w:w="6478"/>
          </w:tcPr>
          <w:p w14:paraId="43000000">
            <w:pPr>
              <w:widowControl w:val="1"/>
              <w:numPr>
                <w:ilvl w:val="1"/>
                <w:numId w:val="2"/>
              </w:numPr>
              <w:tabs>
                <w:tab w:leader="none" w:pos="1440" w:val="clear"/>
              </w:tabs>
              <w:ind w:hanging="283" w:left="283"/>
              <w:rPr>
                <w:sz w:val="28"/>
              </w:rPr>
            </w:pPr>
            <w:r>
              <w:rPr>
                <w:sz w:val="28"/>
              </w:rPr>
              <w:t>«Развитие муниципальной службы</w:t>
            </w:r>
            <w:r>
              <w:rPr>
                <w:sz w:val="28"/>
              </w:rPr>
              <w:t>».</w:t>
            </w:r>
          </w:p>
          <w:p w14:paraId="44000000">
            <w:pPr>
              <w:widowControl w:val="1"/>
              <w:ind w:firstLine="0" w:left="-77"/>
              <w:rPr>
                <w:color w:val="000000"/>
                <w:sz w:val="28"/>
              </w:rPr>
            </w:pPr>
            <w:r>
              <w:rPr>
                <w:color w:val="000000"/>
                <w:sz w:val="28"/>
              </w:rPr>
              <w:t xml:space="preserve"> 2.</w:t>
            </w:r>
            <w:r>
              <w:rPr>
                <w:color w:val="000000"/>
                <w:sz w:val="28"/>
              </w:rPr>
              <w:t xml:space="preserve"> </w:t>
            </w:r>
            <w:r>
              <w:rPr>
                <w:color w:val="000000"/>
                <w:sz w:val="28"/>
              </w:rPr>
              <w:t>«Обеспечение реализации муниципальной програ</w:t>
            </w:r>
            <w:r>
              <w:rPr>
                <w:color w:val="000000"/>
                <w:sz w:val="28"/>
              </w:rPr>
              <w:t>м</w:t>
            </w:r>
            <w:r>
              <w:rPr>
                <w:color w:val="000000"/>
                <w:sz w:val="28"/>
              </w:rPr>
              <w:t>мы «Муниципальная политика».</w:t>
            </w:r>
          </w:p>
          <w:p w14:paraId="45000000">
            <w:pPr>
              <w:widowControl w:val="1"/>
              <w:ind w:firstLine="0" w:left="-77"/>
              <w:rPr>
                <w:color w:val="000000"/>
                <w:sz w:val="28"/>
              </w:rPr>
            </w:pPr>
            <w:r>
              <w:rPr>
                <w:color w:val="000000"/>
                <w:sz w:val="28"/>
              </w:rPr>
              <w:t xml:space="preserve"> 3. «</w:t>
            </w:r>
            <w:r>
              <w:rPr>
                <w:sz w:val="28"/>
              </w:rPr>
              <w:t>Долгосрочное финансовое планирование</w:t>
            </w:r>
            <w:r>
              <w:rPr>
                <w:color w:val="000000"/>
                <w:sz w:val="28"/>
              </w:rPr>
              <w:t>».</w:t>
            </w:r>
          </w:p>
          <w:p w14:paraId="46000000">
            <w:pPr>
              <w:widowControl w:val="1"/>
              <w:ind w:firstLine="77" w:left="-77"/>
              <w:rPr>
                <w:sz w:val="28"/>
              </w:rPr>
            </w:pPr>
            <w:r>
              <w:rPr>
                <w:color w:val="000000"/>
                <w:sz w:val="28"/>
              </w:rPr>
              <w:t>4.</w:t>
            </w:r>
            <w:r>
              <w:rPr>
                <w:sz w:val="28"/>
              </w:rPr>
              <w:t xml:space="preserve"> «Нормативно-методическое, информационное обеспечение и организация бюджетного процесса»</w:t>
            </w:r>
            <w:r>
              <w:rPr>
                <w:sz w:val="28"/>
              </w:rPr>
              <w:t>.</w:t>
            </w:r>
          </w:p>
          <w:p w14:paraId="47000000">
            <w:pPr>
              <w:rPr>
                <w:sz w:val="28"/>
              </w:rPr>
            </w:pPr>
            <w:r>
              <w:rPr>
                <w:color w:val="000000"/>
                <w:sz w:val="28"/>
              </w:rPr>
              <w:t>5.</w:t>
            </w:r>
            <w:r>
              <w:rPr>
                <w:sz w:val="28"/>
              </w:rPr>
              <w:t xml:space="preserve"> «Управление  муниципальным долгом  Кринично-Лугского сельского п</w:t>
            </w:r>
            <w:r>
              <w:rPr>
                <w:sz w:val="28"/>
              </w:rPr>
              <w:t>о</w:t>
            </w:r>
            <w:r>
              <w:rPr>
                <w:sz w:val="28"/>
              </w:rPr>
              <w:t>селения</w:t>
            </w:r>
            <w:r>
              <w:rPr>
                <w:sz w:val="28"/>
              </w:rPr>
              <w:t>».</w:t>
            </w:r>
          </w:p>
        </w:tc>
      </w:tr>
      <w:tr>
        <w:tc>
          <w:tcPr>
            <w:tcW w:type="dxa" w:w="2515"/>
          </w:tcPr>
          <w:p w14:paraId="48000000">
            <w:pPr>
              <w:ind/>
              <w:jc w:val="both"/>
              <w:rPr>
                <w:sz w:val="28"/>
              </w:rPr>
            </w:pPr>
            <w:r>
              <w:rPr>
                <w:sz w:val="28"/>
              </w:rPr>
              <w:t xml:space="preserve">Программно-целевые инструменты </w:t>
            </w:r>
            <w:r>
              <w:rPr>
                <w:sz w:val="28"/>
              </w:rPr>
              <w:t xml:space="preserve">муниципальной </w:t>
            </w:r>
            <w:r>
              <w:rPr>
                <w:sz w:val="28"/>
              </w:rPr>
              <w:t>программы</w:t>
            </w:r>
          </w:p>
        </w:tc>
        <w:tc>
          <w:tcPr>
            <w:tcW w:type="dxa" w:w="645"/>
          </w:tcPr>
          <w:p w14:paraId="49000000">
            <w:pPr>
              <w:ind/>
              <w:jc w:val="center"/>
              <w:rPr>
                <w:sz w:val="28"/>
              </w:rPr>
            </w:pPr>
            <w:r>
              <w:rPr>
                <w:sz w:val="28"/>
              </w:rPr>
              <w:t>–</w:t>
            </w:r>
          </w:p>
        </w:tc>
        <w:tc>
          <w:tcPr>
            <w:tcW w:type="dxa" w:w="6478"/>
          </w:tcPr>
          <w:p w14:paraId="4A000000">
            <w:pPr>
              <w:ind/>
              <w:jc w:val="both"/>
              <w:rPr>
                <w:sz w:val="28"/>
              </w:rPr>
            </w:pPr>
            <w:r>
              <w:rPr>
                <w:sz w:val="28"/>
              </w:rPr>
              <w:t>отсутствуют</w:t>
            </w:r>
          </w:p>
        </w:tc>
      </w:tr>
      <w:tr>
        <w:tc>
          <w:tcPr>
            <w:tcW w:type="dxa" w:w="2515"/>
          </w:tcPr>
          <w:p w14:paraId="4B000000">
            <w:pPr>
              <w:ind/>
              <w:jc w:val="both"/>
              <w:rPr>
                <w:sz w:val="28"/>
              </w:rPr>
            </w:pPr>
            <w:r>
              <w:rPr>
                <w:sz w:val="28"/>
              </w:rPr>
              <w:t xml:space="preserve">Цели </w:t>
            </w:r>
            <w:r>
              <w:rPr>
                <w:sz w:val="28"/>
              </w:rPr>
              <w:t xml:space="preserve">муниципальной </w:t>
            </w:r>
            <w:r>
              <w:rPr>
                <w:sz w:val="28"/>
              </w:rPr>
              <w:t>программы</w:t>
            </w:r>
          </w:p>
          <w:p w14:paraId="4C000000">
            <w:pPr>
              <w:ind/>
              <w:jc w:val="both"/>
              <w:rPr>
                <w:sz w:val="28"/>
              </w:rPr>
            </w:pPr>
          </w:p>
        </w:tc>
        <w:tc>
          <w:tcPr>
            <w:tcW w:type="dxa" w:w="645"/>
          </w:tcPr>
          <w:p w14:paraId="4D000000">
            <w:pPr>
              <w:ind/>
              <w:jc w:val="center"/>
              <w:rPr>
                <w:sz w:val="28"/>
              </w:rPr>
            </w:pPr>
          </w:p>
          <w:p w14:paraId="4E000000">
            <w:pPr>
              <w:ind/>
              <w:jc w:val="center"/>
              <w:rPr>
                <w:sz w:val="28"/>
              </w:rPr>
            </w:pPr>
            <w:r>
              <w:rPr>
                <w:sz w:val="28"/>
              </w:rPr>
              <w:t>–</w:t>
            </w:r>
          </w:p>
        </w:tc>
        <w:tc>
          <w:tcPr>
            <w:tcW w:type="dxa" w:w="6478"/>
          </w:tcPr>
          <w:p w14:paraId="4F000000">
            <w:pPr>
              <w:ind/>
              <w:jc w:val="both"/>
              <w:rPr>
                <w:sz w:val="28"/>
              </w:rPr>
            </w:pPr>
            <w:r>
              <w:rPr>
                <w:sz w:val="28"/>
              </w:rPr>
              <w:t>совершенствование организации муниципальной службы в Кринично-Лугском сельском поселении (д</w:t>
            </w:r>
            <w:r>
              <w:rPr>
                <w:sz w:val="28"/>
              </w:rPr>
              <w:t>а</w:t>
            </w:r>
            <w:r>
              <w:rPr>
                <w:sz w:val="28"/>
              </w:rPr>
              <w:t>лее – муниципальная служба);</w:t>
            </w:r>
          </w:p>
          <w:p w14:paraId="50000000">
            <w:pPr>
              <w:ind/>
              <w:jc w:val="both"/>
              <w:rPr>
                <w:sz w:val="28"/>
              </w:rPr>
            </w:pPr>
            <w:r>
              <w:rPr>
                <w:sz w:val="28"/>
              </w:rPr>
              <w:t>повышение эффективности исполнения муниципал</w:t>
            </w:r>
            <w:r>
              <w:rPr>
                <w:sz w:val="28"/>
              </w:rPr>
              <w:t>ь</w:t>
            </w:r>
            <w:r>
              <w:rPr>
                <w:sz w:val="28"/>
              </w:rPr>
              <w:t>ными служащими своих должностных обязанностей;</w:t>
            </w:r>
          </w:p>
          <w:p w14:paraId="51000000">
            <w:pPr>
              <w:ind/>
              <w:jc w:val="both"/>
              <w:rPr>
                <w:sz w:val="28"/>
              </w:rPr>
            </w:pPr>
            <w:r>
              <w:rPr>
                <w:sz w:val="28"/>
              </w:rPr>
              <w:t>повышение эффективности системы мун</w:t>
            </w:r>
            <w:r>
              <w:rPr>
                <w:sz w:val="28"/>
              </w:rPr>
              <w:t>и</w:t>
            </w:r>
            <w:r>
              <w:rPr>
                <w:sz w:val="28"/>
              </w:rPr>
              <w:t>ципального управления;</w:t>
            </w:r>
          </w:p>
          <w:p w14:paraId="52000000">
            <w:pPr>
              <w:ind/>
              <w:jc w:val="both"/>
              <w:rPr>
                <w:sz w:val="28"/>
              </w:rPr>
            </w:pPr>
            <w:r>
              <w:rPr>
                <w:sz w:val="28"/>
              </w:rPr>
              <w:t>обеспечение долгосрочной сбалансированности и у</w:t>
            </w:r>
            <w:r>
              <w:rPr>
                <w:sz w:val="28"/>
              </w:rPr>
              <w:t>с</w:t>
            </w:r>
            <w:r>
              <w:rPr>
                <w:sz w:val="28"/>
              </w:rPr>
              <w:t>тойчивости бюджета Кринично-Лугского сельского поселения</w:t>
            </w:r>
            <w:r>
              <w:rPr>
                <w:sz w:val="28"/>
              </w:rPr>
              <w:t>;</w:t>
            </w:r>
          </w:p>
          <w:p w14:paraId="53000000">
            <w:pPr>
              <w:ind/>
              <w:jc w:val="both"/>
              <w:rPr>
                <w:sz w:val="28"/>
              </w:rPr>
            </w:pPr>
            <w:r>
              <w:rPr>
                <w:sz w:val="28"/>
              </w:rPr>
              <w:t>c</w:t>
            </w:r>
            <w:r>
              <w:rPr>
                <w:sz w:val="28"/>
              </w:rPr>
              <w:t xml:space="preserve">оздание условий для </w:t>
            </w:r>
            <w:r>
              <w:rPr>
                <w:sz w:val="28"/>
              </w:rPr>
              <w:t xml:space="preserve"> эффективного управления  </w:t>
            </w:r>
            <w:r>
              <w:rPr>
                <w:sz w:val="28"/>
              </w:rPr>
              <w:t xml:space="preserve">муниципальными </w:t>
            </w:r>
            <w:r>
              <w:rPr>
                <w:sz w:val="28"/>
              </w:rPr>
              <w:t>ф</w:t>
            </w:r>
            <w:r>
              <w:rPr>
                <w:sz w:val="28"/>
              </w:rPr>
              <w:t>и</w:t>
            </w:r>
            <w:r>
              <w:rPr>
                <w:sz w:val="28"/>
              </w:rPr>
              <w:t>нансами</w:t>
            </w:r>
            <w:r>
              <w:rPr>
                <w:sz w:val="28"/>
              </w:rPr>
              <w:t>.</w:t>
            </w:r>
          </w:p>
        </w:tc>
      </w:tr>
      <w:tr>
        <w:tc>
          <w:tcPr>
            <w:tcW w:type="dxa" w:w="2515"/>
          </w:tcPr>
          <w:p w14:paraId="54000000">
            <w:pPr>
              <w:ind/>
              <w:jc w:val="both"/>
              <w:rPr>
                <w:sz w:val="28"/>
              </w:rPr>
            </w:pPr>
            <w:r>
              <w:rPr>
                <w:sz w:val="28"/>
              </w:rPr>
              <w:t xml:space="preserve">Задачи </w:t>
            </w:r>
            <w:r>
              <w:rPr>
                <w:sz w:val="28"/>
              </w:rPr>
              <w:t xml:space="preserve">муниципальной </w:t>
            </w:r>
            <w:r>
              <w:rPr>
                <w:sz w:val="28"/>
              </w:rPr>
              <w:t>программы</w:t>
            </w:r>
          </w:p>
          <w:p w14:paraId="55000000">
            <w:pPr>
              <w:ind/>
              <w:jc w:val="both"/>
              <w:rPr>
                <w:sz w:val="28"/>
              </w:rPr>
            </w:pPr>
          </w:p>
        </w:tc>
        <w:tc>
          <w:tcPr>
            <w:tcW w:type="dxa" w:w="645"/>
          </w:tcPr>
          <w:p w14:paraId="56000000">
            <w:pPr>
              <w:ind/>
              <w:jc w:val="center"/>
              <w:rPr>
                <w:sz w:val="28"/>
              </w:rPr>
            </w:pPr>
            <w:r>
              <w:rPr>
                <w:sz w:val="28"/>
              </w:rPr>
              <w:t>–</w:t>
            </w:r>
          </w:p>
        </w:tc>
        <w:tc>
          <w:tcPr>
            <w:tcW w:type="dxa" w:w="6478"/>
          </w:tcPr>
          <w:p w14:paraId="57000000">
            <w:pPr>
              <w:ind/>
              <w:jc w:val="both"/>
              <w:rPr>
                <w:sz w:val="28"/>
              </w:rPr>
            </w:pPr>
            <w:r>
              <w:rPr>
                <w:sz w:val="28"/>
              </w:rPr>
              <w:t>создание условий для формирования качественного, профессионального состава муниципальной службы;</w:t>
            </w:r>
          </w:p>
          <w:p w14:paraId="58000000">
            <w:pPr>
              <w:ind/>
              <w:jc w:val="both"/>
              <w:rPr>
                <w:sz w:val="28"/>
              </w:rPr>
            </w:pPr>
            <w:r>
              <w:rPr>
                <w:sz w:val="28"/>
              </w:rPr>
              <w:t xml:space="preserve">совершенствование управления кадровым составом </w:t>
            </w:r>
            <w:r>
              <w:rPr>
                <w:sz w:val="28"/>
              </w:rPr>
              <w:t>муниципальной</w:t>
            </w:r>
            <w:r>
              <w:rPr>
                <w:sz w:val="28"/>
              </w:rPr>
              <w:t xml:space="preserve"> службы и системы профессионального развития </w:t>
            </w:r>
            <w:r>
              <w:rPr>
                <w:sz w:val="28"/>
              </w:rPr>
              <w:t>муниципальных</w:t>
            </w:r>
            <w:r>
              <w:rPr>
                <w:sz w:val="28"/>
              </w:rPr>
              <w:t xml:space="preserve"> служащих</w:t>
            </w:r>
            <w:r>
              <w:rPr>
                <w:sz w:val="28"/>
              </w:rPr>
              <w:t>;</w:t>
            </w:r>
          </w:p>
          <w:p w14:paraId="59000000">
            <w:pPr>
              <w:spacing w:line="240" w:lineRule="auto"/>
              <w:ind/>
              <w:jc w:val="both"/>
              <w:rPr>
                <w:sz w:val="28"/>
              </w:rPr>
            </w:pPr>
            <w:r>
              <w:rPr>
                <w:sz w:val="28"/>
              </w:rPr>
              <w:t>Проведение эффективной бюджетной политики</w:t>
            </w:r>
            <w:r>
              <w:rPr>
                <w:sz w:val="28"/>
              </w:rPr>
              <w:t>;</w:t>
            </w:r>
          </w:p>
          <w:p w14:paraId="5A000000">
            <w:pPr>
              <w:spacing w:line="240" w:lineRule="auto"/>
              <w:ind/>
              <w:jc w:val="both"/>
              <w:rPr>
                <w:sz w:val="28"/>
              </w:rPr>
            </w:pPr>
            <w:r>
              <w:rPr>
                <w:sz w:val="28"/>
              </w:rPr>
              <w:t>Совершенствование нормативного правового регулирования, методологического и информационного обеспечения бюджетного процесса</w:t>
            </w:r>
            <w:r>
              <w:rPr>
                <w:sz w:val="28"/>
              </w:rPr>
              <w:t>;</w:t>
            </w:r>
          </w:p>
          <w:p w14:paraId="5B000000">
            <w:pPr>
              <w:ind/>
              <w:jc w:val="both"/>
              <w:rPr>
                <w:sz w:val="28"/>
              </w:rPr>
            </w:pPr>
            <w:r>
              <w:rPr>
                <w:sz w:val="28"/>
              </w:rPr>
              <w:t>Выравнивание бюджетной обеспеченности муниципальн</w:t>
            </w:r>
            <w:r>
              <w:rPr>
                <w:sz w:val="28"/>
              </w:rPr>
              <w:t xml:space="preserve">ого </w:t>
            </w:r>
            <w:r>
              <w:rPr>
                <w:sz w:val="28"/>
              </w:rPr>
              <w:t>образовани</w:t>
            </w:r>
            <w:r>
              <w:rPr>
                <w:sz w:val="28"/>
              </w:rPr>
              <w:t>я.</w:t>
            </w:r>
          </w:p>
        </w:tc>
      </w:tr>
      <w:tr>
        <w:tc>
          <w:tcPr>
            <w:tcW w:type="dxa" w:w="2515"/>
          </w:tcPr>
          <w:p w14:paraId="5C000000">
            <w:pPr>
              <w:ind/>
              <w:jc w:val="both"/>
              <w:rPr>
                <w:sz w:val="28"/>
              </w:rPr>
            </w:pPr>
            <w:r>
              <w:rPr>
                <w:sz w:val="28"/>
              </w:rPr>
              <w:t xml:space="preserve">Целевые показатели </w:t>
            </w:r>
            <w:r>
              <w:rPr>
                <w:sz w:val="28"/>
              </w:rPr>
              <w:t xml:space="preserve">муниципальной </w:t>
            </w:r>
            <w:r>
              <w:rPr>
                <w:sz w:val="28"/>
              </w:rPr>
              <w:t>программы</w:t>
            </w:r>
          </w:p>
          <w:p w14:paraId="5D000000">
            <w:pPr>
              <w:rPr>
                <w:sz w:val="28"/>
              </w:rPr>
            </w:pPr>
          </w:p>
        </w:tc>
        <w:tc>
          <w:tcPr>
            <w:tcW w:type="dxa" w:w="645"/>
          </w:tcPr>
          <w:p w14:paraId="5E000000">
            <w:pPr>
              <w:ind/>
              <w:jc w:val="center"/>
              <w:rPr>
                <w:sz w:val="28"/>
              </w:rPr>
            </w:pPr>
            <w:r>
              <w:rPr>
                <w:sz w:val="28"/>
              </w:rPr>
              <w:t>–</w:t>
            </w:r>
          </w:p>
        </w:tc>
        <w:tc>
          <w:tcPr>
            <w:tcW w:type="dxa" w:w="6478"/>
          </w:tcPr>
          <w:p w14:paraId="5F000000">
            <w:pPr>
              <w:ind/>
              <w:jc w:val="both"/>
              <w:rPr>
                <w:sz w:val="28"/>
              </w:rPr>
            </w:pPr>
            <w:r>
              <w:rPr>
                <w:sz w:val="28"/>
              </w:rPr>
              <w:t>доля граждан, позитивно оценивающих деятельность органов местного самоуправления;</w:t>
            </w:r>
          </w:p>
          <w:p w14:paraId="60000000">
            <w:pPr>
              <w:ind/>
              <w:jc w:val="both"/>
              <w:rPr>
                <w:sz w:val="28"/>
              </w:rPr>
            </w:pPr>
            <w:r>
              <w:rPr>
                <w:sz w:val="28"/>
              </w:rPr>
              <w:t>доля гражданских служащих в воз</w:t>
            </w:r>
            <w:r>
              <w:rPr>
                <w:sz w:val="28"/>
              </w:rPr>
              <w:t xml:space="preserve">расте до 30 лет, имеющих стаж муниципальной </w:t>
            </w:r>
            <w:r>
              <w:rPr>
                <w:sz w:val="28"/>
              </w:rPr>
              <w:t>службы не менее 3 лет;</w:t>
            </w:r>
          </w:p>
          <w:p w14:paraId="61000000">
            <w:pPr>
              <w:ind/>
              <w:jc w:val="both"/>
              <w:rPr>
                <w:sz w:val="28"/>
              </w:rPr>
            </w:pPr>
            <w:r>
              <w:rPr>
                <w:sz w:val="28"/>
              </w:rPr>
              <w:t xml:space="preserve">доля </w:t>
            </w:r>
            <w:r>
              <w:rPr>
                <w:sz w:val="28"/>
              </w:rPr>
              <w:t>муниципальных</w:t>
            </w:r>
            <w:r>
              <w:rPr>
                <w:sz w:val="28"/>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r>
              <w:rPr>
                <w:sz w:val="28"/>
              </w:rPr>
              <w:t>;</w:t>
            </w:r>
          </w:p>
          <w:p w14:paraId="62000000">
            <w:pPr>
              <w:spacing w:line="240" w:lineRule="auto"/>
              <w:ind/>
              <w:jc w:val="both"/>
              <w:rPr>
                <w:rFonts w:ascii="Tahoma" w:hAnsi="Tahoma"/>
                <w:color w:val="000000"/>
                <w:sz w:val="18"/>
                <w:highlight w:val="white"/>
              </w:rPr>
            </w:pPr>
            <w:r>
              <w:rPr>
                <w:sz w:val="28"/>
              </w:rPr>
              <w:t>Наличие бюджетного прогноза на долгосрочный период, да/нет.</w:t>
            </w:r>
            <w:r>
              <w:rPr>
                <w:rFonts w:ascii="Tahoma" w:hAnsi="Tahoma"/>
                <w:color w:val="000000"/>
                <w:sz w:val="18"/>
                <w:highlight w:val="white"/>
              </w:rPr>
              <w:t xml:space="preserve"> </w:t>
            </w:r>
          </w:p>
          <w:p w14:paraId="63000000">
            <w:pPr>
              <w:spacing w:line="240" w:lineRule="auto"/>
              <w:ind/>
              <w:jc w:val="both"/>
              <w:rPr>
                <w:sz w:val="28"/>
              </w:rPr>
            </w:pPr>
            <w:r>
              <w:rPr>
                <w:sz w:val="28"/>
              </w:rPr>
              <w:t xml:space="preserve">Темп роста налоговых и неналоговых доходов  бюджета </w:t>
            </w:r>
            <w:r>
              <w:rPr>
                <w:sz w:val="28"/>
              </w:rPr>
              <w:t>поселения</w:t>
            </w:r>
            <w:r>
              <w:rPr>
                <w:sz w:val="28"/>
              </w:rPr>
              <w:t xml:space="preserve"> к уровню предыдущего года (в сопоставимых  условиях), процентов.</w:t>
            </w:r>
          </w:p>
          <w:p w14:paraId="64000000">
            <w:pPr>
              <w:spacing w:line="240" w:lineRule="auto"/>
              <w:ind/>
              <w:jc w:val="both"/>
              <w:rPr>
                <w:sz w:val="28"/>
              </w:rPr>
            </w:pPr>
            <w:r>
              <w:rPr>
                <w:sz w:val="28"/>
              </w:rPr>
              <w:t xml:space="preserve">Доля просроченной кредиторской задолженности в расходах  бюджета </w:t>
            </w:r>
            <w:r>
              <w:rPr>
                <w:sz w:val="28"/>
              </w:rPr>
              <w:t>поселения</w:t>
            </w:r>
            <w:r>
              <w:rPr>
                <w:sz w:val="28"/>
              </w:rPr>
              <w:t>, процентов.</w:t>
            </w:r>
          </w:p>
          <w:p w14:paraId="65000000">
            <w:pPr>
              <w:spacing w:line="240" w:lineRule="auto"/>
              <w:ind/>
              <w:jc w:val="both"/>
              <w:rPr>
                <w:sz w:val="28"/>
              </w:rPr>
            </w:pPr>
            <w:r>
              <w:rPr>
                <w:sz w:val="28"/>
              </w:rPr>
              <w:t xml:space="preserve">Отношение объема муниципального долга </w:t>
            </w:r>
            <w:r>
              <w:rPr>
                <w:sz w:val="28"/>
              </w:rPr>
              <w:t>Кринично-Лугского сельского поселения</w:t>
            </w:r>
            <w:r>
              <w:rPr>
                <w:sz w:val="28"/>
              </w:rPr>
              <w:t xml:space="preserve"> по состоянию на 1 января года, следующего за отчетным, к общему годовому объему доходов (без учета безвозмездных поступлений)бюджета  </w:t>
            </w:r>
            <w:r>
              <w:rPr>
                <w:sz w:val="28"/>
              </w:rPr>
              <w:t>поселения</w:t>
            </w:r>
            <w:r>
              <w:rPr>
                <w:sz w:val="28"/>
              </w:rPr>
              <w:t>, процентов.</w:t>
            </w:r>
          </w:p>
        </w:tc>
      </w:tr>
      <w:tr>
        <w:tc>
          <w:tcPr>
            <w:tcW w:type="dxa" w:w="2515"/>
          </w:tcPr>
          <w:p w14:paraId="66000000">
            <w:pPr>
              <w:ind/>
              <w:jc w:val="both"/>
              <w:rPr>
                <w:sz w:val="28"/>
              </w:rPr>
            </w:pPr>
            <w:r>
              <w:rPr>
                <w:sz w:val="28"/>
              </w:rPr>
              <w:t xml:space="preserve">Этапы и сроки реализации </w:t>
            </w:r>
            <w:r>
              <w:rPr>
                <w:sz w:val="28"/>
              </w:rPr>
              <w:t xml:space="preserve">муниципальной </w:t>
            </w:r>
            <w:r>
              <w:rPr>
                <w:sz w:val="28"/>
              </w:rPr>
              <w:t>программы</w:t>
            </w:r>
          </w:p>
        </w:tc>
        <w:tc>
          <w:tcPr>
            <w:tcW w:type="dxa" w:w="645"/>
          </w:tcPr>
          <w:p w14:paraId="67000000">
            <w:pPr>
              <w:ind/>
              <w:jc w:val="center"/>
              <w:rPr>
                <w:sz w:val="28"/>
              </w:rPr>
            </w:pPr>
            <w:r>
              <w:rPr>
                <w:sz w:val="28"/>
              </w:rPr>
              <w:t>–</w:t>
            </w:r>
          </w:p>
        </w:tc>
        <w:tc>
          <w:tcPr>
            <w:tcW w:type="dxa" w:w="6478"/>
          </w:tcPr>
          <w:p w14:paraId="68000000">
            <w:pPr>
              <w:ind/>
              <w:jc w:val="both"/>
              <w:rPr>
                <w:sz w:val="28"/>
              </w:rPr>
            </w:pPr>
            <w:r>
              <w:rPr>
                <w:sz w:val="28"/>
              </w:rPr>
              <w:t xml:space="preserve">реализация </w:t>
            </w:r>
            <w:r>
              <w:rPr>
                <w:sz w:val="28"/>
              </w:rPr>
              <w:t xml:space="preserve">муниципальной </w:t>
            </w:r>
            <w:r>
              <w:rPr>
                <w:sz w:val="28"/>
              </w:rPr>
              <w:t>программы</w:t>
            </w:r>
            <w:r>
              <w:rPr>
                <w:sz w:val="28"/>
              </w:rPr>
              <w:t xml:space="preserve"> </w:t>
            </w:r>
            <w:r>
              <w:rPr>
                <w:sz w:val="28"/>
              </w:rPr>
              <w:t xml:space="preserve">запланирована на 2019 – 2030 годы </w:t>
            </w:r>
          </w:p>
          <w:p w14:paraId="69000000">
            <w:pPr>
              <w:ind/>
              <w:jc w:val="both"/>
              <w:rPr>
                <w:sz w:val="28"/>
              </w:rPr>
            </w:pPr>
            <w:r>
              <w:rPr>
                <w:sz w:val="28"/>
              </w:rPr>
              <w:t>Этапы не выделяются</w:t>
            </w:r>
          </w:p>
        </w:tc>
      </w:tr>
      <w:tr>
        <w:tc>
          <w:tcPr>
            <w:tcW w:type="dxa" w:w="2515"/>
          </w:tcPr>
          <w:p w14:paraId="6A000000">
            <w:pPr>
              <w:ind/>
              <w:jc w:val="both"/>
              <w:rPr>
                <w:sz w:val="28"/>
              </w:rPr>
            </w:pPr>
            <w:r>
              <w:rPr>
                <w:sz w:val="28"/>
              </w:rPr>
              <w:t xml:space="preserve">Ресурсное обеспечение </w:t>
            </w:r>
            <w:r>
              <w:rPr>
                <w:sz w:val="28"/>
              </w:rPr>
              <w:t xml:space="preserve">муниципальной </w:t>
            </w:r>
            <w:r>
              <w:rPr>
                <w:sz w:val="28"/>
              </w:rPr>
              <w:t>программы</w:t>
            </w:r>
          </w:p>
          <w:p w14:paraId="6B000000">
            <w:pPr>
              <w:ind/>
              <w:jc w:val="both"/>
              <w:rPr>
                <w:sz w:val="28"/>
              </w:rPr>
            </w:pPr>
          </w:p>
        </w:tc>
        <w:tc>
          <w:tcPr>
            <w:tcW w:type="dxa" w:w="645"/>
          </w:tcPr>
          <w:p w14:paraId="6C000000">
            <w:pPr>
              <w:ind/>
              <w:jc w:val="center"/>
              <w:rPr>
                <w:sz w:val="28"/>
              </w:rPr>
            </w:pPr>
            <w:r>
              <w:rPr>
                <w:sz w:val="28"/>
              </w:rPr>
              <w:t>–</w:t>
            </w:r>
          </w:p>
        </w:tc>
        <w:tc>
          <w:tcPr>
            <w:tcW w:type="dxa" w:w="6478"/>
          </w:tcPr>
          <w:p w14:paraId="6D000000">
            <w:pPr>
              <w:ind/>
              <w:jc w:val="both"/>
              <w:rPr>
                <w:sz w:val="28"/>
              </w:rPr>
            </w:pPr>
            <w:r>
              <w:rPr>
                <w:sz w:val="28"/>
              </w:rPr>
              <w:t>общий объем финансирования подпрогра</w:t>
            </w:r>
            <w:r>
              <w:rPr>
                <w:sz w:val="28"/>
              </w:rPr>
              <w:t>м</w:t>
            </w:r>
            <w:r>
              <w:rPr>
                <w:sz w:val="28"/>
              </w:rPr>
              <w:t xml:space="preserve">мы за счет средств бюджета </w:t>
            </w:r>
            <w:r>
              <w:rPr>
                <w:sz w:val="28"/>
              </w:rPr>
              <w:t xml:space="preserve">поселения </w:t>
            </w:r>
            <w:r>
              <w:rPr>
                <w:sz w:val="28"/>
              </w:rPr>
              <w:t>соста</w:t>
            </w:r>
            <w:r>
              <w:rPr>
                <w:sz w:val="28"/>
              </w:rPr>
              <w:t>в</w:t>
            </w:r>
            <w:r>
              <w:rPr>
                <w:sz w:val="28"/>
              </w:rPr>
              <w:t xml:space="preserve">ляет </w:t>
            </w:r>
          </w:p>
          <w:p w14:paraId="6E000000">
            <w:pPr>
              <w:ind/>
              <w:jc w:val="both"/>
              <w:rPr>
                <w:sz w:val="28"/>
              </w:rPr>
            </w:pPr>
            <w:r>
              <w:rPr>
                <w:sz w:val="28"/>
              </w:rPr>
              <w:t xml:space="preserve">104 276,4 </w:t>
            </w:r>
            <w:r>
              <w:rPr>
                <w:sz w:val="28"/>
              </w:rPr>
              <w:t>тыс. рублей, в том числе:</w:t>
            </w:r>
          </w:p>
          <w:p w14:paraId="6F000000">
            <w:pPr>
              <w:ind/>
              <w:jc w:val="both"/>
              <w:rPr>
                <w:sz w:val="28"/>
              </w:rPr>
            </w:pPr>
            <w:r>
              <w:rPr>
                <w:sz w:val="28"/>
              </w:rPr>
              <w:t xml:space="preserve">в 2019 году – </w:t>
            </w:r>
            <w:r>
              <w:rPr>
                <w:sz w:val="28"/>
              </w:rPr>
              <w:t>7 798</w:t>
            </w:r>
            <w:r>
              <w:rPr>
                <w:sz w:val="28"/>
              </w:rPr>
              <w:t>,3</w:t>
            </w:r>
            <w:r>
              <w:rPr>
                <w:sz w:val="28"/>
              </w:rPr>
              <w:t xml:space="preserve"> </w:t>
            </w:r>
            <w:r>
              <w:rPr>
                <w:sz w:val="28"/>
              </w:rPr>
              <w:t>тыс. рублей;</w:t>
            </w:r>
          </w:p>
          <w:p w14:paraId="70000000">
            <w:pPr>
              <w:ind/>
              <w:jc w:val="both"/>
              <w:rPr>
                <w:sz w:val="28"/>
              </w:rPr>
            </w:pPr>
            <w:r>
              <w:rPr>
                <w:sz w:val="28"/>
              </w:rPr>
              <w:t xml:space="preserve">в 2020 году – </w:t>
            </w:r>
            <w:r>
              <w:rPr>
                <w:sz w:val="28"/>
              </w:rPr>
              <w:t xml:space="preserve">8 </w:t>
            </w:r>
            <w:r>
              <w:rPr>
                <w:sz w:val="28"/>
              </w:rPr>
              <w:t>303,6</w:t>
            </w:r>
            <w:r>
              <w:rPr>
                <w:sz w:val="28"/>
              </w:rPr>
              <w:t xml:space="preserve"> тыс. рублей;</w:t>
            </w:r>
          </w:p>
          <w:p w14:paraId="71000000">
            <w:pPr>
              <w:rPr>
                <w:sz w:val="28"/>
              </w:rPr>
            </w:pPr>
            <w:r>
              <w:rPr>
                <w:sz w:val="28"/>
              </w:rPr>
              <w:t xml:space="preserve">в 2021 году </w:t>
            </w:r>
            <w:r>
              <w:rPr>
                <w:sz w:val="28"/>
              </w:rPr>
              <w:t xml:space="preserve"> </w:t>
            </w:r>
            <w:r>
              <w:rPr>
                <w:sz w:val="28"/>
              </w:rPr>
              <w:t>–</w:t>
            </w:r>
            <w:r>
              <w:rPr>
                <w:sz w:val="28"/>
              </w:rPr>
              <w:t>8 837,3</w:t>
            </w:r>
            <w:r>
              <w:rPr>
                <w:sz w:val="28"/>
              </w:rPr>
              <w:t xml:space="preserve"> </w:t>
            </w:r>
            <w:r>
              <w:rPr>
                <w:sz w:val="28"/>
              </w:rPr>
              <w:t>тыс. рублей;</w:t>
            </w:r>
          </w:p>
          <w:p w14:paraId="72000000">
            <w:pPr>
              <w:rPr>
                <w:sz w:val="28"/>
              </w:rPr>
            </w:pPr>
            <w:r>
              <w:rPr>
                <w:sz w:val="28"/>
              </w:rPr>
              <w:t xml:space="preserve">в 2022 году </w:t>
            </w:r>
            <w:r>
              <w:rPr>
                <w:sz w:val="28"/>
              </w:rPr>
              <w:t xml:space="preserve"> </w:t>
            </w:r>
            <w:r>
              <w:rPr>
                <w:sz w:val="28"/>
              </w:rPr>
              <w:t>–</w:t>
            </w:r>
            <w:r>
              <w:rPr>
                <w:sz w:val="28"/>
              </w:rPr>
              <w:t>9 2</w:t>
            </w:r>
            <w:r>
              <w:rPr>
                <w:sz w:val="28"/>
              </w:rPr>
              <w:t>73,0</w:t>
            </w:r>
            <w:r>
              <w:rPr>
                <w:sz w:val="28"/>
              </w:rPr>
              <w:t xml:space="preserve"> </w:t>
            </w:r>
            <w:r>
              <w:rPr>
                <w:sz w:val="28"/>
              </w:rPr>
              <w:t>тыс. рублей;</w:t>
            </w:r>
          </w:p>
          <w:p w14:paraId="73000000">
            <w:pPr>
              <w:rPr>
                <w:sz w:val="28"/>
              </w:rPr>
            </w:pPr>
            <w:r>
              <w:rPr>
                <w:sz w:val="28"/>
              </w:rPr>
              <w:t>в 2023 году</w:t>
            </w:r>
            <w:r>
              <w:rPr>
                <w:sz w:val="28"/>
              </w:rPr>
              <w:t xml:space="preserve"> </w:t>
            </w:r>
            <w:r>
              <w:rPr>
                <w:sz w:val="28"/>
              </w:rPr>
              <w:t xml:space="preserve"> </w:t>
            </w:r>
            <w:r>
              <w:rPr>
                <w:sz w:val="28"/>
              </w:rPr>
              <w:t>–</w:t>
            </w:r>
            <w:r>
              <w:rPr>
                <w:sz w:val="28"/>
              </w:rPr>
              <w:t>10 436,5</w:t>
            </w:r>
            <w:r>
              <w:rPr>
                <w:sz w:val="28"/>
              </w:rPr>
              <w:t xml:space="preserve"> </w:t>
            </w:r>
            <w:r>
              <w:rPr>
                <w:sz w:val="28"/>
              </w:rPr>
              <w:t>тыс. рублей;</w:t>
            </w:r>
          </w:p>
          <w:p w14:paraId="74000000">
            <w:pPr>
              <w:rPr>
                <w:sz w:val="28"/>
              </w:rPr>
            </w:pPr>
            <w:r>
              <w:rPr>
                <w:sz w:val="28"/>
              </w:rPr>
              <w:t>в 2024 году</w:t>
            </w:r>
            <w:r>
              <w:rPr>
                <w:sz w:val="28"/>
              </w:rPr>
              <w:t xml:space="preserve"> </w:t>
            </w:r>
            <w:r>
              <w:rPr>
                <w:sz w:val="28"/>
              </w:rPr>
              <w:t xml:space="preserve"> </w:t>
            </w:r>
            <w:r>
              <w:rPr>
                <w:sz w:val="28"/>
              </w:rPr>
              <w:t>–10 193,6</w:t>
            </w:r>
            <w:r>
              <w:rPr>
                <w:sz w:val="28"/>
              </w:rPr>
              <w:t xml:space="preserve"> </w:t>
            </w:r>
            <w:r>
              <w:rPr>
                <w:sz w:val="28"/>
              </w:rPr>
              <w:t>тыс. рублей;</w:t>
            </w:r>
          </w:p>
          <w:p w14:paraId="75000000">
            <w:pPr>
              <w:rPr>
                <w:sz w:val="28"/>
              </w:rPr>
            </w:pPr>
            <w:r>
              <w:rPr>
                <w:sz w:val="28"/>
              </w:rPr>
              <w:t>в 2025 году</w:t>
            </w:r>
            <w:r>
              <w:rPr>
                <w:sz w:val="28"/>
              </w:rPr>
              <w:t xml:space="preserve"> </w:t>
            </w:r>
            <w:r>
              <w:rPr>
                <w:i w:val="1"/>
                <w:sz w:val="28"/>
              </w:rPr>
              <w:t xml:space="preserve"> </w:t>
            </w:r>
            <w:r>
              <w:rPr>
                <w:sz w:val="28"/>
              </w:rPr>
              <w:t>–11 166</w:t>
            </w:r>
            <w:r>
              <w:rPr>
                <w:sz w:val="28"/>
              </w:rPr>
              <w:t xml:space="preserve"> </w:t>
            </w:r>
            <w:r>
              <w:rPr>
                <w:sz w:val="28"/>
              </w:rPr>
              <w:t>тыс. рублей;</w:t>
            </w:r>
          </w:p>
          <w:p w14:paraId="76000000">
            <w:pPr>
              <w:rPr>
                <w:sz w:val="28"/>
              </w:rPr>
            </w:pPr>
            <w:r>
              <w:rPr>
                <w:sz w:val="28"/>
              </w:rPr>
              <w:t>в 2026 году</w:t>
            </w:r>
            <w:r>
              <w:rPr>
                <w:sz w:val="28"/>
              </w:rPr>
              <w:t xml:space="preserve"> </w:t>
            </w:r>
            <w:r>
              <w:rPr>
                <w:i w:val="1"/>
                <w:sz w:val="28"/>
              </w:rPr>
              <w:t xml:space="preserve"> </w:t>
            </w:r>
            <w:r>
              <w:rPr>
                <w:sz w:val="28"/>
              </w:rPr>
              <w:t>–</w:t>
            </w:r>
            <w:r>
              <w:rPr>
                <w:sz w:val="28"/>
              </w:rPr>
              <w:t xml:space="preserve"> 10 780,1</w:t>
            </w:r>
            <w:r>
              <w:rPr>
                <w:sz w:val="28"/>
              </w:rPr>
              <w:t xml:space="preserve"> </w:t>
            </w:r>
            <w:r>
              <w:rPr>
                <w:sz w:val="28"/>
              </w:rPr>
              <w:t>тыс. рублей;</w:t>
            </w:r>
          </w:p>
          <w:p w14:paraId="77000000">
            <w:pPr>
              <w:rPr>
                <w:sz w:val="28"/>
              </w:rPr>
            </w:pPr>
            <w:r>
              <w:rPr>
                <w:sz w:val="28"/>
              </w:rPr>
              <w:t>в 2027 году</w:t>
            </w:r>
            <w:r>
              <w:rPr>
                <w:sz w:val="28"/>
              </w:rPr>
              <w:t xml:space="preserve"> </w:t>
            </w:r>
            <w:r>
              <w:rPr>
                <w:i w:val="1"/>
                <w:sz w:val="28"/>
              </w:rPr>
              <w:t xml:space="preserve"> </w:t>
            </w:r>
            <w:r>
              <w:rPr>
                <w:sz w:val="28"/>
              </w:rPr>
              <w:t>–</w:t>
            </w:r>
            <w:r>
              <w:rPr>
                <w:sz w:val="28"/>
              </w:rPr>
              <w:t xml:space="preserve"> </w:t>
            </w:r>
            <w:r>
              <w:rPr>
                <w:sz w:val="28"/>
              </w:rPr>
              <w:t>6872,0</w:t>
            </w:r>
            <w:r>
              <w:rPr>
                <w:sz w:val="28"/>
              </w:rPr>
              <w:t xml:space="preserve"> </w:t>
            </w:r>
            <w:r>
              <w:rPr>
                <w:sz w:val="28"/>
              </w:rPr>
              <w:t>тыс. рублей;</w:t>
            </w:r>
          </w:p>
          <w:p w14:paraId="78000000">
            <w:pPr>
              <w:rPr>
                <w:sz w:val="28"/>
              </w:rPr>
            </w:pPr>
            <w:r>
              <w:rPr>
                <w:sz w:val="28"/>
              </w:rPr>
              <w:t>в 2028 году</w:t>
            </w:r>
            <w:r>
              <w:rPr>
                <w:sz w:val="28"/>
              </w:rPr>
              <w:t xml:space="preserve"> </w:t>
            </w:r>
            <w:r>
              <w:rPr>
                <w:i w:val="1"/>
                <w:sz w:val="28"/>
              </w:rPr>
              <w:t xml:space="preserve"> </w:t>
            </w:r>
            <w:r>
              <w:rPr>
                <w:sz w:val="28"/>
              </w:rPr>
              <w:t>–</w:t>
            </w:r>
            <w:r>
              <w:rPr>
                <w:sz w:val="28"/>
              </w:rPr>
              <w:t xml:space="preserve"> </w:t>
            </w:r>
            <w:r>
              <w:rPr>
                <w:sz w:val="28"/>
              </w:rPr>
              <w:t>6872,0</w:t>
            </w:r>
            <w:r>
              <w:rPr>
                <w:sz w:val="28"/>
              </w:rPr>
              <w:t xml:space="preserve"> </w:t>
            </w:r>
            <w:r>
              <w:rPr>
                <w:sz w:val="28"/>
              </w:rPr>
              <w:t>тыс. рублей;</w:t>
            </w:r>
          </w:p>
          <w:p w14:paraId="79000000">
            <w:pPr>
              <w:rPr>
                <w:sz w:val="28"/>
              </w:rPr>
            </w:pPr>
            <w:r>
              <w:rPr>
                <w:sz w:val="28"/>
              </w:rPr>
              <w:t>в 2029 году</w:t>
            </w:r>
            <w:r>
              <w:rPr>
                <w:sz w:val="28"/>
              </w:rPr>
              <w:t xml:space="preserve"> </w:t>
            </w:r>
            <w:r>
              <w:rPr>
                <w:i w:val="1"/>
                <w:sz w:val="28"/>
              </w:rPr>
              <w:t xml:space="preserve"> </w:t>
            </w:r>
            <w:r>
              <w:rPr>
                <w:sz w:val="28"/>
              </w:rPr>
              <w:t>–</w:t>
            </w:r>
            <w:r>
              <w:rPr>
                <w:sz w:val="28"/>
              </w:rPr>
              <w:t xml:space="preserve"> </w:t>
            </w:r>
            <w:r>
              <w:rPr>
                <w:sz w:val="28"/>
              </w:rPr>
              <w:t>6872,0</w:t>
            </w:r>
            <w:r>
              <w:rPr>
                <w:sz w:val="28"/>
              </w:rPr>
              <w:t xml:space="preserve"> </w:t>
            </w:r>
            <w:r>
              <w:rPr>
                <w:sz w:val="28"/>
              </w:rPr>
              <w:t>тыс. рублей;</w:t>
            </w:r>
          </w:p>
          <w:p w14:paraId="7A000000">
            <w:pPr>
              <w:rPr>
                <w:sz w:val="28"/>
              </w:rPr>
            </w:pPr>
            <w:r>
              <w:rPr>
                <w:sz w:val="28"/>
              </w:rPr>
              <w:t>в 2030 году</w:t>
            </w:r>
            <w:r>
              <w:rPr>
                <w:sz w:val="28"/>
              </w:rPr>
              <w:t xml:space="preserve"> </w:t>
            </w:r>
            <w:r>
              <w:rPr>
                <w:i w:val="1"/>
                <w:sz w:val="28"/>
              </w:rPr>
              <w:t xml:space="preserve"> </w:t>
            </w:r>
            <w:r>
              <w:rPr>
                <w:sz w:val="28"/>
              </w:rPr>
              <w:t>–</w:t>
            </w:r>
            <w:r>
              <w:rPr>
                <w:sz w:val="28"/>
              </w:rPr>
              <w:t xml:space="preserve"> </w:t>
            </w:r>
            <w:r>
              <w:rPr>
                <w:sz w:val="28"/>
              </w:rPr>
              <w:t>6872,0</w:t>
            </w:r>
            <w:r>
              <w:rPr>
                <w:sz w:val="28"/>
              </w:rPr>
              <w:t xml:space="preserve">  </w:t>
            </w:r>
            <w:r>
              <w:rPr>
                <w:sz w:val="28"/>
              </w:rPr>
              <w:t>тыс. рублей.</w:t>
            </w:r>
          </w:p>
          <w:p w14:paraId="7B000000">
            <w:pPr>
              <w:rPr>
                <w:sz w:val="28"/>
              </w:rPr>
            </w:pPr>
            <w:r>
              <w:rPr>
                <w:sz w:val="28"/>
              </w:rPr>
              <w:t>весь объем финансирования является средствами местного бюджета</w:t>
            </w:r>
          </w:p>
        </w:tc>
      </w:tr>
      <w:tr>
        <w:tc>
          <w:tcPr>
            <w:tcW w:type="dxa" w:w="2515"/>
          </w:tcPr>
          <w:p w14:paraId="7C000000">
            <w:pPr>
              <w:ind/>
              <w:jc w:val="both"/>
              <w:rPr>
                <w:sz w:val="28"/>
              </w:rPr>
            </w:pPr>
            <w:r>
              <w:rPr>
                <w:sz w:val="28"/>
              </w:rPr>
              <w:t xml:space="preserve">Ожидаемые результаты </w:t>
            </w:r>
            <w:r>
              <w:rPr>
                <w:sz w:val="28"/>
              </w:rPr>
              <w:t>муниципальной</w:t>
            </w:r>
            <w:r>
              <w:rPr>
                <w:sz w:val="28"/>
              </w:rPr>
              <w:t xml:space="preserve"> программы </w:t>
            </w:r>
          </w:p>
        </w:tc>
        <w:tc>
          <w:tcPr>
            <w:tcW w:type="dxa" w:w="645"/>
          </w:tcPr>
          <w:p w14:paraId="7D000000">
            <w:pPr>
              <w:ind/>
              <w:jc w:val="center"/>
              <w:rPr>
                <w:sz w:val="28"/>
              </w:rPr>
            </w:pPr>
            <w:r>
              <w:rPr>
                <w:sz w:val="28"/>
              </w:rPr>
              <w:t>–</w:t>
            </w:r>
          </w:p>
        </w:tc>
        <w:tc>
          <w:tcPr>
            <w:tcW w:type="dxa" w:w="6478"/>
          </w:tcPr>
          <w:p w14:paraId="7E000000">
            <w:pPr>
              <w:ind/>
              <w:jc w:val="both"/>
              <w:rPr>
                <w:sz w:val="28"/>
              </w:rPr>
            </w:pPr>
            <w:r>
              <w:rPr>
                <w:sz w:val="28"/>
              </w:rPr>
              <w:t>повышение качества муниципального управления;</w:t>
            </w:r>
          </w:p>
          <w:p w14:paraId="7F000000">
            <w:pPr>
              <w:ind/>
              <w:jc w:val="both"/>
              <w:rPr>
                <w:sz w:val="28"/>
              </w:rPr>
            </w:pPr>
            <w:r>
              <w:rPr>
                <w:sz w:val="28"/>
              </w:rPr>
              <w:t xml:space="preserve">совершенствование управления кадровым составом </w:t>
            </w:r>
            <w:r>
              <w:rPr>
                <w:sz w:val="28"/>
              </w:rPr>
              <w:t xml:space="preserve">муниципальной </w:t>
            </w:r>
            <w:r>
              <w:rPr>
                <w:sz w:val="28"/>
              </w:rPr>
              <w:t>службы;</w:t>
            </w:r>
          </w:p>
          <w:p w14:paraId="80000000">
            <w:pPr>
              <w:ind/>
              <w:jc w:val="both"/>
              <w:rPr>
                <w:sz w:val="28"/>
              </w:rPr>
            </w:pPr>
            <w:r>
              <w:rPr>
                <w:sz w:val="28"/>
              </w:rPr>
              <w:t>повышение уровн</w:t>
            </w:r>
            <w:r>
              <w:rPr>
                <w:sz w:val="28"/>
              </w:rPr>
              <w:t>я профессиональных компетенций муниципальных</w:t>
            </w:r>
            <w:r>
              <w:rPr>
                <w:sz w:val="28"/>
              </w:rPr>
              <w:t xml:space="preserve"> служащих;</w:t>
            </w:r>
          </w:p>
          <w:p w14:paraId="81000000">
            <w:pPr>
              <w:rPr>
                <w:sz w:val="28"/>
              </w:rPr>
            </w:pPr>
            <w:r>
              <w:rPr>
                <w:sz w:val="28"/>
              </w:rPr>
              <w:t>эффективное расходование бюджетных средств;</w:t>
            </w:r>
          </w:p>
          <w:p w14:paraId="82000000">
            <w:pPr>
              <w:ind/>
              <w:jc w:val="both"/>
              <w:rPr>
                <w:sz w:val="28"/>
              </w:rPr>
            </w:pPr>
            <w:r>
              <w:rPr>
                <w:sz w:val="28"/>
              </w:rPr>
              <w:t>создание стабильных финансовых условий для повышения уровня и качества жизни населения Кринично-Лугского сельского поселения;</w:t>
            </w:r>
          </w:p>
          <w:p w14:paraId="83000000">
            <w:pPr>
              <w:ind/>
              <w:jc w:val="both"/>
            </w:pPr>
            <w:r>
              <w:rPr>
                <w:sz w:val="28"/>
              </w:rPr>
              <w:t>сбалансированность бюджета Кринично-Лугского сельского поселения и отсутствие просроченной кредиторской задолженности</w:t>
            </w:r>
            <w:r>
              <w:t>.</w:t>
            </w:r>
            <w:r>
              <w:t>»</w:t>
            </w:r>
          </w:p>
        </w:tc>
      </w:tr>
    </w:tbl>
    <w:p w14:paraId="84000000">
      <w:pPr>
        <w:pStyle w:val="Style_6"/>
        <w:ind w:firstLine="0" w:left="1418"/>
        <w:jc w:val="both"/>
        <w:rPr>
          <w:sz w:val="28"/>
        </w:rPr>
      </w:pPr>
    </w:p>
    <w:tbl>
      <w:tblPr>
        <w:tblStyle w:val="Style_7"/>
        <w:tblLayout w:type="fixed"/>
      </w:tblPr>
      <w:tblGrid>
        <w:gridCol w:w="2515"/>
        <w:gridCol w:w="645"/>
        <w:gridCol w:w="6478"/>
      </w:tblGrid>
      <w:tr>
        <w:tc>
          <w:tcPr>
            <w:tcW w:type="dxa" w:w="2515"/>
          </w:tcPr>
          <w:p w14:paraId="85000000">
            <w:pPr>
              <w:ind/>
              <w:jc w:val="both"/>
              <w:rPr>
                <w:sz w:val="28"/>
              </w:rPr>
            </w:pPr>
          </w:p>
        </w:tc>
        <w:tc>
          <w:tcPr>
            <w:tcW w:type="dxa" w:w="645"/>
          </w:tcPr>
          <w:p w14:paraId="86000000">
            <w:pPr>
              <w:ind/>
              <w:jc w:val="center"/>
              <w:rPr>
                <w:sz w:val="28"/>
              </w:rPr>
            </w:pPr>
          </w:p>
        </w:tc>
        <w:tc>
          <w:tcPr>
            <w:tcW w:type="dxa" w:w="6478"/>
          </w:tcPr>
          <w:p w14:paraId="87000000">
            <w:pPr>
              <w:ind/>
              <w:jc w:val="both"/>
            </w:pPr>
          </w:p>
        </w:tc>
      </w:tr>
    </w:tbl>
    <w:p w14:paraId="88000000">
      <w:pPr>
        <w:numPr>
          <w:ilvl w:val="1"/>
          <w:numId w:val="1"/>
        </w:numPr>
        <w:ind w:firstLine="851" w:left="0"/>
        <w:jc w:val="both"/>
        <w:rPr>
          <w:sz w:val="28"/>
        </w:rPr>
      </w:pPr>
      <w:r>
        <w:rPr>
          <w:sz w:val="28"/>
        </w:rPr>
        <w:t>П</w:t>
      </w:r>
      <w:r>
        <w:rPr>
          <w:sz w:val="28"/>
        </w:rPr>
        <w:t xml:space="preserve">аспорт подпрограммы </w:t>
      </w:r>
      <w:r>
        <w:rPr>
          <w:sz w:val="28"/>
        </w:rPr>
        <w:t>«</w:t>
      </w:r>
      <w:r>
        <w:rPr>
          <w:sz w:val="28"/>
        </w:rPr>
        <w:t>Развитие муниципальной службы</w:t>
      </w:r>
      <w:r>
        <w:rPr>
          <w:sz w:val="28"/>
        </w:rPr>
        <w:t>»</w:t>
      </w:r>
      <w:r>
        <w:rPr>
          <w:sz w:val="28"/>
        </w:rPr>
        <w:t xml:space="preserve"> </w:t>
      </w:r>
      <w:r>
        <w:rPr>
          <w:sz w:val="28"/>
        </w:rPr>
        <w:t xml:space="preserve">муниципальной программы изложить в </w:t>
      </w:r>
      <w:r>
        <w:rPr>
          <w:sz w:val="28"/>
        </w:rPr>
        <w:t xml:space="preserve">следующей </w:t>
      </w:r>
      <w:r>
        <w:rPr>
          <w:sz w:val="28"/>
        </w:rPr>
        <w:t>редакции:</w:t>
      </w:r>
    </w:p>
    <w:p w14:paraId="89000000">
      <w:pPr>
        <w:ind/>
        <w:jc w:val="center"/>
        <w:rPr>
          <w:sz w:val="28"/>
        </w:rPr>
      </w:pPr>
      <w:r>
        <w:rPr>
          <w:sz w:val="28"/>
        </w:rPr>
        <w:t>«</w:t>
      </w:r>
      <w:r>
        <w:rPr>
          <w:sz w:val="28"/>
        </w:rPr>
        <w:t>Паспорт</w:t>
      </w:r>
    </w:p>
    <w:p w14:paraId="8A000000">
      <w:pPr>
        <w:ind/>
        <w:jc w:val="center"/>
        <w:rPr>
          <w:sz w:val="28"/>
        </w:rPr>
      </w:pPr>
      <w:r>
        <w:rPr>
          <w:sz w:val="28"/>
        </w:rPr>
        <w:t>подпрограммы «</w:t>
      </w:r>
      <w:r>
        <w:rPr>
          <w:sz w:val="28"/>
        </w:rPr>
        <w:t>Развитие муниципальной службы</w:t>
      </w:r>
      <w:r>
        <w:rPr>
          <w:sz w:val="28"/>
        </w:rPr>
        <w:t>»</w:t>
      </w:r>
    </w:p>
    <w:p w14:paraId="8B000000">
      <w:pPr>
        <w:ind/>
        <w:jc w:val="center"/>
        <w:rPr>
          <w:sz w:val="28"/>
        </w:rPr>
      </w:pPr>
    </w:p>
    <w:tbl>
      <w:tblPr>
        <w:tblStyle w:val="Style_7"/>
        <w:tblLayout w:type="fixed"/>
      </w:tblPr>
      <w:tblGrid>
        <w:gridCol w:w="1997"/>
        <w:gridCol w:w="816"/>
        <w:gridCol w:w="6824"/>
      </w:tblGrid>
      <w:tr>
        <w:tc>
          <w:tcPr>
            <w:tcW w:type="dxa" w:w="1997"/>
          </w:tcPr>
          <w:p w14:paraId="8C000000">
            <w:pPr>
              <w:rPr>
                <w:sz w:val="28"/>
              </w:rPr>
            </w:pPr>
            <w:r>
              <w:rPr>
                <w:sz w:val="28"/>
              </w:rPr>
              <w:t>Наименование подпрограммы</w:t>
            </w:r>
          </w:p>
        </w:tc>
        <w:tc>
          <w:tcPr>
            <w:tcW w:type="dxa" w:w="816"/>
          </w:tcPr>
          <w:p w14:paraId="8D000000">
            <w:pPr>
              <w:ind/>
              <w:jc w:val="center"/>
              <w:rPr>
                <w:sz w:val="28"/>
              </w:rPr>
            </w:pPr>
            <w:r>
              <w:rPr>
                <w:sz w:val="28"/>
              </w:rPr>
              <w:t>–</w:t>
            </w:r>
          </w:p>
        </w:tc>
        <w:tc>
          <w:tcPr>
            <w:tcW w:type="dxa" w:w="6824"/>
          </w:tcPr>
          <w:p w14:paraId="8E000000">
            <w:pPr>
              <w:ind/>
              <w:jc w:val="both"/>
              <w:rPr>
                <w:sz w:val="28"/>
              </w:rPr>
            </w:pPr>
            <w:r>
              <w:rPr>
                <w:sz w:val="28"/>
              </w:rPr>
              <w:t>«</w:t>
            </w:r>
            <w:r>
              <w:rPr>
                <w:sz w:val="28"/>
              </w:rPr>
              <w:t>Развитие муниципальной службы</w:t>
            </w:r>
            <w:r>
              <w:rPr>
                <w:sz w:val="28"/>
              </w:rPr>
              <w:t>»</w:t>
            </w:r>
          </w:p>
          <w:p w14:paraId="8F000000">
            <w:pPr>
              <w:ind/>
              <w:jc w:val="both"/>
              <w:rPr>
                <w:sz w:val="28"/>
              </w:rPr>
            </w:pPr>
            <w:r>
              <w:rPr>
                <w:sz w:val="28"/>
              </w:rPr>
              <w:t xml:space="preserve"> (далее – подпрограмма 1)</w:t>
            </w:r>
          </w:p>
        </w:tc>
      </w:tr>
      <w:tr>
        <w:tc>
          <w:tcPr>
            <w:tcW w:type="dxa" w:w="1997"/>
          </w:tcPr>
          <w:p w14:paraId="90000000">
            <w:pPr>
              <w:rPr>
                <w:sz w:val="28"/>
              </w:rPr>
            </w:pPr>
            <w:r>
              <w:rPr>
                <w:sz w:val="28"/>
              </w:rPr>
              <w:t>И</w:t>
            </w:r>
            <w:r>
              <w:rPr>
                <w:sz w:val="28"/>
              </w:rPr>
              <w:t>сполнитель подпрограммы</w:t>
            </w:r>
          </w:p>
        </w:tc>
        <w:tc>
          <w:tcPr>
            <w:tcW w:type="dxa" w:w="816"/>
          </w:tcPr>
          <w:p w14:paraId="91000000">
            <w:pPr>
              <w:ind/>
              <w:jc w:val="center"/>
              <w:rPr>
                <w:sz w:val="28"/>
              </w:rPr>
            </w:pPr>
            <w:r>
              <w:rPr>
                <w:sz w:val="28"/>
              </w:rPr>
              <w:t>–</w:t>
            </w:r>
          </w:p>
        </w:tc>
        <w:tc>
          <w:tcPr>
            <w:tcW w:type="dxa" w:w="6824"/>
          </w:tcPr>
          <w:p w14:paraId="92000000">
            <w:pPr>
              <w:ind/>
              <w:jc w:val="both"/>
              <w:rPr>
                <w:sz w:val="28"/>
              </w:rPr>
            </w:pPr>
            <w:r>
              <w:rPr>
                <w:sz w:val="28"/>
              </w:rPr>
              <w:t>Ведущий специалист по прававой и кадровой работе, делопроизводству, архивному делу</w:t>
            </w:r>
          </w:p>
        </w:tc>
      </w:tr>
      <w:tr>
        <w:tc>
          <w:tcPr>
            <w:tcW w:type="dxa" w:w="1997"/>
          </w:tcPr>
          <w:p w14:paraId="93000000">
            <w:pPr>
              <w:rPr>
                <w:sz w:val="28"/>
              </w:rPr>
            </w:pPr>
            <w:r>
              <w:rPr>
                <w:sz w:val="28"/>
              </w:rPr>
              <w:t>Участники подпрограммы</w:t>
            </w:r>
          </w:p>
        </w:tc>
        <w:tc>
          <w:tcPr>
            <w:tcW w:type="dxa" w:w="816"/>
          </w:tcPr>
          <w:p w14:paraId="94000000">
            <w:pPr>
              <w:ind/>
              <w:jc w:val="center"/>
              <w:rPr>
                <w:sz w:val="28"/>
              </w:rPr>
            </w:pPr>
            <w:r>
              <w:rPr>
                <w:sz w:val="28"/>
              </w:rPr>
              <w:t>–</w:t>
            </w:r>
          </w:p>
        </w:tc>
        <w:tc>
          <w:tcPr>
            <w:tcW w:type="dxa" w:w="6824"/>
          </w:tcPr>
          <w:p w14:paraId="95000000">
            <w:pPr>
              <w:ind/>
              <w:jc w:val="both"/>
              <w:rPr>
                <w:sz w:val="28"/>
              </w:rPr>
            </w:pPr>
            <w:r>
              <w:rPr>
                <w:sz w:val="28"/>
              </w:rPr>
              <w:t>Администрации К</w:t>
            </w:r>
            <w:r>
              <w:rPr>
                <w:sz w:val="28"/>
              </w:rPr>
              <w:t>ринично-Лугского сельского поселения</w:t>
            </w:r>
          </w:p>
        </w:tc>
      </w:tr>
      <w:tr>
        <w:tc>
          <w:tcPr>
            <w:tcW w:type="dxa" w:w="1997"/>
          </w:tcPr>
          <w:p w14:paraId="96000000">
            <w:pPr>
              <w:rPr>
                <w:sz w:val="28"/>
              </w:rPr>
            </w:pPr>
            <w:r>
              <w:rPr>
                <w:sz w:val="28"/>
              </w:rPr>
              <w:t>Программно-целевые инструменты подпрограммы</w:t>
            </w:r>
          </w:p>
        </w:tc>
        <w:tc>
          <w:tcPr>
            <w:tcW w:type="dxa" w:w="816"/>
          </w:tcPr>
          <w:p w14:paraId="97000000">
            <w:pPr>
              <w:ind/>
              <w:jc w:val="center"/>
              <w:rPr>
                <w:sz w:val="28"/>
              </w:rPr>
            </w:pPr>
            <w:r>
              <w:rPr>
                <w:sz w:val="28"/>
              </w:rPr>
              <w:t>–</w:t>
            </w:r>
          </w:p>
        </w:tc>
        <w:tc>
          <w:tcPr>
            <w:tcW w:type="dxa" w:w="6824"/>
          </w:tcPr>
          <w:p w14:paraId="98000000">
            <w:pPr>
              <w:ind/>
              <w:jc w:val="both"/>
              <w:rPr>
                <w:sz w:val="28"/>
              </w:rPr>
            </w:pPr>
            <w:r>
              <w:rPr>
                <w:sz w:val="28"/>
              </w:rPr>
              <w:t xml:space="preserve">отсутствуют </w:t>
            </w:r>
          </w:p>
        </w:tc>
      </w:tr>
      <w:tr>
        <w:tc>
          <w:tcPr>
            <w:tcW w:type="dxa" w:w="1997"/>
          </w:tcPr>
          <w:p w14:paraId="99000000">
            <w:pPr>
              <w:rPr>
                <w:sz w:val="28"/>
              </w:rPr>
            </w:pPr>
            <w:r>
              <w:rPr>
                <w:sz w:val="28"/>
              </w:rPr>
              <w:t>Цели подпрограммы</w:t>
            </w:r>
          </w:p>
        </w:tc>
        <w:tc>
          <w:tcPr>
            <w:tcW w:type="dxa" w:w="816"/>
          </w:tcPr>
          <w:p w14:paraId="9A000000">
            <w:pPr>
              <w:ind/>
              <w:jc w:val="center"/>
              <w:rPr>
                <w:sz w:val="28"/>
              </w:rPr>
            </w:pPr>
            <w:r>
              <w:rPr>
                <w:sz w:val="28"/>
              </w:rPr>
              <w:t>–</w:t>
            </w:r>
          </w:p>
        </w:tc>
        <w:tc>
          <w:tcPr>
            <w:tcW w:type="dxa" w:w="6824"/>
          </w:tcPr>
          <w:p w14:paraId="9B000000">
            <w:pPr>
              <w:ind/>
              <w:jc w:val="both"/>
              <w:rPr>
                <w:sz w:val="28"/>
              </w:rPr>
            </w:pPr>
            <w:r>
              <w:rPr>
                <w:sz w:val="28"/>
              </w:rPr>
              <w:t xml:space="preserve">повышение качества муниципального управления </w:t>
            </w:r>
          </w:p>
        </w:tc>
      </w:tr>
      <w:tr>
        <w:tc>
          <w:tcPr>
            <w:tcW w:type="dxa" w:w="1997"/>
          </w:tcPr>
          <w:p w14:paraId="9C000000">
            <w:pPr>
              <w:rPr>
                <w:sz w:val="28"/>
              </w:rPr>
            </w:pPr>
            <w:r>
              <w:rPr>
                <w:sz w:val="28"/>
              </w:rPr>
              <w:t>Задачи подпрограммы</w:t>
            </w:r>
          </w:p>
        </w:tc>
        <w:tc>
          <w:tcPr>
            <w:tcW w:type="dxa" w:w="816"/>
          </w:tcPr>
          <w:p w14:paraId="9D000000">
            <w:pPr>
              <w:ind/>
              <w:jc w:val="center"/>
              <w:rPr>
                <w:sz w:val="28"/>
              </w:rPr>
            </w:pPr>
            <w:r>
              <w:rPr>
                <w:sz w:val="28"/>
              </w:rPr>
              <w:t>–</w:t>
            </w:r>
          </w:p>
        </w:tc>
        <w:tc>
          <w:tcPr>
            <w:tcW w:type="dxa" w:w="6824"/>
            <w:shd w:fill="auto" w:val="clear"/>
          </w:tcPr>
          <w:p w14:paraId="9E000000">
            <w:pPr>
              <w:ind/>
              <w:jc w:val="both"/>
              <w:rPr>
                <w:sz w:val="28"/>
              </w:rPr>
            </w:pPr>
            <w:r>
              <w:rPr>
                <w:sz w:val="28"/>
              </w:rPr>
              <w:t xml:space="preserve">повышение эффективности деятельности органов местного самоуправления в </w:t>
            </w:r>
            <w:r>
              <w:rPr>
                <w:sz w:val="28"/>
              </w:rPr>
              <w:t>К</w:t>
            </w:r>
            <w:r>
              <w:rPr>
                <w:sz w:val="28"/>
              </w:rPr>
              <w:t>ринично-Лугском сельском поселении</w:t>
            </w:r>
            <w:r>
              <w:rPr>
                <w:sz w:val="28"/>
              </w:rPr>
              <w:t>;</w:t>
            </w:r>
          </w:p>
          <w:p w14:paraId="9F000000">
            <w:pPr>
              <w:ind/>
              <w:jc w:val="both"/>
              <w:rPr>
                <w:sz w:val="28"/>
              </w:rPr>
            </w:pPr>
            <w:r>
              <w:rPr>
                <w:sz w:val="28"/>
              </w:rPr>
              <w:t>внедрение единого подхода к кадровой</w:t>
            </w:r>
            <w:r>
              <w:rPr>
                <w:sz w:val="28"/>
              </w:rPr>
              <w:t xml:space="preserve"> работе на муниципальной службе</w:t>
            </w:r>
            <w:r>
              <w:rPr>
                <w:sz w:val="28"/>
              </w:rPr>
              <w:t>;</w:t>
            </w:r>
          </w:p>
          <w:p w14:paraId="A0000000">
            <w:pPr>
              <w:ind/>
              <w:jc w:val="both"/>
              <w:rPr>
                <w:strike w:val="1"/>
              </w:rPr>
            </w:pPr>
            <w:r>
              <w:rPr>
                <w:sz w:val="28"/>
              </w:rPr>
              <w:t xml:space="preserve">содействие органам местного самоуправления в обеспечении профессионального развития муниципальных служащих и иных лиц, занятых в системе местного самоуправления </w:t>
            </w:r>
          </w:p>
        </w:tc>
      </w:tr>
      <w:tr>
        <w:tc>
          <w:tcPr>
            <w:tcW w:type="dxa" w:w="1997"/>
          </w:tcPr>
          <w:p w14:paraId="A1000000">
            <w:pPr>
              <w:rPr>
                <w:sz w:val="28"/>
              </w:rPr>
            </w:pPr>
            <w:r>
              <w:rPr>
                <w:sz w:val="28"/>
              </w:rPr>
              <w:t>Целевые показатели подпрограммы</w:t>
            </w:r>
          </w:p>
        </w:tc>
        <w:tc>
          <w:tcPr>
            <w:tcW w:type="dxa" w:w="816"/>
          </w:tcPr>
          <w:p w14:paraId="A2000000">
            <w:pPr>
              <w:ind/>
              <w:jc w:val="center"/>
              <w:rPr>
                <w:sz w:val="28"/>
              </w:rPr>
            </w:pPr>
            <w:r>
              <w:rPr>
                <w:sz w:val="28"/>
              </w:rPr>
              <w:t>–</w:t>
            </w:r>
          </w:p>
        </w:tc>
        <w:tc>
          <w:tcPr>
            <w:tcW w:type="dxa" w:w="6824"/>
            <w:shd w:fill="auto" w:val="clear"/>
          </w:tcPr>
          <w:p w14:paraId="A3000000">
            <w:pPr>
              <w:ind/>
              <w:jc w:val="both"/>
              <w:rPr>
                <w:sz w:val="28"/>
              </w:rPr>
            </w:pPr>
            <w:r>
              <w:rPr>
                <w:sz w:val="28"/>
              </w:rPr>
              <w:t>доля граждан, позитивно оценивающих деятельность органов местного самоуправления</w:t>
            </w:r>
            <w:r>
              <w:rPr>
                <w:sz w:val="28"/>
              </w:rPr>
              <w:t>;</w:t>
            </w:r>
          </w:p>
          <w:p w14:paraId="A4000000">
            <w:pPr>
              <w:ind/>
              <w:jc w:val="both"/>
              <w:rPr>
                <w:sz w:val="28"/>
              </w:rPr>
            </w:pPr>
            <w:r>
              <w:rPr>
                <w:sz w:val="28"/>
              </w:rPr>
              <w:t>доля вакантных должностей муниципальной службы, замещенных на основе конкурса;</w:t>
            </w:r>
          </w:p>
          <w:p w14:paraId="A5000000">
            <w:pPr>
              <w:ind/>
              <w:jc w:val="both"/>
              <w:rPr>
                <w:sz w:val="28"/>
              </w:rPr>
            </w:pPr>
            <w:r>
              <w:rPr>
                <w:sz w:val="28"/>
              </w:rPr>
              <w:t xml:space="preserve">доля вакантных должностей муниципальной службы, замещенных на основе назначения из кадровых резервов, муниципальных </w:t>
            </w:r>
            <w:r>
              <w:rPr>
                <w:sz w:val="28"/>
              </w:rPr>
              <w:t>резервов управленческих кадров;</w:t>
            </w:r>
          </w:p>
          <w:p w14:paraId="A6000000">
            <w:pPr>
              <w:ind/>
              <w:jc w:val="both"/>
              <w:rPr>
                <w:sz w:val="28"/>
              </w:rPr>
            </w:pPr>
            <w:r>
              <w:rPr>
                <w:sz w:val="28"/>
              </w:rPr>
              <w:t>доля лиц, назначенных на должности муниципальной службы из муниципальных резервов управленческих кадров;</w:t>
            </w:r>
          </w:p>
          <w:p w14:paraId="A7000000">
            <w:pPr>
              <w:ind/>
              <w:jc w:val="both"/>
              <w:rPr>
                <w:sz w:val="28"/>
              </w:rPr>
            </w:pPr>
            <w:r>
              <w:rPr>
                <w:sz w:val="28"/>
              </w:rPr>
              <w:t>доля муниципальных служащих, имеющих высшее образование;</w:t>
            </w:r>
          </w:p>
          <w:p w14:paraId="A8000000">
            <w:pPr>
              <w:ind/>
              <w:jc w:val="both"/>
              <w:rPr>
                <w:sz w:val="28"/>
              </w:rPr>
            </w:pPr>
            <w:r>
              <w:rPr>
                <w:sz w:val="28"/>
              </w:rPr>
              <w:t>доля муниципальных служащих, в отношении которых проведены мероприятия по профессиональному развитию</w:t>
            </w:r>
          </w:p>
        </w:tc>
      </w:tr>
      <w:tr>
        <w:tc>
          <w:tcPr>
            <w:tcW w:type="dxa" w:w="1997"/>
          </w:tcPr>
          <w:p w14:paraId="A9000000">
            <w:pPr>
              <w:rPr>
                <w:sz w:val="28"/>
              </w:rPr>
            </w:pPr>
            <w:r>
              <w:rPr>
                <w:sz w:val="28"/>
              </w:rPr>
              <w:t>Этапы и сроки реализации подпрограммы</w:t>
            </w:r>
          </w:p>
        </w:tc>
        <w:tc>
          <w:tcPr>
            <w:tcW w:type="dxa" w:w="816"/>
          </w:tcPr>
          <w:p w14:paraId="AA000000">
            <w:pPr>
              <w:ind/>
              <w:jc w:val="center"/>
              <w:rPr>
                <w:sz w:val="28"/>
              </w:rPr>
            </w:pPr>
            <w:r>
              <w:rPr>
                <w:sz w:val="28"/>
              </w:rPr>
              <w:t>–</w:t>
            </w:r>
          </w:p>
        </w:tc>
        <w:tc>
          <w:tcPr>
            <w:tcW w:type="dxa" w:w="6824"/>
          </w:tcPr>
          <w:p w14:paraId="AB000000">
            <w:pPr>
              <w:ind/>
              <w:jc w:val="both"/>
              <w:rPr>
                <w:sz w:val="28"/>
              </w:rPr>
            </w:pPr>
            <w:r>
              <w:rPr>
                <w:sz w:val="28"/>
              </w:rPr>
              <w:t>2019 – 2030 годы.</w:t>
            </w:r>
          </w:p>
          <w:p w14:paraId="AC000000">
            <w:pPr>
              <w:ind/>
              <w:jc w:val="both"/>
              <w:rPr>
                <w:sz w:val="28"/>
              </w:rPr>
            </w:pPr>
            <w:r>
              <w:rPr>
                <w:sz w:val="28"/>
              </w:rPr>
              <w:t>Этапы не выделяются</w:t>
            </w:r>
          </w:p>
          <w:p w14:paraId="AD000000">
            <w:pPr>
              <w:ind/>
              <w:jc w:val="both"/>
              <w:rPr>
                <w:sz w:val="28"/>
              </w:rPr>
            </w:pPr>
          </w:p>
          <w:p w14:paraId="AE000000">
            <w:pPr>
              <w:ind/>
              <w:jc w:val="both"/>
              <w:rPr>
                <w:sz w:val="28"/>
              </w:rPr>
            </w:pPr>
          </w:p>
        </w:tc>
      </w:tr>
      <w:tr>
        <w:tc>
          <w:tcPr>
            <w:tcW w:type="dxa" w:w="1997"/>
          </w:tcPr>
          <w:p w14:paraId="AF000000">
            <w:pPr>
              <w:rPr>
                <w:sz w:val="28"/>
              </w:rPr>
            </w:pPr>
            <w:r>
              <w:rPr>
                <w:sz w:val="28"/>
              </w:rPr>
              <w:t>Ресурсное обеспечение подпрограммы</w:t>
            </w:r>
          </w:p>
        </w:tc>
        <w:tc>
          <w:tcPr>
            <w:tcW w:type="dxa" w:w="816"/>
          </w:tcPr>
          <w:p w14:paraId="B0000000">
            <w:pPr>
              <w:ind/>
              <w:jc w:val="center"/>
              <w:rPr>
                <w:sz w:val="28"/>
              </w:rPr>
            </w:pPr>
            <w:r>
              <w:rPr>
                <w:sz w:val="28"/>
              </w:rPr>
              <w:t>–</w:t>
            </w:r>
          </w:p>
        </w:tc>
        <w:tc>
          <w:tcPr>
            <w:tcW w:type="dxa" w:w="6824"/>
          </w:tcPr>
          <w:p w14:paraId="B1000000">
            <w:pPr>
              <w:ind/>
              <w:jc w:val="both"/>
              <w:rPr>
                <w:sz w:val="28"/>
                <w:highlight w:val="yellow"/>
              </w:rPr>
            </w:pPr>
            <w:r>
              <w:rPr>
                <w:sz w:val="28"/>
              </w:rPr>
              <w:t>общий объем финансирования подпрогра</w:t>
            </w:r>
            <w:r>
              <w:rPr>
                <w:sz w:val="28"/>
              </w:rPr>
              <w:t>м</w:t>
            </w:r>
            <w:r>
              <w:rPr>
                <w:sz w:val="28"/>
              </w:rPr>
              <w:t xml:space="preserve">мы за счет средств бюджета </w:t>
            </w:r>
            <w:r>
              <w:rPr>
                <w:sz w:val="28"/>
              </w:rPr>
              <w:t>поселения</w:t>
            </w:r>
            <w:r>
              <w:rPr>
                <w:sz w:val="28"/>
              </w:rPr>
              <w:t xml:space="preserve"> </w:t>
            </w:r>
            <w:r>
              <w:rPr>
                <w:sz w:val="28"/>
              </w:rPr>
              <w:t>соста</w:t>
            </w:r>
            <w:r>
              <w:rPr>
                <w:sz w:val="28"/>
              </w:rPr>
              <w:t>в</w:t>
            </w:r>
            <w:r>
              <w:rPr>
                <w:sz w:val="28"/>
              </w:rPr>
              <w:t xml:space="preserve">ляет </w:t>
            </w:r>
            <w:r>
              <w:rPr>
                <w:sz w:val="28"/>
              </w:rPr>
              <w:t>125,1</w:t>
            </w:r>
            <w:r>
              <w:rPr>
                <w:sz w:val="28"/>
              </w:rPr>
              <w:t xml:space="preserve"> </w:t>
            </w:r>
            <w:r>
              <w:rPr>
                <w:b w:val="1"/>
                <w:sz w:val="28"/>
              </w:rPr>
              <w:t xml:space="preserve"> </w:t>
            </w:r>
            <w:r>
              <w:rPr>
                <w:sz w:val="28"/>
              </w:rPr>
              <w:t>тыс. рублей</w:t>
            </w:r>
            <w:r>
              <w:rPr>
                <w:sz w:val="28"/>
              </w:rPr>
              <w:t>, в том числе:</w:t>
            </w:r>
          </w:p>
          <w:p w14:paraId="B2000000">
            <w:pPr>
              <w:rPr>
                <w:sz w:val="28"/>
              </w:rPr>
            </w:pPr>
            <w:r>
              <w:rPr>
                <w:sz w:val="28"/>
              </w:rPr>
              <w:t xml:space="preserve">в 2019 году </w:t>
            </w:r>
            <w:r>
              <w:rPr>
                <w:sz w:val="28"/>
              </w:rPr>
              <w:t>–</w:t>
            </w:r>
            <w:r>
              <w:rPr>
                <w:sz w:val="28"/>
              </w:rPr>
              <w:t xml:space="preserve"> </w:t>
            </w:r>
            <w:r>
              <w:rPr>
                <w:sz w:val="28"/>
              </w:rPr>
              <w:t>14</w:t>
            </w:r>
            <w:r>
              <w:rPr>
                <w:sz w:val="28"/>
              </w:rPr>
              <w:t>,0</w:t>
            </w:r>
            <w:r>
              <w:rPr>
                <w:sz w:val="28"/>
              </w:rPr>
              <w:t xml:space="preserve"> тыс. рублей; </w:t>
            </w:r>
          </w:p>
          <w:p w14:paraId="B3000000">
            <w:pPr>
              <w:rPr>
                <w:sz w:val="28"/>
              </w:rPr>
            </w:pPr>
            <w:r>
              <w:rPr>
                <w:sz w:val="28"/>
              </w:rPr>
              <w:t xml:space="preserve">в 2020 году </w:t>
            </w:r>
            <w:r>
              <w:rPr>
                <w:sz w:val="28"/>
              </w:rPr>
              <w:t>–</w:t>
            </w:r>
            <w:r>
              <w:rPr>
                <w:sz w:val="28"/>
              </w:rPr>
              <w:t xml:space="preserve"> </w:t>
            </w:r>
            <w:r>
              <w:rPr>
                <w:sz w:val="28"/>
              </w:rPr>
              <w:t>1</w:t>
            </w:r>
            <w:r>
              <w:rPr>
                <w:sz w:val="28"/>
              </w:rPr>
              <w:t>5</w:t>
            </w:r>
            <w:r>
              <w:rPr>
                <w:sz w:val="28"/>
              </w:rPr>
              <w:t>,0</w:t>
            </w:r>
            <w:r>
              <w:rPr>
                <w:sz w:val="28"/>
              </w:rPr>
              <w:t xml:space="preserve"> тыс. рублей;</w:t>
            </w:r>
          </w:p>
          <w:p w14:paraId="B4000000">
            <w:pPr>
              <w:rPr>
                <w:sz w:val="28"/>
              </w:rPr>
            </w:pPr>
            <w:r>
              <w:rPr>
                <w:sz w:val="28"/>
              </w:rPr>
              <w:t xml:space="preserve">в 2021 году </w:t>
            </w:r>
            <w:r>
              <w:rPr>
                <w:sz w:val="28"/>
              </w:rPr>
              <w:t>–</w:t>
            </w:r>
            <w:r>
              <w:rPr>
                <w:sz w:val="28"/>
              </w:rPr>
              <w:t xml:space="preserve"> </w:t>
            </w:r>
            <w:r>
              <w:rPr>
                <w:sz w:val="28"/>
              </w:rPr>
              <w:t>9,1</w:t>
            </w:r>
            <w:r>
              <w:rPr>
                <w:sz w:val="28"/>
              </w:rPr>
              <w:t xml:space="preserve"> тыс. рублей;</w:t>
            </w:r>
          </w:p>
          <w:p w14:paraId="B5000000">
            <w:pPr>
              <w:rPr>
                <w:sz w:val="28"/>
              </w:rPr>
            </w:pPr>
            <w:r>
              <w:rPr>
                <w:sz w:val="28"/>
              </w:rPr>
              <w:t xml:space="preserve">в 2022 году </w:t>
            </w:r>
            <w:r>
              <w:rPr>
                <w:sz w:val="28"/>
              </w:rPr>
              <w:t>–</w:t>
            </w:r>
            <w:r>
              <w:rPr>
                <w:sz w:val="28"/>
              </w:rPr>
              <w:t xml:space="preserve"> </w:t>
            </w:r>
            <w:r>
              <w:rPr>
                <w:sz w:val="28"/>
              </w:rPr>
              <w:t>1</w:t>
            </w:r>
            <w:r>
              <w:rPr>
                <w:sz w:val="28"/>
              </w:rPr>
              <w:t>0</w:t>
            </w:r>
            <w:r>
              <w:rPr>
                <w:sz w:val="28"/>
              </w:rPr>
              <w:t>,0</w:t>
            </w:r>
            <w:r>
              <w:rPr>
                <w:sz w:val="28"/>
              </w:rPr>
              <w:t xml:space="preserve"> тыс. рублей;</w:t>
            </w:r>
          </w:p>
          <w:p w14:paraId="B6000000">
            <w:pPr>
              <w:rPr>
                <w:sz w:val="28"/>
              </w:rPr>
            </w:pPr>
            <w:r>
              <w:rPr>
                <w:sz w:val="28"/>
              </w:rPr>
              <w:t xml:space="preserve">в 2023 году </w:t>
            </w:r>
            <w:r>
              <w:rPr>
                <w:sz w:val="28"/>
              </w:rPr>
              <w:t>–</w:t>
            </w:r>
            <w:r>
              <w:rPr>
                <w:sz w:val="28"/>
              </w:rPr>
              <w:t xml:space="preserve"> 17,0</w:t>
            </w:r>
            <w:r>
              <w:rPr>
                <w:sz w:val="28"/>
              </w:rPr>
              <w:t xml:space="preserve"> тыс. рублей;</w:t>
            </w:r>
          </w:p>
          <w:p w14:paraId="B7000000">
            <w:pPr>
              <w:rPr>
                <w:sz w:val="28"/>
              </w:rPr>
            </w:pPr>
            <w:r>
              <w:rPr>
                <w:sz w:val="28"/>
              </w:rPr>
              <w:t xml:space="preserve">в 2024 году </w:t>
            </w:r>
            <w:r>
              <w:rPr>
                <w:sz w:val="28"/>
              </w:rPr>
              <w:t>–</w:t>
            </w:r>
            <w:r>
              <w:rPr>
                <w:sz w:val="28"/>
              </w:rPr>
              <w:t xml:space="preserve"> 2</w:t>
            </w:r>
            <w:r>
              <w:rPr>
                <w:sz w:val="28"/>
              </w:rPr>
              <w:t>0,0</w:t>
            </w:r>
            <w:r>
              <w:rPr>
                <w:sz w:val="28"/>
              </w:rPr>
              <w:t xml:space="preserve"> тыс. рублей;</w:t>
            </w:r>
          </w:p>
          <w:p w14:paraId="B8000000">
            <w:pPr>
              <w:rPr>
                <w:sz w:val="28"/>
              </w:rPr>
            </w:pPr>
            <w:r>
              <w:rPr>
                <w:sz w:val="28"/>
              </w:rPr>
              <w:t>в 2025 году</w:t>
            </w:r>
            <w:r>
              <w:rPr>
                <w:i w:val="1"/>
                <w:sz w:val="28"/>
              </w:rPr>
              <w:t xml:space="preserve"> </w:t>
            </w:r>
            <w:r>
              <w:rPr>
                <w:sz w:val="28"/>
              </w:rPr>
              <w:t>–</w:t>
            </w:r>
            <w:r>
              <w:rPr>
                <w:sz w:val="28"/>
              </w:rPr>
              <w:t xml:space="preserve"> </w:t>
            </w:r>
            <w:r>
              <w:rPr>
                <w:sz w:val="28"/>
              </w:rPr>
              <w:t>0,0</w:t>
            </w:r>
            <w:r>
              <w:rPr>
                <w:sz w:val="28"/>
              </w:rPr>
              <w:t xml:space="preserve"> тыс. рублей;</w:t>
            </w:r>
          </w:p>
          <w:p w14:paraId="B9000000">
            <w:pPr>
              <w:rPr>
                <w:sz w:val="28"/>
              </w:rPr>
            </w:pPr>
            <w:r>
              <w:rPr>
                <w:sz w:val="28"/>
              </w:rPr>
              <w:t>в 2026 году</w:t>
            </w:r>
            <w:r>
              <w:rPr>
                <w:i w:val="1"/>
                <w:sz w:val="28"/>
              </w:rPr>
              <w:t xml:space="preserve"> </w:t>
            </w:r>
            <w:r>
              <w:rPr>
                <w:sz w:val="28"/>
              </w:rPr>
              <w:t>–</w:t>
            </w:r>
            <w:r>
              <w:rPr>
                <w:sz w:val="28"/>
              </w:rPr>
              <w:t xml:space="preserve"> </w:t>
            </w:r>
            <w:r>
              <w:rPr>
                <w:sz w:val="28"/>
              </w:rPr>
              <w:t>0,0</w:t>
            </w:r>
            <w:r>
              <w:rPr>
                <w:sz w:val="28"/>
              </w:rPr>
              <w:t xml:space="preserve"> тыс. рублей;</w:t>
            </w:r>
          </w:p>
          <w:p w14:paraId="BA000000">
            <w:pPr>
              <w:rPr>
                <w:sz w:val="28"/>
              </w:rPr>
            </w:pPr>
            <w:r>
              <w:rPr>
                <w:sz w:val="28"/>
              </w:rPr>
              <w:t>в 2027 году</w:t>
            </w:r>
            <w:r>
              <w:rPr>
                <w:i w:val="1"/>
                <w:sz w:val="28"/>
              </w:rPr>
              <w:t xml:space="preserve"> </w:t>
            </w:r>
            <w:r>
              <w:rPr>
                <w:sz w:val="28"/>
              </w:rPr>
              <w:t>–</w:t>
            </w:r>
            <w:r>
              <w:rPr>
                <w:sz w:val="28"/>
              </w:rPr>
              <w:t xml:space="preserve"> </w:t>
            </w:r>
            <w:r>
              <w:rPr>
                <w:sz w:val="28"/>
              </w:rPr>
              <w:t>10,0</w:t>
            </w:r>
            <w:r>
              <w:rPr>
                <w:sz w:val="28"/>
              </w:rPr>
              <w:t xml:space="preserve"> тыс. рублей;</w:t>
            </w:r>
          </w:p>
          <w:p w14:paraId="BB000000">
            <w:pPr>
              <w:rPr>
                <w:sz w:val="28"/>
              </w:rPr>
            </w:pPr>
            <w:r>
              <w:rPr>
                <w:sz w:val="28"/>
              </w:rPr>
              <w:t>в 2028 году</w:t>
            </w:r>
            <w:r>
              <w:rPr>
                <w:i w:val="1"/>
                <w:sz w:val="28"/>
              </w:rPr>
              <w:t xml:space="preserve"> </w:t>
            </w:r>
            <w:r>
              <w:rPr>
                <w:sz w:val="28"/>
              </w:rPr>
              <w:t>–</w:t>
            </w:r>
            <w:r>
              <w:rPr>
                <w:sz w:val="28"/>
              </w:rPr>
              <w:t xml:space="preserve"> </w:t>
            </w:r>
            <w:r>
              <w:rPr>
                <w:sz w:val="28"/>
              </w:rPr>
              <w:t>10,0</w:t>
            </w:r>
            <w:r>
              <w:rPr>
                <w:sz w:val="28"/>
              </w:rPr>
              <w:t xml:space="preserve"> тыс. рублей;</w:t>
            </w:r>
          </w:p>
          <w:p w14:paraId="BC000000">
            <w:pPr>
              <w:rPr>
                <w:sz w:val="28"/>
              </w:rPr>
            </w:pPr>
            <w:r>
              <w:rPr>
                <w:sz w:val="28"/>
              </w:rPr>
              <w:t>в 2029 году</w:t>
            </w:r>
            <w:r>
              <w:rPr>
                <w:i w:val="1"/>
                <w:sz w:val="28"/>
              </w:rPr>
              <w:t xml:space="preserve"> </w:t>
            </w:r>
            <w:r>
              <w:rPr>
                <w:sz w:val="28"/>
              </w:rPr>
              <w:t>–</w:t>
            </w:r>
            <w:r>
              <w:rPr>
                <w:sz w:val="28"/>
              </w:rPr>
              <w:t xml:space="preserve"> </w:t>
            </w:r>
            <w:r>
              <w:rPr>
                <w:sz w:val="28"/>
              </w:rPr>
              <w:t>10,0</w:t>
            </w:r>
            <w:r>
              <w:rPr>
                <w:sz w:val="28"/>
              </w:rPr>
              <w:t xml:space="preserve"> тыс. рублей;</w:t>
            </w:r>
          </w:p>
          <w:p w14:paraId="BD000000">
            <w:pPr>
              <w:rPr>
                <w:sz w:val="28"/>
              </w:rPr>
            </w:pPr>
            <w:r>
              <w:rPr>
                <w:sz w:val="28"/>
              </w:rPr>
              <w:t>в 2030 году</w:t>
            </w:r>
            <w:r>
              <w:rPr>
                <w:i w:val="1"/>
                <w:sz w:val="28"/>
              </w:rPr>
              <w:t xml:space="preserve"> </w:t>
            </w:r>
            <w:r>
              <w:rPr>
                <w:sz w:val="28"/>
              </w:rPr>
              <w:t>–</w:t>
            </w:r>
            <w:r>
              <w:rPr>
                <w:sz w:val="28"/>
              </w:rPr>
              <w:t xml:space="preserve"> </w:t>
            </w:r>
            <w:r>
              <w:rPr>
                <w:sz w:val="28"/>
              </w:rPr>
              <w:t>10,0</w:t>
            </w:r>
            <w:r>
              <w:rPr>
                <w:sz w:val="28"/>
              </w:rPr>
              <w:t xml:space="preserve"> тыс. рублей</w:t>
            </w:r>
          </w:p>
        </w:tc>
      </w:tr>
      <w:tr>
        <w:tc>
          <w:tcPr>
            <w:tcW w:type="dxa" w:w="1997"/>
          </w:tcPr>
          <w:p w14:paraId="BE000000">
            <w:pPr>
              <w:rPr>
                <w:sz w:val="28"/>
              </w:rPr>
            </w:pPr>
            <w:r>
              <w:rPr>
                <w:sz w:val="28"/>
              </w:rPr>
              <w:t>Ожидаемые результаты реализации подпрограммы</w:t>
            </w:r>
          </w:p>
        </w:tc>
        <w:tc>
          <w:tcPr>
            <w:tcW w:type="dxa" w:w="816"/>
          </w:tcPr>
          <w:p w14:paraId="BF000000">
            <w:pPr>
              <w:ind/>
              <w:jc w:val="center"/>
              <w:rPr>
                <w:sz w:val="28"/>
              </w:rPr>
            </w:pPr>
            <w:r>
              <w:rPr>
                <w:sz w:val="28"/>
              </w:rPr>
              <w:t>–</w:t>
            </w:r>
          </w:p>
        </w:tc>
        <w:tc>
          <w:tcPr>
            <w:tcW w:type="dxa" w:w="6824"/>
          </w:tcPr>
          <w:p w14:paraId="C0000000">
            <w:pPr>
              <w:ind/>
              <w:jc w:val="both"/>
              <w:rPr>
                <w:sz w:val="28"/>
              </w:rPr>
            </w:pPr>
            <w:r>
              <w:rPr>
                <w:sz w:val="28"/>
              </w:rPr>
              <w:t>улучшение значений показателей эффективности деятельности органов местного самоуправления;</w:t>
            </w:r>
          </w:p>
          <w:p w14:paraId="C1000000">
            <w:pPr>
              <w:ind/>
              <w:jc w:val="both"/>
              <w:rPr>
                <w:sz w:val="28"/>
              </w:rPr>
            </w:pPr>
            <w:r>
              <w:rPr>
                <w:sz w:val="28"/>
              </w:rPr>
              <w:t>формирование высококвалифицированного кадрового состава на муниципальной службе;</w:t>
            </w:r>
          </w:p>
          <w:p w14:paraId="C2000000">
            <w:pPr>
              <w:ind/>
              <w:jc w:val="both"/>
              <w:rPr>
                <w:sz w:val="28"/>
              </w:rPr>
            </w:pPr>
            <w:r>
              <w:rPr>
                <w:sz w:val="28"/>
              </w:rPr>
              <w:t xml:space="preserve">повышение уровня профессионального развития муниципальных служащих и иных лиц, занятых в системе местного самоуправления в </w:t>
            </w:r>
            <w:r>
              <w:rPr>
                <w:sz w:val="28"/>
              </w:rPr>
              <w:t>Кринично-Лугском сельском поселении»</w:t>
            </w:r>
          </w:p>
        </w:tc>
      </w:tr>
    </w:tbl>
    <w:p w14:paraId="C3000000">
      <w:pPr>
        <w:ind/>
        <w:jc w:val="center"/>
        <w:rPr>
          <w:sz w:val="28"/>
        </w:rPr>
      </w:pPr>
    </w:p>
    <w:p w14:paraId="C4000000">
      <w:pPr>
        <w:numPr>
          <w:ilvl w:val="1"/>
          <w:numId w:val="1"/>
        </w:numPr>
        <w:ind w:firstLine="851" w:left="0"/>
        <w:jc w:val="both"/>
        <w:rPr>
          <w:sz w:val="28"/>
        </w:rPr>
      </w:pPr>
      <w:r>
        <w:rPr>
          <w:sz w:val="28"/>
        </w:rPr>
        <w:t>П</w:t>
      </w:r>
      <w:r>
        <w:rPr>
          <w:sz w:val="28"/>
        </w:rPr>
        <w:t xml:space="preserve">аспорт подпрограммы </w:t>
      </w:r>
      <w:r>
        <w:rPr>
          <w:sz w:val="28"/>
        </w:rPr>
        <w:t>«</w:t>
      </w:r>
      <w:r>
        <w:rPr>
          <w:color w:val="000000"/>
          <w:sz w:val="28"/>
        </w:rPr>
        <w:t>Обеспечение реализации муниципальной програ</w:t>
      </w:r>
      <w:r>
        <w:rPr>
          <w:color w:val="000000"/>
          <w:sz w:val="28"/>
        </w:rPr>
        <w:t>м</w:t>
      </w:r>
      <w:r>
        <w:rPr>
          <w:color w:val="000000"/>
          <w:sz w:val="28"/>
        </w:rPr>
        <w:t>мы «Муниципальная политика</w:t>
      </w:r>
      <w:r>
        <w:rPr>
          <w:sz w:val="28"/>
        </w:rPr>
        <w:t>»</w:t>
      </w:r>
      <w:r>
        <w:rPr>
          <w:sz w:val="28"/>
        </w:rPr>
        <w:t xml:space="preserve"> </w:t>
      </w:r>
      <w:r>
        <w:rPr>
          <w:sz w:val="28"/>
        </w:rPr>
        <w:t>муниципальной программы изложить в редакции:</w:t>
      </w:r>
    </w:p>
    <w:p w14:paraId="C5000000">
      <w:pPr>
        <w:ind/>
        <w:jc w:val="center"/>
        <w:rPr>
          <w:sz w:val="28"/>
        </w:rPr>
      </w:pPr>
      <w:r>
        <w:rPr>
          <w:sz w:val="28"/>
        </w:rPr>
        <w:t>«</w:t>
      </w:r>
      <w:r>
        <w:rPr>
          <w:sz w:val="28"/>
        </w:rPr>
        <w:t>Паспорт</w:t>
      </w:r>
    </w:p>
    <w:p w14:paraId="C6000000">
      <w:pPr>
        <w:ind/>
        <w:jc w:val="center"/>
        <w:rPr>
          <w:sz w:val="28"/>
        </w:rPr>
      </w:pPr>
      <w:r>
        <w:rPr>
          <w:sz w:val="28"/>
        </w:rPr>
        <w:t>подпрограммы «</w:t>
      </w:r>
      <w:r>
        <w:rPr>
          <w:color w:val="000000"/>
          <w:sz w:val="28"/>
        </w:rPr>
        <w:t>Обеспечение реализации муниципальной програ</w:t>
      </w:r>
      <w:r>
        <w:rPr>
          <w:color w:val="000000"/>
          <w:sz w:val="28"/>
        </w:rPr>
        <w:t>м</w:t>
      </w:r>
      <w:r>
        <w:rPr>
          <w:color w:val="000000"/>
          <w:sz w:val="28"/>
        </w:rPr>
        <w:t>мы «Муниципальная политика</w:t>
      </w:r>
      <w:r>
        <w:rPr>
          <w:sz w:val="28"/>
        </w:rPr>
        <w:t>»</w:t>
      </w:r>
    </w:p>
    <w:p w14:paraId="C7000000">
      <w:pPr>
        <w:ind w:firstLine="720" w:left="0"/>
        <w:jc w:val="center"/>
        <w:rPr>
          <w:sz w:val="28"/>
        </w:rPr>
      </w:pPr>
    </w:p>
    <w:tbl>
      <w:tblPr>
        <w:tblStyle w:val="Style_7"/>
        <w:tblLayout w:type="fixed"/>
      </w:tblPr>
      <w:tblGrid>
        <w:gridCol w:w="3677"/>
        <w:gridCol w:w="574"/>
        <w:gridCol w:w="5386"/>
      </w:tblGrid>
      <w:tr>
        <w:tc>
          <w:tcPr>
            <w:tcW w:type="dxa" w:w="3677"/>
          </w:tcPr>
          <w:p w14:paraId="C8000000">
            <w:pPr>
              <w:spacing w:line="240" w:lineRule="auto"/>
              <w:ind/>
            </w:pPr>
            <w:r>
              <w:rPr>
                <w:sz w:val="28"/>
              </w:rPr>
              <w:t>Наименование подпрогра</w:t>
            </w:r>
            <w:r>
              <w:rPr>
                <w:sz w:val="28"/>
              </w:rPr>
              <w:t>м</w:t>
            </w:r>
            <w:r>
              <w:rPr>
                <w:sz w:val="28"/>
              </w:rPr>
              <w:t xml:space="preserve">мы </w:t>
            </w:r>
          </w:p>
        </w:tc>
        <w:tc>
          <w:tcPr>
            <w:tcW w:type="dxa" w:w="574"/>
          </w:tcPr>
          <w:p w14:paraId="C9000000">
            <w:pPr>
              <w:spacing w:line="240" w:lineRule="auto"/>
              <w:ind/>
            </w:pPr>
            <w:r>
              <w:rPr>
                <w:sz w:val="28"/>
              </w:rPr>
              <w:t>–</w:t>
            </w:r>
          </w:p>
        </w:tc>
        <w:tc>
          <w:tcPr>
            <w:tcW w:type="dxa" w:w="5386"/>
          </w:tcPr>
          <w:p w14:paraId="CA000000">
            <w:pPr>
              <w:rPr>
                <w:color w:val="000000"/>
                <w:sz w:val="28"/>
              </w:rPr>
            </w:pPr>
            <w:r>
              <w:rPr>
                <w:color w:val="000000"/>
                <w:sz w:val="28"/>
              </w:rPr>
              <w:t>«</w:t>
            </w:r>
            <w:r>
              <w:rPr>
                <w:color w:val="000000"/>
                <w:sz w:val="28"/>
              </w:rPr>
              <w:t>Обеспечение реализации муниципальной програ</w:t>
            </w:r>
            <w:r>
              <w:rPr>
                <w:color w:val="000000"/>
                <w:sz w:val="28"/>
              </w:rPr>
              <w:t>м</w:t>
            </w:r>
            <w:r>
              <w:rPr>
                <w:color w:val="000000"/>
                <w:sz w:val="28"/>
              </w:rPr>
              <w:t>мы «Муниципальная политика</w:t>
            </w:r>
            <w:r>
              <w:rPr>
                <w:color w:val="000000"/>
                <w:sz w:val="28"/>
              </w:rPr>
              <w:t>»</w:t>
            </w:r>
            <w:r>
              <w:rPr>
                <w:sz w:val="28"/>
              </w:rPr>
              <w:t xml:space="preserve"> (далее – подпрограмма </w:t>
            </w:r>
            <w:r>
              <w:rPr>
                <w:sz w:val="28"/>
              </w:rPr>
              <w:t>2</w:t>
            </w:r>
            <w:r>
              <w:rPr>
                <w:sz w:val="28"/>
              </w:rPr>
              <w:t>)</w:t>
            </w:r>
            <w:r>
              <w:rPr>
                <w:sz w:val="28"/>
              </w:rPr>
              <w:t xml:space="preserve"> </w:t>
            </w:r>
          </w:p>
        </w:tc>
      </w:tr>
      <w:tr>
        <w:tc>
          <w:tcPr>
            <w:tcW w:type="dxa" w:w="3677"/>
          </w:tcPr>
          <w:p w14:paraId="CB000000">
            <w:pPr>
              <w:spacing w:line="240" w:lineRule="auto"/>
              <w:ind/>
            </w:pPr>
            <w:r>
              <w:rPr>
                <w:sz w:val="28"/>
              </w:rPr>
              <w:t>Исполнитель подпрограммы</w:t>
            </w:r>
          </w:p>
        </w:tc>
        <w:tc>
          <w:tcPr>
            <w:tcW w:type="dxa" w:w="574"/>
          </w:tcPr>
          <w:p w14:paraId="CC000000">
            <w:pPr>
              <w:spacing w:line="240" w:lineRule="auto"/>
              <w:ind/>
            </w:pPr>
            <w:r>
              <w:rPr>
                <w:sz w:val="28"/>
              </w:rPr>
              <w:t>–</w:t>
            </w:r>
          </w:p>
        </w:tc>
        <w:tc>
          <w:tcPr>
            <w:tcW w:type="dxa" w:w="5386"/>
          </w:tcPr>
          <w:p w14:paraId="CD000000">
            <w:pPr>
              <w:ind/>
              <w:jc w:val="both"/>
              <w:rPr>
                <w:sz w:val="28"/>
              </w:rPr>
            </w:pPr>
            <w:r>
              <w:rPr>
                <w:sz w:val="28"/>
              </w:rPr>
              <w:t>Заведующий сектором экономики и финансов</w:t>
            </w:r>
          </w:p>
        </w:tc>
      </w:tr>
      <w:tr>
        <w:tc>
          <w:tcPr>
            <w:tcW w:type="dxa" w:w="3677"/>
          </w:tcPr>
          <w:p w14:paraId="CE000000">
            <w:pPr>
              <w:spacing w:line="240" w:lineRule="auto"/>
              <w:ind/>
            </w:pPr>
            <w:r>
              <w:rPr>
                <w:sz w:val="28"/>
              </w:rPr>
              <w:t xml:space="preserve">Участники подпрограммы </w:t>
            </w:r>
          </w:p>
        </w:tc>
        <w:tc>
          <w:tcPr>
            <w:tcW w:type="dxa" w:w="574"/>
          </w:tcPr>
          <w:p w14:paraId="CF000000">
            <w:pPr>
              <w:spacing w:line="240" w:lineRule="auto"/>
              <w:ind/>
            </w:pPr>
            <w:r>
              <w:rPr>
                <w:sz w:val="28"/>
              </w:rPr>
              <w:t>–</w:t>
            </w:r>
          </w:p>
        </w:tc>
        <w:tc>
          <w:tcPr>
            <w:tcW w:type="dxa" w:w="5386"/>
          </w:tcPr>
          <w:p w14:paraId="D0000000">
            <w:pPr>
              <w:rPr>
                <w:color w:val="000000"/>
                <w:sz w:val="28"/>
              </w:rPr>
            </w:pPr>
            <w:r>
              <w:rPr>
                <w:color w:val="000000"/>
                <w:sz w:val="28"/>
              </w:rPr>
              <w:t>Администрация Кринично-Лугского сельского поселения</w:t>
            </w:r>
          </w:p>
        </w:tc>
      </w:tr>
      <w:tr>
        <w:tc>
          <w:tcPr>
            <w:tcW w:type="dxa" w:w="3677"/>
          </w:tcPr>
          <w:p w14:paraId="D1000000">
            <w:pPr>
              <w:spacing w:line="240" w:lineRule="auto"/>
              <w:ind/>
            </w:pPr>
            <w:r>
              <w:rPr>
                <w:sz w:val="28"/>
              </w:rPr>
              <w:t>Программно-целевые и</w:t>
            </w:r>
            <w:r>
              <w:rPr>
                <w:sz w:val="28"/>
              </w:rPr>
              <w:t>н</w:t>
            </w:r>
            <w:r>
              <w:rPr>
                <w:sz w:val="28"/>
              </w:rPr>
              <w:t xml:space="preserve">струменты подпрограммы </w:t>
            </w:r>
          </w:p>
        </w:tc>
        <w:tc>
          <w:tcPr>
            <w:tcW w:type="dxa" w:w="574"/>
          </w:tcPr>
          <w:p w14:paraId="D2000000">
            <w:pPr>
              <w:spacing w:line="240" w:lineRule="auto"/>
              <w:ind/>
            </w:pPr>
            <w:r>
              <w:rPr>
                <w:sz w:val="28"/>
              </w:rPr>
              <w:t>–</w:t>
            </w:r>
          </w:p>
        </w:tc>
        <w:tc>
          <w:tcPr>
            <w:tcW w:type="dxa" w:w="5386"/>
          </w:tcPr>
          <w:p w14:paraId="D3000000">
            <w:pPr>
              <w:spacing w:line="240" w:lineRule="auto"/>
              <w:ind/>
            </w:pPr>
            <w:r>
              <w:rPr>
                <w:sz w:val="28"/>
              </w:rPr>
              <w:t>отсутствуют</w:t>
            </w:r>
          </w:p>
        </w:tc>
      </w:tr>
      <w:tr>
        <w:tc>
          <w:tcPr>
            <w:tcW w:type="dxa" w:w="3677"/>
          </w:tcPr>
          <w:p w14:paraId="D4000000">
            <w:pPr>
              <w:spacing w:line="240" w:lineRule="auto"/>
              <w:ind/>
            </w:pPr>
            <w:r>
              <w:rPr>
                <w:sz w:val="28"/>
              </w:rPr>
              <w:t>Цели подпрограммы</w:t>
            </w:r>
          </w:p>
        </w:tc>
        <w:tc>
          <w:tcPr>
            <w:tcW w:type="dxa" w:w="574"/>
          </w:tcPr>
          <w:p w14:paraId="D5000000">
            <w:pPr>
              <w:spacing w:line="240" w:lineRule="auto"/>
              <w:ind/>
            </w:pPr>
            <w:r>
              <w:rPr>
                <w:sz w:val="28"/>
              </w:rPr>
              <w:t>–</w:t>
            </w:r>
          </w:p>
        </w:tc>
        <w:tc>
          <w:tcPr>
            <w:tcW w:type="dxa" w:w="5386"/>
          </w:tcPr>
          <w:p w14:paraId="D6000000">
            <w:pPr>
              <w:spacing w:line="240" w:lineRule="auto"/>
              <w:ind/>
              <w:rPr>
                <w:spacing w:val="-4"/>
                <w:sz w:val="28"/>
              </w:rPr>
            </w:pPr>
            <w:r>
              <w:rPr>
                <w:sz w:val="28"/>
              </w:rPr>
              <w:t xml:space="preserve">создание условий для реализации </w:t>
            </w:r>
            <w:r>
              <w:rPr>
                <w:color w:val="000000"/>
                <w:sz w:val="28"/>
              </w:rPr>
              <w:t>муниципальной пр</w:t>
            </w:r>
            <w:r>
              <w:rPr>
                <w:color w:val="000000"/>
                <w:sz w:val="28"/>
              </w:rPr>
              <w:t>о</w:t>
            </w:r>
            <w:r>
              <w:rPr>
                <w:color w:val="000000"/>
                <w:sz w:val="28"/>
              </w:rPr>
              <w:t>граммы «Муниципальная политика</w:t>
            </w:r>
            <w:r>
              <w:rPr>
                <w:sz w:val="28"/>
              </w:rPr>
              <w:t>»</w:t>
            </w:r>
          </w:p>
        </w:tc>
      </w:tr>
      <w:tr>
        <w:tc>
          <w:tcPr>
            <w:tcW w:type="dxa" w:w="3677"/>
          </w:tcPr>
          <w:p w14:paraId="D7000000">
            <w:pPr>
              <w:spacing w:line="240" w:lineRule="auto"/>
              <w:ind/>
            </w:pPr>
            <w:r>
              <w:rPr>
                <w:sz w:val="28"/>
              </w:rPr>
              <w:t xml:space="preserve">Задачи подпрограммы </w:t>
            </w:r>
          </w:p>
        </w:tc>
        <w:tc>
          <w:tcPr>
            <w:tcW w:type="dxa" w:w="574"/>
          </w:tcPr>
          <w:p w14:paraId="D8000000">
            <w:pPr>
              <w:spacing w:line="240" w:lineRule="auto"/>
              <w:ind/>
            </w:pPr>
            <w:r>
              <w:rPr>
                <w:sz w:val="28"/>
              </w:rPr>
              <w:t>–</w:t>
            </w:r>
          </w:p>
        </w:tc>
        <w:tc>
          <w:tcPr>
            <w:tcW w:type="dxa" w:w="5386"/>
          </w:tcPr>
          <w:p w14:paraId="D9000000">
            <w:pPr>
              <w:spacing w:line="240" w:lineRule="auto"/>
              <w:ind/>
              <w:jc w:val="both"/>
              <w:rPr>
                <w:sz w:val="28"/>
              </w:rPr>
            </w:pPr>
            <w:r>
              <w:rPr>
                <w:sz w:val="28"/>
              </w:rPr>
              <w:t xml:space="preserve">обеспечение эффективной деятельности </w:t>
            </w:r>
            <w:r>
              <w:rPr>
                <w:sz w:val="28"/>
              </w:rPr>
              <w:t xml:space="preserve">Администрации </w:t>
            </w:r>
            <w:r>
              <w:rPr>
                <w:color w:val="000000"/>
                <w:sz w:val="28"/>
              </w:rPr>
              <w:t>Кринично-Лугского сельского поселения</w:t>
            </w:r>
            <w:r>
              <w:rPr>
                <w:sz w:val="28"/>
              </w:rPr>
              <w:t>, обеспечение выполнения всего ко</w:t>
            </w:r>
            <w:r>
              <w:rPr>
                <w:sz w:val="28"/>
              </w:rPr>
              <w:t>м</w:t>
            </w:r>
            <w:r>
              <w:rPr>
                <w:sz w:val="28"/>
              </w:rPr>
              <w:t>плекса мероприятий, достижение запланированных р</w:t>
            </w:r>
            <w:r>
              <w:rPr>
                <w:sz w:val="28"/>
              </w:rPr>
              <w:t>е</w:t>
            </w:r>
            <w:r>
              <w:rPr>
                <w:sz w:val="28"/>
              </w:rPr>
              <w:t>зультатов, целевого и эффективного расходования фина</w:t>
            </w:r>
            <w:r>
              <w:rPr>
                <w:sz w:val="28"/>
              </w:rPr>
              <w:t>н</w:t>
            </w:r>
            <w:r>
              <w:rPr>
                <w:sz w:val="28"/>
              </w:rPr>
              <w:t>совых ресурсов</w:t>
            </w:r>
            <w:r>
              <w:rPr>
                <w:sz w:val="28"/>
              </w:rPr>
              <w:t xml:space="preserve"> функционирования органа местного самоуправления </w:t>
            </w:r>
          </w:p>
        </w:tc>
      </w:tr>
      <w:tr>
        <w:tc>
          <w:tcPr>
            <w:tcW w:type="dxa" w:w="3677"/>
          </w:tcPr>
          <w:p w14:paraId="DA000000">
            <w:pPr>
              <w:spacing w:line="240" w:lineRule="auto"/>
              <w:ind/>
            </w:pPr>
            <w:r>
              <w:rPr>
                <w:sz w:val="28"/>
              </w:rPr>
              <w:t>Целевые показатели подпр</w:t>
            </w:r>
            <w:r>
              <w:rPr>
                <w:sz w:val="28"/>
              </w:rPr>
              <w:t>о</w:t>
            </w:r>
            <w:r>
              <w:rPr>
                <w:sz w:val="28"/>
              </w:rPr>
              <w:t xml:space="preserve">граммы </w:t>
            </w:r>
          </w:p>
        </w:tc>
        <w:tc>
          <w:tcPr>
            <w:tcW w:type="dxa" w:w="574"/>
          </w:tcPr>
          <w:p w14:paraId="DB000000">
            <w:pPr>
              <w:spacing w:line="240" w:lineRule="auto"/>
              <w:ind/>
            </w:pPr>
            <w:r>
              <w:rPr>
                <w:sz w:val="28"/>
              </w:rPr>
              <w:t>–</w:t>
            </w:r>
          </w:p>
        </w:tc>
        <w:tc>
          <w:tcPr>
            <w:tcW w:type="dxa" w:w="5386"/>
          </w:tcPr>
          <w:p w14:paraId="DC000000">
            <w:pPr>
              <w:spacing w:line="240" w:lineRule="auto"/>
              <w:ind/>
              <w:jc w:val="both"/>
              <w:rPr>
                <w:sz w:val="28"/>
              </w:rPr>
            </w:pPr>
            <w:r>
              <w:rPr>
                <w:sz w:val="28"/>
              </w:rPr>
              <w:t xml:space="preserve">повышение уровня удовлетворенности жителей </w:t>
            </w:r>
            <w:r>
              <w:rPr>
                <w:sz w:val="28"/>
              </w:rPr>
              <w:t>сельского поселения</w:t>
            </w:r>
            <w:r>
              <w:rPr>
                <w:sz w:val="28"/>
              </w:rPr>
              <w:t xml:space="preserve"> качеством предоставления </w:t>
            </w:r>
            <w:r>
              <w:rPr>
                <w:sz w:val="28"/>
              </w:rPr>
              <w:t>муниципальных у</w:t>
            </w:r>
            <w:r>
              <w:rPr>
                <w:sz w:val="28"/>
              </w:rPr>
              <w:t>с</w:t>
            </w:r>
            <w:r>
              <w:rPr>
                <w:sz w:val="28"/>
              </w:rPr>
              <w:t>луг</w:t>
            </w:r>
            <w:r>
              <w:rPr>
                <w:sz w:val="28"/>
              </w:rPr>
              <w:t xml:space="preserve"> </w:t>
            </w:r>
            <w:r>
              <w:rPr>
                <w:sz w:val="28"/>
              </w:rPr>
              <w:t>оказываемых органом местного самоуправления</w:t>
            </w:r>
          </w:p>
        </w:tc>
      </w:tr>
      <w:tr>
        <w:tc>
          <w:tcPr>
            <w:tcW w:type="dxa" w:w="3677"/>
          </w:tcPr>
          <w:p w14:paraId="DD000000">
            <w:pPr>
              <w:spacing w:line="240" w:lineRule="auto"/>
              <w:ind/>
            </w:pPr>
            <w:r>
              <w:rPr>
                <w:sz w:val="28"/>
              </w:rPr>
              <w:t xml:space="preserve">Этапы и сроки реализации подпрограммы </w:t>
            </w:r>
          </w:p>
        </w:tc>
        <w:tc>
          <w:tcPr>
            <w:tcW w:type="dxa" w:w="574"/>
          </w:tcPr>
          <w:p w14:paraId="DE000000">
            <w:pPr>
              <w:spacing w:line="240" w:lineRule="auto"/>
              <w:ind/>
            </w:pPr>
            <w:r>
              <w:rPr>
                <w:sz w:val="28"/>
              </w:rPr>
              <w:t>–</w:t>
            </w:r>
          </w:p>
        </w:tc>
        <w:tc>
          <w:tcPr>
            <w:tcW w:type="dxa" w:w="5386"/>
          </w:tcPr>
          <w:p w14:paraId="DF000000">
            <w:pPr>
              <w:spacing w:line="240" w:lineRule="auto"/>
              <w:ind/>
              <w:jc w:val="both"/>
            </w:pPr>
            <w:r>
              <w:rPr>
                <w:sz w:val="28"/>
              </w:rPr>
              <w:t>2019-2030 годы.</w:t>
            </w:r>
          </w:p>
          <w:p w14:paraId="E0000000">
            <w:pPr>
              <w:spacing w:line="240" w:lineRule="auto"/>
              <w:ind/>
              <w:jc w:val="both"/>
              <w:rPr>
                <w:sz w:val="28"/>
              </w:rPr>
            </w:pPr>
            <w:r>
              <w:rPr>
                <w:sz w:val="28"/>
              </w:rPr>
              <w:t xml:space="preserve">Этапы реализации подпрограммы </w:t>
            </w:r>
            <w:r>
              <w:rPr>
                <w:sz w:val="28"/>
              </w:rPr>
              <w:br/>
            </w:r>
            <w:r>
              <w:rPr>
                <w:sz w:val="28"/>
              </w:rPr>
              <w:t>не выделяются</w:t>
            </w:r>
          </w:p>
        </w:tc>
      </w:tr>
      <w:tr>
        <w:tc>
          <w:tcPr>
            <w:tcW w:type="dxa" w:w="3677"/>
          </w:tcPr>
          <w:p w14:paraId="E1000000">
            <w:pPr>
              <w:spacing w:line="240" w:lineRule="auto"/>
              <w:ind/>
            </w:pPr>
            <w:r>
              <w:rPr>
                <w:sz w:val="28"/>
              </w:rPr>
              <w:t>Ресурсное обеспечение по</w:t>
            </w:r>
            <w:r>
              <w:rPr>
                <w:sz w:val="28"/>
              </w:rPr>
              <w:t>д</w:t>
            </w:r>
            <w:r>
              <w:rPr>
                <w:sz w:val="28"/>
              </w:rPr>
              <w:t xml:space="preserve">программы </w:t>
            </w:r>
          </w:p>
        </w:tc>
        <w:tc>
          <w:tcPr>
            <w:tcW w:type="dxa" w:w="574"/>
          </w:tcPr>
          <w:p w14:paraId="E2000000">
            <w:pPr>
              <w:spacing w:line="240" w:lineRule="auto"/>
              <w:ind/>
            </w:pPr>
            <w:r>
              <w:rPr>
                <w:sz w:val="28"/>
              </w:rPr>
              <w:t>–</w:t>
            </w:r>
          </w:p>
        </w:tc>
        <w:tc>
          <w:tcPr>
            <w:tcW w:type="dxa" w:w="5386"/>
          </w:tcPr>
          <w:p w14:paraId="E3000000">
            <w:pPr>
              <w:ind/>
              <w:jc w:val="both"/>
              <w:rPr>
                <w:sz w:val="28"/>
              </w:rPr>
            </w:pPr>
            <w:r>
              <w:rPr>
                <w:sz w:val="28"/>
              </w:rPr>
              <w:t>общий объем финансирования подпрогра</w:t>
            </w:r>
            <w:r>
              <w:rPr>
                <w:sz w:val="28"/>
              </w:rPr>
              <w:t>м</w:t>
            </w:r>
            <w:r>
              <w:rPr>
                <w:sz w:val="28"/>
              </w:rPr>
              <w:t xml:space="preserve">мы за счет средств бюджета </w:t>
            </w:r>
            <w:r>
              <w:rPr>
                <w:sz w:val="28"/>
              </w:rPr>
              <w:t xml:space="preserve">поселения </w:t>
            </w:r>
            <w:r>
              <w:rPr>
                <w:sz w:val="28"/>
              </w:rPr>
              <w:t>соста</w:t>
            </w:r>
            <w:r>
              <w:rPr>
                <w:sz w:val="28"/>
              </w:rPr>
              <w:t>в</w:t>
            </w:r>
            <w:r>
              <w:rPr>
                <w:sz w:val="28"/>
              </w:rPr>
              <w:t>ляет 104 151,3</w:t>
            </w:r>
            <w:r>
              <w:rPr>
                <w:sz w:val="28"/>
              </w:rPr>
              <w:t>тыс. рублей, в том числе:</w:t>
            </w:r>
          </w:p>
          <w:p w14:paraId="E4000000">
            <w:pPr>
              <w:ind/>
              <w:jc w:val="both"/>
              <w:rPr>
                <w:sz w:val="28"/>
              </w:rPr>
            </w:pPr>
            <w:r>
              <w:rPr>
                <w:sz w:val="28"/>
              </w:rPr>
              <w:t xml:space="preserve">в 2019 году – </w:t>
            </w:r>
            <w:r>
              <w:rPr>
                <w:sz w:val="28"/>
              </w:rPr>
              <w:t>7 784,3</w:t>
            </w:r>
            <w:r>
              <w:rPr>
                <w:sz w:val="28"/>
              </w:rPr>
              <w:t xml:space="preserve"> т</w:t>
            </w:r>
            <w:r>
              <w:rPr>
                <w:sz w:val="28"/>
              </w:rPr>
              <w:t>ыс. рублей;</w:t>
            </w:r>
          </w:p>
          <w:p w14:paraId="E5000000">
            <w:pPr>
              <w:ind/>
              <w:jc w:val="both"/>
              <w:rPr>
                <w:sz w:val="28"/>
              </w:rPr>
            </w:pPr>
            <w:r>
              <w:rPr>
                <w:sz w:val="28"/>
              </w:rPr>
              <w:t xml:space="preserve">в 2020 году – </w:t>
            </w:r>
            <w:r>
              <w:rPr>
                <w:sz w:val="28"/>
              </w:rPr>
              <w:t>8</w:t>
            </w:r>
            <w:r>
              <w:rPr>
                <w:sz w:val="28"/>
              </w:rPr>
              <w:t> 288,6</w:t>
            </w:r>
            <w:r>
              <w:rPr>
                <w:sz w:val="28"/>
              </w:rPr>
              <w:t xml:space="preserve"> </w:t>
            </w:r>
            <w:r>
              <w:rPr>
                <w:sz w:val="28"/>
              </w:rPr>
              <w:t>тыс. рублей,</w:t>
            </w:r>
          </w:p>
          <w:p w14:paraId="E6000000">
            <w:pPr>
              <w:ind/>
              <w:jc w:val="both"/>
              <w:rPr>
                <w:sz w:val="28"/>
              </w:rPr>
            </w:pPr>
            <w:r>
              <w:rPr>
                <w:sz w:val="28"/>
              </w:rPr>
              <w:t xml:space="preserve">в 2021 году </w:t>
            </w:r>
            <w:r>
              <w:rPr>
                <w:sz w:val="28"/>
              </w:rPr>
              <w:t>–</w:t>
            </w:r>
            <w:r>
              <w:rPr>
                <w:sz w:val="28"/>
              </w:rPr>
              <w:t xml:space="preserve"> </w:t>
            </w:r>
            <w:r>
              <w:rPr>
                <w:sz w:val="28"/>
              </w:rPr>
              <w:t>8</w:t>
            </w:r>
            <w:r>
              <w:rPr>
                <w:sz w:val="28"/>
              </w:rPr>
              <w:t> 8</w:t>
            </w:r>
            <w:r>
              <w:rPr>
                <w:sz w:val="28"/>
              </w:rPr>
              <w:t>28</w:t>
            </w:r>
            <w:r>
              <w:rPr>
                <w:sz w:val="28"/>
              </w:rPr>
              <w:t>,</w:t>
            </w:r>
            <w:r>
              <w:rPr>
                <w:sz w:val="28"/>
              </w:rPr>
              <w:t>2</w:t>
            </w:r>
            <w:r>
              <w:rPr>
                <w:sz w:val="28"/>
              </w:rPr>
              <w:t xml:space="preserve"> </w:t>
            </w:r>
            <w:r>
              <w:rPr>
                <w:sz w:val="28"/>
              </w:rPr>
              <w:t>тыс. рублей;</w:t>
            </w:r>
          </w:p>
          <w:p w14:paraId="E7000000">
            <w:pPr>
              <w:ind/>
              <w:jc w:val="both"/>
              <w:rPr>
                <w:sz w:val="28"/>
              </w:rPr>
            </w:pPr>
            <w:r>
              <w:rPr>
                <w:sz w:val="28"/>
              </w:rPr>
              <w:t xml:space="preserve">в 2022 году – </w:t>
            </w:r>
            <w:r>
              <w:rPr>
                <w:sz w:val="28"/>
              </w:rPr>
              <w:t>9</w:t>
            </w:r>
            <w:r>
              <w:rPr>
                <w:sz w:val="28"/>
              </w:rPr>
              <w:t> </w:t>
            </w:r>
            <w:r>
              <w:rPr>
                <w:sz w:val="28"/>
              </w:rPr>
              <w:t>2</w:t>
            </w:r>
            <w:r>
              <w:rPr>
                <w:sz w:val="28"/>
              </w:rPr>
              <w:t>63,0</w:t>
            </w:r>
            <w:r>
              <w:rPr>
                <w:sz w:val="28"/>
              </w:rPr>
              <w:t xml:space="preserve"> </w:t>
            </w:r>
            <w:r>
              <w:rPr>
                <w:sz w:val="28"/>
              </w:rPr>
              <w:t>тыс. рублей;</w:t>
            </w:r>
          </w:p>
          <w:p w14:paraId="E8000000">
            <w:pPr>
              <w:ind/>
              <w:jc w:val="both"/>
              <w:rPr>
                <w:sz w:val="28"/>
              </w:rPr>
            </w:pPr>
            <w:r>
              <w:rPr>
                <w:sz w:val="28"/>
              </w:rPr>
              <w:t>в 2023 году – 10 419,5</w:t>
            </w:r>
            <w:r>
              <w:rPr>
                <w:sz w:val="28"/>
              </w:rPr>
              <w:t xml:space="preserve"> </w:t>
            </w:r>
            <w:r>
              <w:rPr>
                <w:sz w:val="28"/>
              </w:rPr>
              <w:t>тыс. рублей;</w:t>
            </w:r>
          </w:p>
          <w:p w14:paraId="E9000000">
            <w:pPr>
              <w:ind/>
              <w:jc w:val="both"/>
              <w:rPr>
                <w:sz w:val="28"/>
              </w:rPr>
            </w:pPr>
            <w:r>
              <w:rPr>
                <w:sz w:val="28"/>
              </w:rPr>
              <w:t>в 2024 году – 10 173,6</w:t>
            </w:r>
            <w:r>
              <w:rPr>
                <w:sz w:val="28"/>
              </w:rPr>
              <w:t xml:space="preserve"> </w:t>
            </w:r>
            <w:r>
              <w:rPr>
                <w:sz w:val="28"/>
              </w:rPr>
              <w:t>тыс. рублей;</w:t>
            </w:r>
          </w:p>
          <w:p w14:paraId="EA000000">
            <w:pPr>
              <w:spacing w:line="240" w:lineRule="auto"/>
              <w:ind/>
              <w:jc w:val="both"/>
              <w:rPr>
                <w:sz w:val="28"/>
              </w:rPr>
            </w:pPr>
            <w:r>
              <w:rPr>
                <w:sz w:val="28"/>
              </w:rPr>
              <w:t>в 2025 году – 11 166,0</w:t>
            </w:r>
            <w:r>
              <w:rPr>
                <w:sz w:val="28"/>
              </w:rPr>
              <w:t xml:space="preserve"> </w:t>
            </w:r>
            <w:r>
              <w:rPr>
                <w:sz w:val="28"/>
              </w:rPr>
              <w:t>тыс. рублей;</w:t>
            </w:r>
          </w:p>
          <w:p w14:paraId="EB000000">
            <w:pPr>
              <w:ind/>
              <w:jc w:val="both"/>
              <w:rPr>
                <w:sz w:val="28"/>
              </w:rPr>
            </w:pPr>
            <w:r>
              <w:rPr>
                <w:sz w:val="28"/>
              </w:rPr>
              <w:t>в 2026 году – 10 780,1</w:t>
            </w:r>
            <w:r>
              <w:rPr>
                <w:sz w:val="28"/>
              </w:rPr>
              <w:t xml:space="preserve"> </w:t>
            </w:r>
            <w:r>
              <w:rPr>
                <w:sz w:val="28"/>
              </w:rPr>
              <w:t>тыс. рублей;</w:t>
            </w:r>
          </w:p>
          <w:p w14:paraId="EC000000">
            <w:pPr>
              <w:ind/>
              <w:jc w:val="both"/>
              <w:rPr>
                <w:sz w:val="28"/>
              </w:rPr>
            </w:pPr>
            <w:r>
              <w:rPr>
                <w:sz w:val="28"/>
              </w:rPr>
              <w:t xml:space="preserve">в 2027 году – </w:t>
            </w:r>
            <w:r>
              <w:rPr>
                <w:sz w:val="28"/>
              </w:rPr>
              <w:t>6</w:t>
            </w:r>
            <w:r>
              <w:rPr>
                <w:sz w:val="28"/>
              </w:rPr>
              <w:t xml:space="preserve"> </w:t>
            </w:r>
            <w:r>
              <w:rPr>
                <w:sz w:val="28"/>
              </w:rPr>
              <w:t>862</w:t>
            </w:r>
            <w:r>
              <w:rPr>
                <w:sz w:val="28"/>
              </w:rPr>
              <w:t xml:space="preserve"> </w:t>
            </w:r>
            <w:r>
              <w:rPr>
                <w:sz w:val="28"/>
              </w:rPr>
              <w:t>тыс. рублей;</w:t>
            </w:r>
          </w:p>
          <w:p w14:paraId="ED000000">
            <w:pPr>
              <w:ind/>
              <w:jc w:val="both"/>
              <w:rPr>
                <w:sz w:val="28"/>
              </w:rPr>
            </w:pPr>
            <w:r>
              <w:rPr>
                <w:sz w:val="28"/>
              </w:rPr>
              <w:t xml:space="preserve">в 2028 году – </w:t>
            </w:r>
            <w:r>
              <w:rPr>
                <w:sz w:val="28"/>
              </w:rPr>
              <w:t>6</w:t>
            </w:r>
            <w:r>
              <w:rPr>
                <w:sz w:val="28"/>
              </w:rPr>
              <w:t xml:space="preserve"> </w:t>
            </w:r>
            <w:r>
              <w:rPr>
                <w:sz w:val="28"/>
              </w:rPr>
              <w:t xml:space="preserve">862 </w:t>
            </w:r>
            <w:r>
              <w:rPr>
                <w:sz w:val="28"/>
              </w:rPr>
              <w:t>тыс. рублей;</w:t>
            </w:r>
          </w:p>
          <w:p w14:paraId="EE000000">
            <w:pPr>
              <w:ind/>
              <w:jc w:val="both"/>
              <w:rPr>
                <w:sz w:val="28"/>
              </w:rPr>
            </w:pPr>
            <w:r>
              <w:rPr>
                <w:sz w:val="28"/>
              </w:rPr>
              <w:t xml:space="preserve">в 2029 году – </w:t>
            </w:r>
            <w:r>
              <w:rPr>
                <w:sz w:val="28"/>
              </w:rPr>
              <w:t>6</w:t>
            </w:r>
            <w:r>
              <w:rPr>
                <w:sz w:val="28"/>
              </w:rPr>
              <w:t xml:space="preserve"> </w:t>
            </w:r>
            <w:r>
              <w:rPr>
                <w:sz w:val="28"/>
              </w:rPr>
              <w:t>862</w:t>
            </w:r>
            <w:r>
              <w:rPr>
                <w:sz w:val="28"/>
              </w:rPr>
              <w:t xml:space="preserve"> </w:t>
            </w:r>
            <w:r>
              <w:rPr>
                <w:sz w:val="28"/>
              </w:rPr>
              <w:t>тыс. рублей;</w:t>
            </w:r>
          </w:p>
          <w:p w14:paraId="EF000000">
            <w:pPr>
              <w:ind/>
              <w:jc w:val="both"/>
              <w:rPr>
                <w:color w:val="FF0000"/>
                <w:sz w:val="28"/>
              </w:rPr>
            </w:pPr>
            <w:r>
              <w:rPr>
                <w:sz w:val="28"/>
              </w:rPr>
              <w:t xml:space="preserve">в 2030 году – </w:t>
            </w:r>
            <w:r>
              <w:rPr>
                <w:sz w:val="28"/>
              </w:rPr>
              <w:t>6</w:t>
            </w:r>
            <w:r>
              <w:rPr>
                <w:sz w:val="28"/>
              </w:rPr>
              <w:t xml:space="preserve"> </w:t>
            </w:r>
            <w:r>
              <w:rPr>
                <w:sz w:val="28"/>
              </w:rPr>
              <w:t>862</w:t>
            </w:r>
            <w:r>
              <w:rPr>
                <w:sz w:val="28"/>
              </w:rPr>
              <w:t xml:space="preserve"> </w:t>
            </w:r>
            <w:r>
              <w:rPr>
                <w:sz w:val="28"/>
              </w:rPr>
              <w:t>тыс. рублей</w:t>
            </w:r>
          </w:p>
        </w:tc>
      </w:tr>
      <w:tr>
        <w:tc>
          <w:tcPr>
            <w:tcW w:type="dxa" w:w="3677"/>
          </w:tcPr>
          <w:p w14:paraId="F0000000">
            <w:pPr>
              <w:spacing w:line="240" w:lineRule="auto"/>
              <w:ind/>
            </w:pPr>
            <w:r>
              <w:rPr>
                <w:sz w:val="28"/>
              </w:rPr>
              <w:t>Ожидаемые результаты ре</w:t>
            </w:r>
            <w:r>
              <w:rPr>
                <w:sz w:val="28"/>
              </w:rPr>
              <w:t>а</w:t>
            </w:r>
            <w:r>
              <w:rPr>
                <w:sz w:val="28"/>
              </w:rPr>
              <w:t xml:space="preserve">лизации подпрограммы </w:t>
            </w:r>
          </w:p>
        </w:tc>
        <w:tc>
          <w:tcPr>
            <w:tcW w:type="dxa" w:w="574"/>
          </w:tcPr>
          <w:p w14:paraId="F1000000">
            <w:pPr>
              <w:spacing w:line="240" w:lineRule="auto"/>
              <w:ind/>
            </w:pPr>
            <w:r>
              <w:rPr>
                <w:sz w:val="28"/>
              </w:rPr>
              <w:t>–</w:t>
            </w:r>
          </w:p>
        </w:tc>
        <w:tc>
          <w:tcPr>
            <w:tcW w:type="dxa" w:w="5386"/>
          </w:tcPr>
          <w:p w14:paraId="F2000000">
            <w:pPr>
              <w:spacing w:line="240" w:lineRule="auto"/>
              <w:ind/>
              <w:jc w:val="both"/>
              <w:rPr>
                <w:sz w:val="28"/>
              </w:rPr>
            </w:pPr>
            <w:r>
              <w:rPr>
                <w:sz w:val="28"/>
              </w:rPr>
              <w:t>повышение качества предоставления услуг населению</w:t>
            </w:r>
            <w:r>
              <w:rPr>
                <w:sz w:val="28"/>
              </w:rPr>
              <w:t xml:space="preserve"> органом местного самоуправления»</w:t>
            </w:r>
          </w:p>
        </w:tc>
      </w:tr>
    </w:tbl>
    <w:p w14:paraId="F3000000">
      <w:pPr>
        <w:spacing w:line="240" w:lineRule="auto"/>
        <w:ind/>
        <w:jc w:val="center"/>
        <w:rPr>
          <w:sz w:val="28"/>
        </w:rPr>
      </w:pPr>
    </w:p>
    <w:p w14:paraId="F4000000">
      <w:pPr>
        <w:sectPr>
          <w:footerReference r:id="rId2" w:type="default"/>
          <w:pgSz w:h="16838" w:orient="portrait" w:w="11906"/>
          <w:pgMar w:bottom="851" w:footer="709" w:gutter="0" w:header="709" w:left="1418" w:right="851" w:top="1134"/>
        </w:sectPr>
      </w:pPr>
    </w:p>
    <w:p w14:paraId="F5000000">
      <w:pPr>
        <w:numPr>
          <w:ilvl w:val="1"/>
          <w:numId w:val="1"/>
        </w:numPr>
        <w:tabs>
          <w:tab w:leader="none" w:pos="1276" w:val="left"/>
        </w:tabs>
        <w:ind/>
        <w:rPr>
          <w:sz w:val="28"/>
        </w:rPr>
      </w:pPr>
      <w:r>
        <w:rPr>
          <w:sz w:val="28"/>
        </w:rPr>
        <w:t xml:space="preserve"> </w:t>
      </w:r>
      <w:r>
        <w:rPr>
          <w:sz w:val="28"/>
        </w:rPr>
        <w:t>Таблицу 3 изложить в следующей редакции:</w:t>
      </w:r>
    </w:p>
    <w:p w14:paraId="F6000000">
      <w:pPr>
        <w:tabs>
          <w:tab w:leader="none" w:pos="1276" w:val="left"/>
        </w:tabs>
        <w:ind w:firstLine="0" w:left="1571"/>
        <w:rPr>
          <w:sz w:val="28"/>
        </w:rPr>
      </w:pPr>
      <w:r>
        <w:rPr>
          <w:sz w:val="28"/>
        </w:rPr>
        <w:t>«</w:t>
      </w:r>
    </w:p>
    <w:p w14:paraId="F7000000">
      <w:pPr>
        <w:ind w:firstLine="0" w:left="10773"/>
        <w:jc w:val="center"/>
      </w:pPr>
      <w:r>
        <w:t xml:space="preserve">таблица № </w:t>
      </w:r>
      <w:r>
        <w:t>3</w:t>
      </w:r>
    </w:p>
    <w:p w14:paraId="F8000000">
      <w:pPr>
        <w:tabs>
          <w:tab w:leader="none" w:pos="9610" w:val="left"/>
          <w:tab w:leader="none" w:pos="10773" w:val="left"/>
        </w:tabs>
        <w:ind w:firstLine="0" w:left="10773"/>
        <w:jc w:val="center"/>
      </w:pPr>
      <w:r>
        <w:t>к муниципальной программе</w:t>
      </w:r>
    </w:p>
    <w:p w14:paraId="F9000000">
      <w:pPr>
        <w:tabs>
          <w:tab w:leader="none" w:pos="9610" w:val="left"/>
          <w:tab w:leader="none" w:pos="9660" w:val="left"/>
        </w:tabs>
        <w:ind w:firstLine="0" w:left="9660"/>
        <w:jc w:val="center"/>
      </w:pPr>
      <w:r>
        <w:rPr>
          <w:color w:val="000000"/>
        </w:rPr>
        <w:t>Кринично-Лугского сельского поселения</w:t>
      </w:r>
      <w:r>
        <w:t xml:space="preserve"> </w:t>
      </w:r>
    </w:p>
    <w:p w14:paraId="FA000000">
      <w:pPr>
        <w:tabs>
          <w:tab w:leader="none" w:pos="9610" w:val="left"/>
          <w:tab w:leader="none" w:pos="10773" w:val="left"/>
        </w:tabs>
        <w:ind w:firstLine="0" w:left="10360"/>
        <w:jc w:val="center"/>
      </w:pPr>
      <w:r>
        <w:t>«Муниципальная политика»</w:t>
      </w:r>
    </w:p>
    <w:p w14:paraId="FB000000">
      <w:pPr>
        <w:ind/>
        <w:jc w:val="center"/>
      </w:pPr>
      <w:r>
        <w:t xml:space="preserve">РАСХОДЫ </w:t>
      </w:r>
    </w:p>
    <w:p w14:paraId="FC000000">
      <w:pPr>
        <w:ind/>
        <w:jc w:val="center"/>
      </w:pPr>
      <w:r>
        <w:t xml:space="preserve">бюджета </w:t>
      </w:r>
      <w:r>
        <w:t xml:space="preserve">поселения </w:t>
      </w:r>
      <w:r>
        <w:t>на реализацию муниципальной</w:t>
      </w:r>
    </w:p>
    <w:p w14:paraId="FD000000">
      <w:pPr>
        <w:ind/>
        <w:jc w:val="center"/>
      </w:pPr>
      <w:r>
        <w:t xml:space="preserve">программы </w:t>
      </w:r>
      <w:r>
        <w:t>Кринично-Лугского сельского поселения</w:t>
      </w:r>
      <w:r>
        <w:t xml:space="preserve"> «Муниципальная политика»</w:t>
      </w:r>
    </w:p>
    <w:p w14:paraId="FE000000"/>
    <w:tbl>
      <w:tblPr>
        <w:tblStyle w:val="Style_7"/>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1843"/>
        <w:gridCol w:w="1559"/>
        <w:gridCol w:w="733"/>
        <w:gridCol w:w="605"/>
        <w:gridCol w:w="1214"/>
        <w:gridCol w:w="414"/>
        <w:gridCol w:w="978"/>
        <w:gridCol w:w="664"/>
        <w:gridCol w:w="779"/>
        <w:gridCol w:w="584"/>
        <w:gridCol w:w="709"/>
        <w:gridCol w:w="708"/>
        <w:gridCol w:w="709"/>
        <w:gridCol w:w="710"/>
        <w:gridCol w:w="833"/>
        <w:gridCol w:w="708"/>
        <w:gridCol w:w="709"/>
        <w:gridCol w:w="709"/>
        <w:gridCol w:w="709"/>
      </w:tblGrid>
      <w:tr>
        <w:trPr>
          <w:tblHeader/>
        </w:trPr>
        <w:tc>
          <w:tcPr>
            <w:tcW w:type="dxa" w:w="1843"/>
            <w:vMerge w:val="restart"/>
            <w:tcBorders>
              <w:top w:color="000000" w:sz="4" w:val="single"/>
              <w:left w:color="000000" w:sz="4" w:val="single"/>
              <w:bottom w:color="000000" w:sz="4" w:val="single"/>
              <w:right w:color="000000" w:sz="4" w:val="single"/>
            </w:tcBorders>
            <w:tcMar>
              <w:left w:type="dxa" w:w="57"/>
              <w:right w:type="dxa" w:w="57"/>
            </w:tcMar>
          </w:tcPr>
          <w:p w14:paraId="FF000000">
            <w:pPr>
              <w:ind/>
              <w:jc w:val="center"/>
              <w:rPr>
                <w:sz w:val="22"/>
              </w:rPr>
            </w:pPr>
            <w:r>
              <w:rPr>
                <w:sz w:val="22"/>
              </w:rPr>
              <w:t xml:space="preserve">Номер </w:t>
            </w:r>
          </w:p>
          <w:p w14:paraId="00010000">
            <w:pPr>
              <w:ind/>
              <w:jc w:val="center"/>
              <w:rPr>
                <w:sz w:val="22"/>
              </w:rPr>
            </w:pPr>
            <w:r>
              <w:rPr>
                <w:sz w:val="2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type="dxa" w:w="1559"/>
            <w:vMerge w:val="restart"/>
            <w:tcBorders>
              <w:top w:color="000000" w:sz="4" w:val="single"/>
              <w:left w:color="000000" w:sz="4" w:val="single"/>
              <w:bottom w:color="000000" w:sz="4" w:val="single"/>
              <w:right w:color="000000" w:sz="4" w:val="single"/>
            </w:tcBorders>
            <w:tcMar>
              <w:left w:type="dxa" w:w="57"/>
              <w:right w:type="dxa" w:w="57"/>
            </w:tcMar>
          </w:tcPr>
          <w:p w14:paraId="01010000">
            <w:pPr>
              <w:ind/>
              <w:jc w:val="center"/>
              <w:rPr>
                <w:sz w:val="22"/>
              </w:rPr>
            </w:pPr>
            <w:r>
              <w:rPr>
                <w:sz w:val="22"/>
              </w:rPr>
              <w:t>Ответственный исполнитель, соисполнители, участники</w:t>
            </w:r>
          </w:p>
        </w:tc>
        <w:tc>
          <w:tcPr>
            <w:tcW w:type="dxa" w:w="2966"/>
            <w:gridSpan w:val="4"/>
            <w:tcBorders>
              <w:top w:color="000000" w:sz="4" w:val="single"/>
              <w:left w:color="000000" w:sz="4" w:val="single"/>
              <w:bottom w:color="000000" w:sz="4" w:val="single"/>
              <w:right w:color="000000" w:sz="4" w:val="single"/>
            </w:tcBorders>
            <w:tcMar>
              <w:left w:type="dxa" w:w="57"/>
              <w:right w:type="dxa" w:w="57"/>
            </w:tcMar>
          </w:tcPr>
          <w:p w14:paraId="02010000">
            <w:pPr>
              <w:ind/>
              <w:jc w:val="center"/>
              <w:rPr>
                <w:sz w:val="22"/>
              </w:rPr>
            </w:pPr>
            <w:r>
              <w:rPr>
                <w:sz w:val="22"/>
              </w:rPr>
              <w:t xml:space="preserve">Код бюджетной </w:t>
            </w:r>
          </w:p>
          <w:p w14:paraId="03010000">
            <w:pPr>
              <w:ind/>
              <w:jc w:val="center"/>
              <w:rPr>
                <w:sz w:val="22"/>
              </w:rPr>
            </w:pPr>
            <w:r>
              <w:rPr>
                <w:sz w:val="22"/>
              </w:rPr>
              <w:t>классификации расходов</w:t>
            </w:r>
          </w:p>
        </w:tc>
        <w:tc>
          <w:tcPr>
            <w:tcW w:type="dxa" w:w="978"/>
            <w:vMerge w:val="restart"/>
            <w:tcBorders>
              <w:top w:color="000000" w:sz="4" w:val="single"/>
              <w:left w:color="000000" w:sz="4" w:val="single"/>
              <w:bottom w:color="000000" w:sz="4" w:val="single"/>
              <w:right w:color="000000" w:sz="4" w:val="single"/>
            </w:tcBorders>
            <w:tcMar>
              <w:left w:type="dxa" w:w="57"/>
              <w:right w:type="dxa" w:w="57"/>
            </w:tcMar>
          </w:tcPr>
          <w:p w14:paraId="04010000">
            <w:pPr>
              <w:ind/>
              <w:jc w:val="center"/>
              <w:rPr>
                <w:sz w:val="22"/>
              </w:rPr>
            </w:pPr>
            <w:r>
              <w:rPr>
                <w:sz w:val="22"/>
              </w:rPr>
              <w:t xml:space="preserve">Объем </w:t>
            </w:r>
            <w:r>
              <w:rPr>
                <w:spacing w:val="-10"/>
                <w:sz w:val="22"/>
              </w:rPr>
              <w:t>расходов,</w:t>
            </w:r>
            <w:r>
              <w:rPr>
                <w:sz w:val="22"/>
              </w:rPr>
              <w:t xml:space="preserve"> всего</w:t>
            </w:r>
            <w:r>
              <w:rPr>
                <w:sz w:val="22"/>
              </w:rPr>
              <w:br/>
            </w:r>
            <w:r>
              <w:rPr>
                <w:sz w:val="22"/>
              </w:rPr>
              <w:t>(тыс. рублей)</w:t>
            </w:r>
          </w:p>
        </w:tc>
        <w:tc>
          <w:tcPr>
            <w:tcW w:type="dxa" w:w="8531"/>
            <w:gridSpan w:val="12"/>
            <w:tcBorders>
              <w:top w:color="000000" w:sz="4" w:val="single"/>
              <w:left w:color="000000" w:sz="4" w:val="single"/>
              <w:bottom w:color="000000" w:sz="4" w:val="single"/>
              <w:right w:color="000000" w:sz="4" w:val="single"/>
            </w:tcBorders>
            <w:tcMar>
              <w:left w:type="dxa" w:w="57"/>
              <w:right w:type="dxa" w:w="57"/>
            </w:tcMar>
          </w:tcPr>
          <w:p w14:paraId="05010000">
            <w:pPr>
              <w:ind/>
              <w:jc w:val="center"/>
              <w:rPr>
                <w:sz w:val="22"/>
              </w:rPr>
            </w:pPr>
            <w:r>
              <w:rPr>
                <w:sz w:val="22"/>
              </w:rPr>
              <w:t xml:space="preserve">В том числе по годам реализации </w:t>
            </w:r>
            <w:r>
              <w:rPr>
                <w:sz w:val="22"/>
              </w:rPr>
              <w:br/>
            </w:r>
            <w:r>
              <w:rPr>
                <w:sz w:val="22"/>
              </w:rPr>
              <w:t>муниципальной программы (тыс. рублей)</w:t>
            </w:r>
          </w:p>
        </w:tc>
      </w:tr>
      <w:tr>
        <w:trPr>
          <w:tblHeader/>
        </w:trPr>
        <w:tc>
          <w:tcPr>
            <w:tcW w:type="dxa" w:w="184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55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33"/>
            <w:tcBorders>
              <w:top w:color="000000" w:sz="4" w:val="single"/>
              <w:left w:color="000000" w:sz="4" w:val="single"/>
              <w:bottom w:color="000000" w:sz="4" w:val="single"/>
              <w:right w:color="000000" w:sz="4" w:val="single"/>
            </w:tcBorders>
            <w:tcMar>
              <w:left w:type="dxa" w:w="57"/>
              <w:right w:type="dxa" w:w="57"/>
            </w:tcMar>
          </w:tcPr>
          <w:p w14:paraId="06010000">
            <w:pPr>
              <w:ind/>
              <w:jc w:val="center"/>
              <w:rPr>
                <w:sz w:val="22"/>
              </w:rPr>
            </w:pPr>
            <w:r>
              <w:rPr>
                <w:sz w:val="22"/>
              </w:rPr>
              <w:t>ГРБС</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07010000">
            <w:pPr>
              <w:ind/>
              <w:jc w:val="center"/>
              <w:rPr>
                <w:sz w:val="22"/>
              </w:rPr>
            </w:pPr>
            <w:r>
              <w:rPr>
                <w:sz w:val="22"/>
              </w:rPr>
              <w:t>РзПр</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08010000">
            <w:pPr>
              <w:ind/>
              <w:jc w:val="center"/>
              <w:rPr>
                <w:sz w:val="22"/>
              </w:rPr>
            </w:pPr>
            <w:r>
              <w:rPr>
                <w:sz w:val="22"/>
              </w:rPr>
              <w:t>ЦСР</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09010000">
            <w:pPr>
              <w:ind/>
              <w:jc w:val="center"/>
              <w:rPr>
                <w:sz w:val="22"/>
              </w:rPr>
            </w:pPr>
            <w:r>
              <w:rPr>
                <w:sz w:val="22"/>
              </w:rPr>
              <w:t>ВР</w:t>
            </w:r>
          </w:p>
        </w:tc>
        <w:tc>
          <w:tcPr>
            <w:tcW w:type="dxa" w:w="978"/>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64"/>
            <w:tcBorders>
              <w:top w:color="000000" w:sz="4" w:val="single"/>
              <w:left w:color="000000" w:sz="4" w:val="single"/>
              <w:bottom w:color="000000" w:sz="4" w:val="single"/>
              <w:right w:color="000000" w:sz="4" w:val="single"/>
            </w:tcBorders>
            <w:tcMar>
              <w:left w:type="dxa" w:w="57"/>
              <w:right w:type="dxa" w:w="57"/>
            </w:tcMar>
          </w:tcPr>
          <w:p w14:paraId="0A010000">
            <w:pPr>
              <w:ind/>
              <w:jc w:val="center"/>
              <w:rPr>
                <w:sz w:val="22"/>
              </w:rPr>
            </w:pPr>
            <w:r>
              <w:rPr>
                <w:sz w:val="22"/>
              </w:rPr>
              <w:t>2019</w:t>
            </w:r>
          </w:p>
        </w:tc>
        <w:tc>
          <w:tcPr>
            <w:tcW w:type="dxa" w:w="779"/>
            <w:tcBorders>
              <w:top w:color="000000" w:sz="4" w:val="single"/>
              <w:left w:color="000000" w:sz="4" w:val="single"/>
              <w:bottom w:color="000000" w:sz="4" w:val="single"/>
              <w:right w:color="000000" w:sz="4" w:val="single"/>
            </w:tcBorders>
            <w:tcMar>
              <w:left w:type="dxa" w:w="57"/>
              <w:right w:type="dxa" w:w="57"/>
            </w:tcMar>
          </w:tcPr>
          <w:p w14:paraId="0B010000">
            <w:pPr>
              <w:ind/>
              <w:jc w:val="center"/>
              <w:rPr>
                <w:sz w:val="22"/>
              </w:rPr>
            </w:pPr>
            <w:r>
              <w:rPr>
                <w:sz w:val="22"/>
              </w:rPr>
              <w:t>2020</w:t>
            </w:r>
          </w:p>
        </w:tc>
        <w:tc>
          <w:tcPr>
            <w:tcW w:type="dxa" w:w="584"/>
            <w:tcBorders>
              <w:top w:color="000000" w:sz="4" w:val="single"/>
              <w:left w:color="000000" w:sz="4" w:val="single"/>
              <w:bottom w:color="000000" w:sz="4" w:val="single"/>
              <w:right w:color="000000" w:sz="4" w:val="single"/>
            </w:tcBorders>
            <w:tcMar>
              <w:left w:type="dxa" w:w="57"/>
              <w:right w:type="dxa" w:w="57"/>
            </w:tcMar>
          </w:tcPr>
          <w:p w14:paraId="0C010000">
            <w:pPr>
              <w:ind/>
              <w:jc w:val="center"/>
              <w:rPr>
                <w:sz w:val="22"/>
              </w:rPr>
            </w:pPr>
            <w:r>
              <w:rPr>
                <w:sz w:val="22"/>
              </w:rPr>
              <w:t>2021</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D010000">
            <w:pPr>
              <w:ind/>
              <w:jc w:val="center"/>
              <w:rPr>
                <w:sz w:val="22"/>
              </w:rPr>
            </w:pPr>
            <w:r>
              <w:rPr>
                <w:sz w:val="22"/>
              </w:rPr>
              <w:t>2022</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0E010000">
            <w:pPr>
              <w:ind/>
              <w:jc w:val="center"/>
              <w:rPr>
                <w:sz w:val="22"/>
              </w:rPr>
            </w:pPr>
            <w:r>
              <w:rPr>
                <w:sz w:val="22"/>
              </w:rPr>
              <w:t>2023</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F010000">
            <w:pPr>
              <w:ind/>
              <w:jc w:val="center"/>
              <w:rPr>
                <w:sz w:val="22"/>
              </w:rPr>
            </w:pPr>
            <w:r>
              <w:rPr>
                <w:sz w:val="22"/>
              </w:rPr>
              <w:t>2024</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10010000">
            <w:pPr>
              <w:ind/>
              <w:jc w:val="center"/>
              <w:rPr>
                <w:sz w:val="22"/>
              </w:rPr>
            </w:pPr>
            <w:r>
              <w:rPr>
                <w:sz w:val="22"/>
              </w:rPr>
              <w:t>2025</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11010000">
            <w:pPr>
              <w:ind/>
              <w:jc w:val="center"/>
              <w:rPr>
                <w:sz w:val="22"/>
              </w:rPr>
            </w:pPr>
            <w:r>
              <w:rPr>
                <w:sz w:val="22"/>
              </w:rPr>
              <w:t>2026</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12010000">
            <w:pPr>
              <w:ind/>
              <w:jc w:val="center"/>
              <w:rPr>
                <w:sz w:val="22"/>
              </w:rPr>
            </w:pPr>
            <w:r>
              <w:rPr>
                <w:sz w:val="22"/>
              </w:rPr>
              <w:t>2027</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3010000">
            <w:pPr>
              <w:ind/>
              <w:jc w:val="center"/>
              <w:rPr>
                <w:sz w:val="22"/>
              </w:rPr>
            </w:pPr>
            <w:r>
              <w:rPr>
                <w:sz w:val="22"/>
              </w:rPr>
              <w:t>2028</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4010000">
            <w:pPr>
              <w:ind/>
              <w:jc w:val="center"/>
              <w:rPr>
                <w:sz w:val="22"/>
              </w:rPr>
            </w:pPr>
            <w:r>
              <w:rPr>
                <w:sz w:val="22"/>
              </w:rPr>
              <w:t>2029</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5010000">
            <w:pPr>
              <w:ind/>
              <w:jc w:val="center"/>
              <w:rPr>
                <w:sz w:val="22"/>
              </w:rPr>
            </w:pPr>
            <w:r>
              <w:rPr>
                <w:sz w:val="22"/>
              </w:rPr>
              <w:t>2030</w:t>
            </w:r>
          </w:p>
        </w:tc>
      </w:tr>
    </w:tbl>
    <w:p w14:paraId="16010000">
      <w:pPr>
        <w:rPr>
          <w:sz w:val="22"/>
        </w:rPr>
      </w:pPr>
    </w:p>
    <w:tbl>
      <w:tblPr>
        <w:tblStyle w:val="Style_7"/>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1843"/>
        <w:gridCol w:w="1559"/>
        <w:gridCol w:w="733"/>
        <w:gridCol w:w="605"/>
        <w:gridCol w:w="1214"/>
        <w:gridCol w:w="414"/>
        <w:gridCol w:w="862"/>
        <w:gridCol w:w="709"/>
        <w:gridCol w:w="708"/>
        <w:gridCol w:w="709"/>
        <w:gridCol w:w="726"/>
        <w:gridCol w:w="708"/>
        <w:gridCol w:w="709"/>
        <w:gridCol w:w="710"/>
        <w:gridCol w:w="833"/>
        <w:gridCol w:w="708"/>
        <w:gridCol w:w="709"/>
        <w:gridCol w:w="709"/>
        <w:gridCol w:w="709"/>
      </w:tblGrid>
      <w:tr>
        <w:trPr>
          <w:tblHeader/>
        </w:trPr>
        <w:tc>
          <w:tcPr>
            <w:tcW w:type="dxa" w:w="1843"/>
            <w:tcBorders>
              <w:top w:color="000000" w:sz="4" w:val="single"/>
              <w:left w:color="000000" w:sz="4" w:val="single"/>
              <w:bottom w:color="000000" w:sz="4" w:val="single"/>
              <w:right w:color="000000" w:sz="4" w:val="single"/>
            </w:tcBorders>
            <w:tcMar>
              <w:left w:type="dxa" w:w="57"/>
              <w:right w:type="dxa" w:w="57"/>
            </w:tcMar>
          </w:tcPr>
          <w:p w14:paraId="17010000">
            <w:pPr>
              <w:ind/>
              <w:jc w:val="center"/>
              <w:rPr>
                <w:sz w:val="22"/>
              </w:rPr>
            </w:pPr>
            <w:r>
              <w:rPr>
                <w:sz w:val="22"/>
              </w:rPr>
              <w:t>1</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18010000">
            <w:pPr>
              <w:ind/>
              <w:jc w:val="center"/>
              <w:rPr>
                <w:sz w:val="22"/>
              </w:rPr>
            </w:pPr>
            <w:r>
              <w:rPr>
                <w:sz w:val="22"/>
              </w:rPr>
              <w:t>2</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19010000">
            <w:pPr>
              <w:ind/>
              <w:jc w:val="center"/>
              <w:rPr>
                <w:sz w:val="22"/>
              </w:rPr>
            </w:pPr>
            <w:r>
              <w:rPr>
                <w:sz w:val="22"/>
              </w:rPr>
              <w:t>3</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1A010000">
            <w:pPr>
              <w:ind/>
              <w:jc w:val="center"/>
              <w:rPr>
                <w:sz w:val="22"/>
              </w:rPr>
            </w:pPr>
            <w:r>
              <w:rPr>
                <w:sz w:val="22"/>
              </w:rPr>
              <w:t>4</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1B010000">
            <w:pPr>
              <w:ind/>
              <w:jc w:val="center"/>
              <w:rPr>
                <w:sz w:val="22"/>
              </w:rPr>
            </w:pPr>
            <w:r>
              <w:rPr>
                <w:sz w:val="22"/>
              </w:rPr>
              <w:t>5</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1C010000">
            <w:pPr>
              <w:ind/>
              <w:jc w:val="center"/>
              <w:rPr>
                <w:sz w:val="22"/>
              </w:rPr>
            </w:pPr>
            <w:r>
              <w:rPr>
                <w:sz w:val="22"/>
              </w:rPr>
              <w:t>6</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1D010000">
            <w:pPr>
              <w:ind/>
              <w:jc w:val="center"/>
              <w:rPr>
                <w:sz w:val="22"/>
              </w:rPr>
            </w:pPr>
            <w:r>
              <w:rPr>
                <w:sz w:val="22"/>
              </w:rPr>
              <w:t>7</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E010000">
            <w:pPr>
              <w:ind/>
              <w:jc w:val="center"/>
              <w:rPr>
                <w:sz w:val="22"/>
              </w:rPr>
            </w:pPr>
            <w:r>
              <w:rPr>
                <w:sz w:val="22"/>
              </w:rPr>
              <w:t>8</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1F010000">
            <w:pPr>
              <w:ind/>
              <w:jc w:val="center"/>
              <w:rPr>
                <w:sz w:val="22"/>
              </w:rPr>
            </w:pPr>
            <w:r>
              <w:rPr>
                <w:sz w:val="22"/>
              </w:rPr>
              <w:t>9</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20010000">
            <w:pPr>
              <w:ind/>
              <w:jc w:val="center"/>
              <w:rPr>
                <w:sz w:val="22"/>
              </w:rPr>
            </w:pPr>
            <w:r>
              <w:rPr>
                <w:sz w:val="22"/>
              </w:rPr>
              <w:t>10</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21010000">
            <w:pPr>
              <w:ind/>
              <w:jc w:val="center"/>
              <w:rPr>
                <w:sz w:val="22"/>
              </w:rPr>
            </w:pPr>
            <w:r>
              <w:rPr>
                <w:sz w:val="22"/>
              </w:rPr>
              <w:t>11</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22010000">
            <w:pPr>
              <w:ind/>
              <w:jc w:val="center"/>
              <w:rPr>
                <w:sz w:val="22"/>
              </w:rPr>
            </w:pPr>
            <w:r>
              <w:rPr>
                <w:sz w:val="22"/>
              </w:rPr>
              <w:t>12</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23010000">
            <w:pPr>
              <w:ind/>
              <w:jc w:val="center"/>
              <w:rPr>
                <w:sz w:val="22"/>
              </w:rPr>
            </w:pPr>
            <w:r>
              <w:rPr>
                <w:sz w:val="22"/>
              </w:rPr>
              <w:t>13</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24010000">
            <w:pPr>
              <w:ind/>
              <w:jc w:val="center"/>
              <w:rPr>
                <w:sz w:val="22"/>
              </w:rPr>
            </w:pPr>
            <w:r>
              <w:rPr>
                <w:sz w:val="22"/>
              </w:rPr>
              <w:t>14</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25010000">
            <w:pPr>
              <w:ind/>
              <w:jc w:val="center"/>
              <w:rPr>
                <w:sz w:val="22"/>
              </w:rPr>
            </w:pPr>
            <w:r>
              <w:rPr>
                <w:sz w:val="22"/>
              </w:rPr>
              <w:t>15</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26010000">
            <w:pPr>
              <w:ind/>
              <w:jc w:val="center"/>
              <w:rPr>
                <w:sz w:val="22"/>
              </w:rPr>
            </w:pPr>
            <w:r>
              <w:rPr>
                <w:sz w:val="22"/>
              </w:rPr>
              <w:t>16</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27010000">
            <w:pPr>
              <w:ind/>
              <w:jc w:val="center"/>
              <w:rPr>
                <w:sz w:val="22"/>
              </w:rPr>
            </w:pPr>
            <w:r>
              <w:rPr>
                <w:sz w:val="22"/>
              </w:rPr>
              <w:t>17</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28010000">
            <w:pPr>
              <w:ind/>
              <w:jc w:val="center"/>
              <w:rPr>
                <w:sz w:val="22"/>
              </w:rPr>
            </w:pPr>
            <w:r>
              <w:rPr>
                <w:sz w:val="22"/>
              </w:rPr>
              <w:t>18</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29010000">
            <w:pPr>
              <w:ind/>
              <w:jc w:val="center"/>
              <w:rPr>
                <w:sz w:val="22"/>
              </w:rPr>
            </w:pPr>
            <w:r>
              <w:rPr>
                <w:sz w:val="22"/>
              </w:rPr>
              <w:t>19</w:t>
            </w:r>
          </w:p>
        </w:tc>
      </w:tr>
      <w:tr>
        <w:tc>
          <w:tcPr>
            <w:tcW w:type="dxa" w:w="1843"/>
            <w:tcBorders>
              <w:top w:color="000000" w:sz="4" w:val="single"/>
              <w:left w:color="000000" w:sz="4" w:val="single"/>
              <w:bottom w:color="000000" w:sz="4" w:val="single"/>
              <w:right w:color="000000" w:sz="4" w:val="single"/>
            </w:tcBorders>
            <w:tcMar>
              <w:left w:type="dxa" w:w="57"/>
              <w:right w:type="dxa" w:w="57"/>
            </w:tcMar>
          </w:tcPr>
          <w:p w14:paraId="2A010000">
            <w:pPr>
              <w:rPr>
                <w:sz w:val="22"/>
              </w:rPr>
            </w:pPr>
            <w:r>
              <w:rPr>
                <w:sz w:val="22"/>
              </w:rPr>
              <w:t xml:space="preserve">Муниципальная программа </w:t>
            </w:r>
            <w:r>
              <w:rPr>
                <w:sz w:val="22"/>
              </w:rPr>
              <w:t>Кринично-Лугского сельского поселения</w:t>
            </w:r>
            <w:r>
              <w:rPr>
                <w:sz w:val="22"/>
              </w:rPr>
              <w:t xml:space="preserve"> </w:t>
            </w:r>
            <w:r>
              <w:rPr>
                <w:sz w:val="22"/>
              </w:rPr>
              <w:t>«Муниципальная политика»</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2B010000">
            <w:pPr>
              <w:rPr>
                <w:sz w:val="22"/>
              </w:rPr>
            </w:pPr>
            <w:r>
              <w:rPr>
                <w:sz w:val="22"/>
              </w:rPr>
              <w:t xml:space="preserve">Главный </w:t>
            </w:r>
            <w:r>
              <w:rPr>
                <w:sz w:val="22"/>
              </w:rPr>
              <w:t>специалист по правовой и кадровой работе, делопроизводству, архивному делу Заведующий сектором экономики и финансов</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2C010000">
            <w:pPr>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2D010000">
            <w:pPr>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2E010000">
            <w:pPr>
              <w:ind/>
              <w:jc w:val="center"/>
              <w:rPr>
                <w:sz w:val="18"/>
              </w:rPr>
            </w:pPr>
            <w:r>
              <w:rPr>
                <w:sz w:val="18"/>
              </w:rPr>
              <w:t>820000000</w:t>
            </w:r>
            <w:r>
              <w:rPr>
                <w:sz w:val="18"/>
              </w:rPr>
              <w:t>0</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2F010000">
            <w:pPr>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30010000">
            <w:pPr>
              <w:rPr>
                <w:spacing w:val="-22"/>
                <w:sz w:val="22"/>
              </w:rPr>
            </w:pPr>
            <w:r>
              <w:rPr>
                <w:spacing w:val="-22"/>
                <w:sz w:val="22"/>
              </w:rPr>
              <w:t>104 276,4</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1010000">
            <w:pPr>
              <w:ind/>
              <w:jc w:val="center"/>
              <w:rPr>
                <w:spacing w:val="-22"/>
                <w:sz w:val="22"/>
              </w:rPr>
            </w:pPr>
            <w:r>
              <w:rPr>
                <w:spacing w:val="-22"/>
                <w:sz w:val="22"/>
              </w:rPr>
              <w:t>7798,3</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2010000">
            <w:pPr>
              <w:rPr>
                <w:sz w:val="22"/>
              </w:rPr>
            </w:pPr>
            <w:r>
              <w:rPr>
                <w:spacing w:val="-22"/>
                <w:sz w:val="22"/>
              </w:rPr>
              <w:t>8303,6</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3010000">
            <w:pPr>
              <w:rPr>
                <w:sz w:val="22"/>
              </w:rPr>
            </w:pPr>
            <w:r>
              <w:rPr>
                <w:sz w:val="22"/>
              </w:rPr>
              <w:t>8837,3</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34010000">
            <w:r>
              <w:rPr>
                <w:spacing w:val="-22"/>
                <w:sz w:val="22"/>
              </w:rPr>
              <w:t>92</w:t>
            </w:r>
            <w:r>
              <w:rPr>
                <w:spacing w:val="-22"/>
                <w:sz w:val="22"/>
              </w:rPr>
              <w:t>73,0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5010000">
            <w:r>
              <w:rPr>
                <w:spacing w:val="-22"/>
                <w:sz w:val="22"/>
              </w:rPr>
              <w:t>10 436,5</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6010000">
            <w:r>
              <w:rPr>
                <w:spacing w:val="-22"/>
                <w:sz w:val="22"/>
              </w:rPr>
              <w:t>10193,6</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37010000">
            <w:r>
              <w:rPr>
                <w:spacing w:val="-22"/>
                <w:sz w:val="22"/>
              </w:rPr>
              <w:t>11166</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38010000">
            <w:r>
              <w:rPr>
                <w:spacing w:val="-22"/>
                <w:sz w:val="22"/>
              </w:rPr>
              <w:t>10780,1</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9010000">
            <w:r>
              <w:rPr>
                <w:spacing w:val="-22"/>
                <w:sz w:val="22"/>
              </w:rPr>
              <w:t>6872</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A010000">
            <w:r>
              <w:rPr>
                <w:spacing w:val="-22"/>
                <w:sz w:val="22"/>
              </w:rPr>
              <w:t>6872</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B010000">
            <w:r>
              <w:rPr>
                <w:spacing w:val="-22"/>
                <w:sz w:val="22"/>
              </w:rPr>
              <w:t>6872</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C010000">
            <w:r>
              <w:rPr>
                <w:spacing w:val="-22"/>
                <w:sz w:val="22"/>
              </w:rPr>
              <w:t>6872</w:t>
            </w:r>
          </w:p>
        </w:tc>
      </w:tr>
      <w:tr>
        <w:tc>
          <w:tcPr>
            <w:tcW w:type="dxa" w:w="1843"/>
            <w:tcBorders>
              <w:top w:color="000000" w:sz="4" w:val="single"/>
              <w:left w:color="000000" w:sz="4" w:val="single"/>
              <w:bottom w:color="000000" w:sz="4" w:val="single"/>
              <w:right w:color="000000" w:sz="4" w:val="single"/>
            </w:tcBorders>
            <w:tcMar>
              <w:left w:type="dxa" w:w="57"/>
              <w:right w:type="dxa" w:w="57"/>
            </w:tcMar>
          </w:tcPr>
          <w:p w14:paraId="3D010000">
            <w:pPr>
              <w:rPr>
                <w:sz w:val="22"/>
              </w:rPr>
            </w:pPr>
            <w:r>
              <w:rPr>
                <w:sz w:val="22"/>
              </w:rPr>
              <w:t>Подпрограмма 1 «</w:t>
            </w:r>
            <w:r>
              <w:rPr>
                <w:sz w:val="22"/>
              </w:rPr>
              <w:t>Развитие муниципальной службы</w:t>
            </w:r>
            <w:r>
              <w:rPr>
                <w:sz w:val="22"/>
              </w:rPr>
              <w:t>»</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3E010000">
            <w:pPr>
              <w:rPr>
                <w:sz w:val="22"/>
              </w:rPr>
            </w:pPr>
            <w:r>
              <w:rPr>
                <w:sz w:val="22"/>
              </w:rPr>
              <w:t>Главный</w:t>
            </w:r>
            <w:r>
              <w:rPr>
                <w:sz w:val="22"/>
              </w:rPr>
              <w:t xml:space="preserve"> специалист по правовой и кадровой работе, делопроизводству, архивному делу</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3F010000">
            <w:pPr>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40010000">
            <w:pPr>
              <w:ind/>
              <w:jc w:val="center"/>
              <w:rPr>
                <w:sz w:val="22"/>
              </w:rPr>
            </w:pPr>
            <w:r>
              <w:rPr>
                <w:sz w:val="22"/>
              </w:rPr>
              <w:t>0705</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41010000">
            <w:pPr>
              <w:ind/>
              <w:jc w:val="center"/>
              <w:rPr>
                <w:sz w:val="22"/>
              </w:rPr>
            </w:pPr>
            <w:r>
              <w:rPr>
                <w:sz w:val="22"/>
              </w:rPr>
              <w:t>8210000000</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42010000">
            <w:pPr>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43010000">
            <w:pPr>
              <w:ind/>
              <w:jc w:val="center"/>
              <w:rPr>
                <w:sz w:val="22"/>
              </w:rPr>
            </w:pPr>
            <w:r>
              <w:rPr>
                <w:sz w:val="22"/>
              </w:rPr>
              <w:t>125,1</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4010000">
            <w:pPr>
              <w:ind/>
              <w:jc w:val="center"/>
              <w:rPr>
                <w:sz w:val="22"/>
              </w:rPr>
            </w:pPr>
            <w:r>
              <w:rPr>
                <w:sz w:val="22"/>
              </w:rPr>
              <w:t>14</w:t>
            </w:r>
            <w:r>
              <w:rPr>
                <w:sz w:val="22"/>
              </w:rPr>
              <w:t>,0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5010000">
            <w:r>
              <w:rPr>
                <w:sz w:val="22"/>
              </w:rPr>
              <w:t>1</w:t>
            </w:r>
            <w:r>
              <w:rPr>
                <w:sz w:val="22"/>
              </w:rPr>
              <w:t>5</w:t>
            </w:r>
            <w:r>
              <w:rPr>
                <w:sz w:val="22"/>
              </w:rPr>
              <w:t>,0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6010000">
            <w:r>
              <w:rPr>
                <w:sz w:val="22"/>
              </w:rPr>
              <w:t>9,1</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47010000">
            <w:r>
              <w:rPr>
                <w:sz w:val="22"/>
              </w:rPr>
              <w:t>10</w:t>
            </w:r>
            <w:r>
              <w:rPr>
                <w:sz w:val="22"/>
              </w:rPr>
              <w:t>,0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8010000">
            <w:r>
              <w:rPr>
                <w:sz w:val="22"/>
              </w:rPr>
              <w:t>17,0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9010000">
            <w:r>
              <w:rPr>
                <w:sz w:val="22"/>
              </w:rPr>
              <w:t>20,0</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4A010000">
            <w:r>
              <w:rPr>
                <w:sz w:val="22"/>
              </w:rPr>
              <w:t>0,0</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4B010000">
            <w:r>
              <w:rPr>
                <w:sz w:val="22"/>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C010000">
            <w:r>
              <w:rPr>
                <w:sz w:val="22"/>
              </w:rPr>
              <w:t>10,0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D010000">
            <w:r>
              <w:rPr>
                <w:sz w:val="22"/>
              </w:rPr>
              <w:t>10,0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E010000">
            <w:r>
              <w:rPr>
                <w:sz w:val="22"/>
              </w:rPr>
              <w:t>10,0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F010000">
            <w:r>
              <w:rPr>
                <w:sz w:val="22"/>
              </w:rPr>
              <w:t>10,0</w:t>
            </w:r>
          </w:p>
        </w:tc>
      </w:tr>
      <w:tr>
        <w:tc>
          <w:tcPr>
            <w:tcW w:type="dxa" w:w="1843"/>
            <w:tcBorders>
              <w:top w:color="000000" w:sz="4" w:val="single"/>
              <w:left w:color="000000" w:sz="4" w:val="single"/>
              <w:bottom w:color="000000" w:sz="4" w:val="single"/>
              <w:right w:color="000000" w:sz="4" w:val="single"/>
            </w:tcBorders>
            <w:tcMar>
              <w:left w:type="dxa" w:w="57"/>
              <w:right w:type="dxa" w:w="57"/>
            </w:tcMar>
          </w:tcPr>
          <w:p w14:paraId="50010000">
            <w:pPr>
              <w:rPr>
                <w:sz w:val="22"/>
              </w:rPr>
            </w:pPr>
            <w:r>
              <w:rPr>
                <w:sz w:val="22"/>
              </w:rPr>
              <w:t>Основное мероприятие 1.1. Оптимизация штатной численности муниципальных служащих</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51010000">
            <w:pPr>
              <w:rPr>
                <w:sz w:val="22"/>
              </w:rPr>
            </w:pPr>
            <w:r>
              <w:rPr>
                <w:sz w:val="22"/>
              </w:rPr>
              <w:t>Главный специали</w:t>
            </w:r>
            <w:r>
              <w:rPr>
                <w:sz w:val="22"/>
              </w:rPr>
              <w:t>ст по правовой и кадровой работе, делопроизводству, архивному делу</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52010000">
            <w:pPr>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53010000">
            <w:pPr>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54010000">
            <w:pPr>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55010000">
            <w:pPr>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56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7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8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901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5A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B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C01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5D01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5E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F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60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61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6201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tcMar>
              <w:left w:type="dxa" w:w="57"/>
              <w:right w:type="dxa" w:w="57"/>
            </w:tcMar>
          </w:tcPr>
          <w:p w14:paraId="63010000">
            <w:pPr>
              <w:rPr>
                <w:sz w:val="22"/>
              </w:rPr>
            </w:pPr>
            <w:r>
              <w:rPr>
                <w:sz w:val="22"/>
              </w:rPr>
              <w:t xml:space="preserve">Основное мероприятие 1.2. Применение современных кадровых технологий при приеме на муниципальную службу и ее прохождении </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64010000">
            <w:pPr>
              <w:rPr>
                <w:sz w:val="22"/>
              </w:rPr>
            </w:pPr>
            <w:r>
              <w:rPr>
                <w:sz w:val="22"/>
              </w:rPr>
              <w:t xml:space="preserve">Главный </w:t>
            </w:r>
            <w:r>
              <w:rPr>
                <w:sz w:val="22"/>
              </w:rPr>
              <w:t>специалист по правовой и кадровой работе, делопроизводству, архивному делу</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65010000">
            <w:pPr>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66010000">
            <w:pPr>
              <w:ind/>
              <w:jc w:val="center"/>
              <w:rPr>
                <w:sz w:val="22"/>
              </w:rPr>
            </w:pPr>
            <w:r>
              <w:rPr>
                <w:sz w:val="22"/>
              </w:rPr>
              <w:t>Х</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67010000">
            <w:pPr>
              <w:ind/>
              <w:jc w:val="center"/>
              <w:rPr>
                <w:sz w:val="22"/>
              </w:rPr>
            </w:pPr>
            <w:r>
              <w:rPr>
                <w:sz w:val="22"/>
              </w:rPr>
              <w:t>Х</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68010000">
            <w:pPr>
              <w:ind/>
              <w:jc w:val="center"/>
              <w:rPr>
                <w:sz w:val="22"/>
              </w:rPr>
            </w:pPr>
            <w:r>
              <w:rPr>
                <w:sz w:val="22"/>
              </w:rPr>
              <w:t>Х</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69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6A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6B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6C01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6D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6E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6F01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7001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71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72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73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74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7501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tcMar>
              <w:left w:type="dxa" w:w="57"/>
              <w:right w:type="dxa" w:w="57"/>
            </w:tcMar>
          </w:tcPr>
          <w:p w14:paraId="76010000">
            <w:pPr>
              <w:tabs>
                <w:tab w:leader="none" w:pos="1440" w:val="left"/>
              </w:tabs>
              <w:ind/>
              <w:rPr>
                <w:color w:val="C6D9F1"/>
                <w:sz w:val="22"/>
              </w:rPr>
            </w:pPr>
            <w:r>
              <w:rPr>
                <w:sz w:val="22"/>
              </w:rPr>
              <w:t>Основное мероприятие 1.</w:t>
            </w:r>
            <w:r>
              <w:rPr>
                <w:sz w:val="22"/>
              </w:rPr>
              <w:t>3</w:t>
            </w:r>
            <w:r>
              <w:rPr>
                <w:sz w:val="22"/>
              </w:rPr>
              <w:t xml:space="preserve">. Реализация эффективных методов работы с кадровым резервом, муниципальным </w:t>
            </w:r>
            <w:r>
              <w:rPr>
                <w:sz w:val="22"/>
              </w:rPr>
              <w:t>резервом управленческих кадров</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77010000">
            <w:pPr>
              <w:rPr>
                <w:sz w:val="22"/>
              </w:rPr>
            </w:pPr>
            <w:r>
              <w:rPr>
                <w:sz w:val="22"/>
              </w:rPr>
              <w:t xml:space="preserve">Главный </w:t>
            </w:r>
            <w:r>
              <w:rPr>
                <w:sz w:val="22"/>
              </w:rPr>
              <w:t xml:space="preserve"> специалист по правовой и кадровой работе, делопроизводству, архивному делу</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78010000">
            <w:pPr>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79010000">
            <w:pPr>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7A010000">
            <w:pPr>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7B010000">
            <w:pPr>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7C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7D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7E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7F01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80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81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8201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8301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84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85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86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87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8801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tcMar>
              <w:left w:type="dxa" w:w="57"/>
              <w:right w:type="dxa" w:w="57"/>
            </w:tcMar>
          </w:tcPr>
          <w:p w14:paraId="89010000">
            <w:pPr>
              <w:rPr>
                <w:sz w:val="22"/>
              </w:rPr>
            </w:pPr>
            <w:r>
              <w:rPr>
                <w:sz w:val="22"/>
              </w:rPr>
              <w:t>Основное мероприятие 1.</w:t>
            </w:r>
            <w:r>
              <w:rPr>
                <w:sz w:val="22"/>
              </w:rPr>
              <w:t>4</w:t>
            </w:r>
            <w:r>
              <w:rPr>
                <w:sz w:val="22"/>
              </w:rPr>
              <w:t>. Проведение ежеквартального мониторинга состояния муниципальной службы в муниципальном образовании</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8A010000">
            <w:pPr>
              <w:rPr>
                <w:sz w:val="22"/>
              </w:rPr>
            </w:pPr>
            <w:r>
              <w:rPr>
                <w:sz w:val="22"/>
              </w:rPr>
              <w:t>Главный</w:t>
            </w:r>
            <w:r>
              <w:rPr>
                <w:sz w:val="22"/>
              </w:rPr>
              <w:t xml:space="preserve"> специалист по правовой и кадровой работе, делопроизводству, архивному делу</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8B010000">
            <w:pPr>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8C010000">
            <w:pPr>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8D010000">
            <w:pPr>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8E010000">
            <w:pPr>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8F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90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91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9201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93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94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9501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9601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97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98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99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9A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9B01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tcMar>
              <w:left w:type="dxa" w:w="57"/>
              <w:right w:type="dxa" w:w="57"/>
            </w:tcMar>
          </w:tcPr>
          <w:p w14:paraId="9C010000">
            <w:pPr>
              <w:rPr>
                <w:sz w:val="22"/>
              </w:rPr>
            </w:pPr>
            <w:r>
              <w:rPr>
                <w:sz w:val="22"/>
              </w:rPr>
              <w:t>Основное мероприятие 1.</w:t>
            </w:r>
            <w:r>
              <w:rPr>
                <w:sz w:val="22"/>
              </w:rPr>
              <w:t>5</w:t>
            </w:r>
            <w:r>
              <w:rPr>
                <w:sz w:val="22"/>
              </w:rPr>
              <w:t>. Обеспечение открытости и доступности информации о муниципальной службе</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9D010000">
            <w:pPr>
              <w:rPr>
                <w:sz w:val="22"/>
              </w:rPr>
            </w:pPr>
            <w:r>
              <w:rPr>
                <w:sz w:val="22"/>
              </w:rPr>
              <w:t>Главный</w:t>
            </w:r>
            <w:r>
              <w:rPr>
                <w:sz w:val="22"/>
              </w:rPr>
              <w:t xml:space="preserve"> специалист по правовой и кадровой работе, делопроизводству, архивному делу</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9E010000">
            <w:pPr>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9F010000">
            <w:pPr>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A0010000">
            <w:pPr>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A1010000">
            <w:pPr>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A2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A3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A4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A501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A6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A7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A801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A901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AA01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AB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AC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AD01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AE010000">
            <w:pPr>
              <w:ind/>
              <w:jc w:val="center"/>
              <w:rPr>
                <w:sz w:val="22"/>
              </w:rPr>
            </w:pPr>
            <w:r>
              <w:rPr>
                <w:sz w:val="22"/>
              </w:rPr>
              <w:t>–</w:t>
            </w:r>
          </w:p>
        </w:tc>
      </w:tr>
      <w:tr>
        <w:trPr>
          <w:trHeight w:hRule="atLeast" w:val="496"/>
        </w:trPr>
        <w:tc>
          <w:tcPr>
            <w:tcW w:type="dxa" w:w="1843"/>
            <w:tcBorders>
              <w:top w:color="000000" w:sz="4" w:val="single"/>
              <w:left w:color="000000" w:sz="4" w:val="single"/>
              <w:bottom w:color="000000" w:sz="4" w:val="single"/>
              <w:right w:color="000000" w:sz="4" w:val="single"/>
            </w:tcBorders>
            <w:tcMar>
              <w:left w:type="dxa" w:w="57"/>
              <w:right w:type="dxa" w:w="57"/>
            </w:tcMar>
          </w:tcPr>
          <w:p w14:paraId="AF010000">
            <w:pPr>
              <w:widowControl w:val="1"/>
              <w:ind/>
              <w:jc w:val="both"/>
              <w:rPr>
                <w:sz w:val="22"/>
              </w:rPr>
            </w:pPr>
            <w:r>
              <w:rPr>
                <w:sz w:val="22"/>
              </w:rPr>
              <w:t>Основное мероприятие 1.</w:t>
            </w:r>
            <w:r>
              <w:rPr>
                <w:sz w:val="22"/>
              </w:rPr>
              <w:t>6</w:t>
            </w:r>
            <w:r>
              <w:rPr>
                <w:sz w:val="22"/>
              </w:rPr>
              <w:t xml:space="preserve">. </w:t>
            </w:r>
            <w:r>
              <w:rPr>
                <w:sz w:val="22"/>
              </w:rPr>
              <w:t>развитие системы подготовки кадров для  муниципал</w:t>
            </w:r>
            <w:r>
              <w:rPr>
                <w:sz w:val="22"/>
              </w:rPr>
              <w:t>ь</w:t>
            </w:r>
            <w:r>
              <w:rPr>
                <w:sz w:val="22"/>
              </w:rPr>
              <w:t>ной службы, допо</w:t>
            </w:r>
            <w:r>
              <w:rPr>
                <w:sz w:val="22"/>
              </w:rPr>
              <w:t>л</w:t>
            </w:r>
            <w:r>
              <w:rPr>
                <w:sz w:val="22"/>
              </w:rPr>
              <w:t xml:space="preserve">нительного </w:t>
            </w:r>
            <w:r>
              <w:rPr>
                <w:sz w:val="22"/>
              </w:rPr>
              <w:t>п</w:t>
            </w:r>
            <w:r>
              <w:rPr>
                <w:sz w:val="22"/>
              </w:rPr>
              <w:t>рофе</w:t>
            </w:r>
            <w:r>
              <w:rPr>
                <w:sz w:val="22"/>
              </w:rPr>
              <w:t>с</w:t>
            </w:r>
            <w:r>
              <w:rPr>
                <w:sz w:val="22"/>
              </w:rPr>
              <w:t>сиона</w:t>
            </w:r>
          </w:p>
          <w:p w14:paraId="B0010000">
            <w:pPr>
              <w:rPr>
                <w:sz w:val="22"/>
              </w:rPr>
            </w:pPr>
            <w:r>
              <w:rPr>
                <w:sz w:val="22"/>
              </w:rPr>
              <w:t>льного обр</w:t>
            </w:r>
            <w:r>
              <w:rPr>
                <w:sz w:val="22"/>
              </w:rPr>
              <w:t>а</w:t>
            </w:r>
            <w:r>
              <w:rPr>
                <w:sz w:val="22"/>
              </w:rPr>
              <w:t>зования  муниц</w:t>
            </w:r>
            <w:r>
              <w:rPr>
                <w:sz w:val="22"/>
              </w:rPr>
              <w:t>и</w:t>
            </w:r>
            <w:r>
              <w:rPr>
                <w:sz w:val="22"/>
              </w:rPr>
              <w:t>пальных служ</w:t>
            </w:r>
            <w:r>
              <w:rPr>
                <w:sz w:val="22"/>
              </w:rPr>
              <w:t>а</w:t>
            </w:r>
            <w:r>
              <w:rPr>
                <w:sz w:val="22"/>
              </w:rPr>
              <w:t>щих</w:t>
            </w:r>
          </w:p>
        </w:tc>
        <w:tc>
          <w:tcPr>
            <w:tcW w:type="dxa" w:w="1559"/>
            <w:tcBorders>
              <w:top w:color="000000" w:sz="4" w:val="single"/>
              <w:left w:color="000000" w:sz="4" w:val="single"/>
              <w:bottom w:color="000000" w:sz="4" w:val="single"/>
              <w:right w:color="000000" w:sz="4" w:val="single"/>
            </w:tcBorders>
            <w:tcMar>
              <w:left w:type="dxa" w:w="57"/>
              <w:right w:type="dxa" w:w="57"/>
            </w:tcMar>
          </w:tcPr>
          <w:p w14:paraId="B1010000">
            <w:pPr>
              <w:rPr>
                <w:sz w:val="22"/>
              </w:rPr>
            </w:pPr>
            <w:r>
              <w:rPr>
                <w:sz w:val="22"/>
              </w:rPr>
              <w:t xml:space="preserve">Главный </w:t>
            </w:r>
            <w:r>
              <w:rPr>
                <w:sz w:val="22"/>
              </w:rPr>
              <w:t>специалист по правовой и кадровой работе, делопроизводству, архивному делу</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B2010000">
            <w:pPr>
              <w:ind/>
              <w:jc w:val="center"/>
              <w:rPr>
                <w:sz w:val="22"/>
                <w:highlight w:val="yellow"/>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B3010000">
            <w:pPr>
              <w:ind/>
              <w:jc w:val="center"/>
              <w:rPr>
                <w:sz w:val="20"/>
              </w:rPr>
            </w:pPr>
            <w:r>
              <w:rPr>
                <w:sz w:val="20"/>
              </w:rPr>
              <w:t>0705</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B4010000">
            <w:pPr>
              <w:ind/>
              <w:jc w:val="center"/>
              <w:rPr>
                <w:sz w:val="20"/>
              </w:rPr>
            </w:pPr>
            <w:r>
              <w:rPr>
                <w:sz w:val="20"/>
              </w:rPr>
              <w:t>8210001030</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B5010000">
            <w:pPr>
              <w:ind/>
              <w:jc w:val="center"/>
              <w:rPr>
                <w:sz w:val="20"/>
              </w:rPr>
            </w:pPr>
            <w:r>
              <w:rPr>
                <w:sz w:val="20"/>
              </w:rPr>
              <w:t>244</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B6010000">
            <w:pPr>
              <w:ind/>
              <w:jc w:val="center"/>
              <w:rPr>
                <w:sz w:val="22"/>
              </w:rPr>
            </w:pPr>
            <w:r>
              <w:rPr>
                <w:sz w:val="22"/>
              </w:rPr>
              <w:t>125,1</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B7010000">
            <w:pPr>
              <w:ind/>
              <w:jc w:val="center"/>
              <w:rPr>
                <w:sz w:val="22"/>
              </w:rPr>
            </w:pPr>
            <w:r>
              <w:rPr>
                <w:sz w:val="22"/>
              </w:rPr>
              <w:t>14</w:t>
            </w:r>
            <w:r>
              <w:rPr>
                <w:sz w:val="22"/>
              </w:rPr>
              <w:t>,0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B8010000">
            <w:r>
              <w:rPr>
                <w:sz w:val="22"/>
              </w:rPr>
              <w:t>1</w:t>
            </w:r>
            <w:r>
              <w:rPr>
                <w:sz w:val="22"/>
              </w:rPr>
              <w:t>5</w:t>
            </w:r>
            <w:r>
              <w:rPr>
                <w:sz w:val="22"/>
              </w:rPr>
              <w:t>,0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B9010000">
            <w:r>
              <w:rPr>
                <w:sz w:val="22"/>
              </w:rPr>
              <w:t>9,1</w:t>
            </w:r>
          </w:p>
        </w:tc>
        <w:tc>
          <w:tcPr>
            <w:tcW w:type="dxa" w:w="726"/>
            <w:tcBorders>
              <w:top w:color="000000" w:sz="4" w:val="single"/>
              <w:left w:color="000000" w:sz="4" w:val="single"/>
              <w:bottom w:color="000000" w:sz="4" w:val="single"/>
              <w:right w:color="000000" w:sz="4" w:val="single"/>
            </w:tcBorders>
            <w:tcMar>
              <w:left w:type="dxa" w:w="57"/>
              <w:right w:type="dxa" w:w="57"/>
            </w:tcMar>
          </w:tcPr>
          <w:p w14:paraId="BA010000">
            <w:r>
              <w:rPr>
                <w:sz w:val="22"/>
              </w:rPr>
              <w:t>10</w:t>
            </w:r>
            <w:r>
              <w:rPr>
                <w:sz w:val="22"/>
              </w:rPr>
              <w:t>,0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BB010000">
            <w:r>
              <w:rPr>
                <w:sz w:val="22"/>
              </w:rPr>
              <w:t>17,</w:t>
            </w:r>
            <w:r>
              <w:rPr>
                <w:sz w:val="22"/>
              </w:rPr>
              <w:t>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BC010000">
            <w:r>
              <w:rPr>
                <w:sz w:val="22"/>
              </w:rPr>
              <w:t>20,0</w:t>
            </w:r>
          </w:p>
        </w:tc>
        <w:tc>
          <w:tcPr>
            <w:tcW w:type="dxa" w:w="710"/>
            <w:tcBorders>
              <w:top w:color="000000" w:sz="4" w:val="single"/>
              <w:left w:color="000000" w:sz="4" w:val="single"/>
              <w:bottom w:color="000000" w:sz="4" w:val="single"/>
              <w:right w:color="000000" w:sz="4" w:val="single"/>
            </w:tcBorders>
            <w:tcMar>
              <w:left w:type="dxa" w:w="57"/>
              <w:right w:type="dxa" w:w="57"/>
            </w:tcMar>
          </w:tcPr>
          <w:p w14:paraId="BD010000">
            <w:pPr>
              <w:ind/>
              <w:jc w:val="center"/>
              <w:rPr>
                <w:sz w:val="22"/>
              </w:rPr>
            </w:pPr>
            <w:r>
              <w:rPr>
                <w:sz w:val="22"/>
              </w:rPr>
              <w:t>0,0</w:t>
            </w:r>
          </w:p>
        </w:tc>
        <w:tc>
          <w:tcPr>
            <w:tcW w:type="dxa" w:w="833"/>
            <w:tcBorders>
              <w:top w:color="000000" w:sz="4" w:val="single"/>
              <w:left w:color="000000" w:sz="4" w:val="single"/>
              <w:bottom w:color="000000" w:sz="4" w:val="single"/>
              <w:right w:color="000000" w:sz="4" w:val="single"/>
            </w:tcBorders>
            <w:tcMar>
              <w:left w:type="dxa" w:w="57"/>
              <w:right w:type="dxa" w:w="57"/>
            </w:tcMar>
          </w:tcPr>
          <w:p w14:paraId="BE010000">
            <w:pPr>
              <w:ind/>
              <w:jc w:val="center"/>
              <w:rPr>
                <w:sz w:val="22"/>
              </w:rPr>
            </w:pPr>
            <w:r>
              <w:rPr>
                <w:sz w:val="22"/>
              </w:rPr>
              <w:t>0</w:t>
            </w:r>
            <w:r>
              <w:rPr>
                <w:sz w:val="22"/>
              </w:rPr>
              <w:t>,0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BF010000">
            <w:r>
              <w:rPr>
                <w:sz w:val="22"/>
              </w:rPr>
              <w:t>10,0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0010000">
            <w:r>
              <w:rPr>
                <w:sz w:val="22"/>
              </w:rPr>
              <w:t>10,0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1010000">
            <w:r>
              <w:rPr>
                <w:sz w:val="22"/>
              </w:rPr>
              <w:t>10,0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2010000">
            <w:r>
              <w:rPr>
                <w:sz w:val="22"/>
              </w:rPr>
              <w:t>10,0</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C3010000">
            <w:pPr>
              <w:rPr>
                <w:sz w:val="22"/>
              </w:rPr>
            </w:pPr>
            <w:r>
              <w:rPr>
                <w:sz w:val="22"/>
              </w:rPr>
              <w:t>Подпрограмма 2 «</w:t>
            </w:r>
            <w:r>
              <w:rPr>
                <w:color w:val="000000"/>
                <w:sz w:val="22"/>
              </w:rPr>
              <w:t>Обеспеч</w:t>
            </w:r>
            <w:r>
              <w:rPr>
                <w:color w:val="000000"/>
                <w:sz w:val="22"/>
              </w:rPr>
              <w:t>е</w:t>
            </w:r>
            <w:r>
              <w:rPr>
                <w:color w:val="000000"/>
                <w:sz w:val="22"/>
              </w:rPr>
              <w:t>ние реализации муниципальной пр</w:t>
            </w:r>
            <w:r>
              <w:rPr>
                <w:color w:val="000000"/>
                <w:sz w:val="22"/>
              </w:rPr>
              <w:t>о</w:t>
            </w:r>
            <w:r>
              <w:rPr>
                <w:color w:val="000000"/>
                <w:sz w:val="22"/>
              </w:rPr>
              <w:t>граммы «Муниц</w:t>
            </w:r>
            <w:r>
              <w:rPr>
                <w:color w:val="000000"/>
                <w:sz w:val="22"/>
              </w:rPr>
              <w:t>и</w:t>
            </w:r>
            <w:r>
              <w:rPr>
                <w:color w:val="000000"/>
                <w:sz w:val="22"/>
              </w:rPr>
              <w:t>пальная полит</w:t>
            </w:r>
            <w:r>
              <w:rPr>
                <w:color w:val="000000"/>
                <w:sz w:val="22"/>
              </w:rPr>
              <w:t>и</w:t>
            </w:r>
            <w:r>
              <w:rPr>
                <w:color w:val="000000"/>
                <w:sz w:val="22"/>
              </w:rPr>
              <w:t>к</w:t>
            </w:r>
            <w:r>
              <w:rPr>
                <w:color w:val="000000"/>
                <w:sz w:val="22"/>
              </w:rPr>
              <w:t>а</w:t>
            </w:r>
            <w:r>
              <w:rPr>
                <w:sz w:val="22"/>
              </w:rPr>
              <w:t>»</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C4010000">
            <w:pPr>
              <w:rPr>
                <w:sz w:val="22"/>
              </w:rPr>
            </w:pPr>
            <w:r>
              <w:rPr>
                <w:sz w:val="22"/>
              </w:rPr>
              <w:t>Заведующий сектором экономики и финансов</w:t>
            </w:r>
          </w:p>
        </w:tc>
        <w:tc>
          <w:tcPr>
            <w:tcW w:type="dxa" w:w="733"/>
            <w:tcBorders>
              <w:top w:color="000000" w:sz="4" w:val="single"/>
              <w:left w:color="000000" w:sz="4" w:val="single"/>
              <w:bottom w:color="000000" w:sz="4" w:val="single"/>
              <w:right w:color="000000" w:sz="4" w:val="single"/>
            </w:tcBorders>
            <w:shd w:fill="auto" w:val="clear"/>
            <w:tcMar>
              <w:left w:type="dxa" w:w="57"/>
              <w:right w:type="dxa" w:w="57"/>
            </w:tcMar>
          </w:tcPr>
          <w:p w14:paraId="C5010000">
            <w:pPr>
              <w:spacing w:line="252" w:lineRule="auto"/>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shd w:fill="auto" w:val="clear"/>
            <w:tcMar>
              <w:left w:type="dxa" w:w="57"/>
              <w:right w:type="dxa" w:w="57"/>
            </w:tcMar>
          </w:tcPr>
          <w:p w14:paraId="C6010000">
            <w:pPr>
              <w:spacing w:line="252" w:lineRule="auto"/>
              <w:ind/>
              <w:rPr>
                <w:sz w:val="22"/>
              </w:rPr>
            </w:pPr>
            <w:r>
              <w:rPr>
                <w:sz w:val="22"/>
              </w:rPr>
              <w:t>X</w:t>
            </w:r>
          </w:p>
        </w:tc>
        <w:tc>
          <w:tcPr>
            <w:tcW w:type="dxa" w:w="1214"/>
            <w:tcBorders>
              <w:top w:color="000000" w:sz="4" w:val="single"/>
              <w:left w:color="000000" w:sz="4" w:val="single"/>
              <w:bottom w:color="000000" w:sz="4" w:val="single"/>
              <w:right w:color="000000" w:sz="4" w:val="single"/>
            </w:tcBorders>
            <w:shd w:fill="auto" w:val="clear"/>
            <w:tcMar>
              <w:left w:type="dxa" w:w="57"/>
              <w:right w:type="dxa" w:w="57"/>
            </w:tcMar>
          </w:tcPr>
          <w:p w14:paraId="C7010000">
            <w:pPr>
              <w:spacing w:line="252" w:lineRule="auto"/>
              <w:ind/>
              <w:jc w:val="center"/>
              <w:rPr>
                <w:sz w:val="20"/>
              </w:rPr>
            </w:pPr>
            <w:r>
              <w:rPr>
                <w:sz w:val="20"/>
              </w:rPr>
              <w:t>8220000000</w:t>
            </w:r>
          </w:p>
        </w:tc>
        <w:tc>
          <w:tcPr>
            <w:tcW w:type="dxa" w:w="414"/>
            <w:tcBorders>
              <w:top w:color="000000" w:sz="4" w:val="single"/>
              <w:left w:color="000000" w:sz="4" w:val="single"/>
              <w:bottom w:color="000000" w:sz="4" w:val="single"/>
              <w:right w:color="000000" w:sz="4" w:val="single"/>
            </w:tcBorders>
            <w:shd w:fill="auto" w:val="clear"/>
            <w:tcMar>
              <w:left w:type="dxa" w:w="57"/>
              <w:right w:type="dxa" w:w="57"/>
            </w:tcMar>
          </w:tcPr>
          <w:p w14:paraId="C801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C9010000">
            <w:pPr>
              <w:ind/>
              <w:jc w:val="center"/>
              <w:rPr>
                <w:sz w:val="20"/>
              </w:rPr>
            </w:pPr>
            <w:r>
              <w:rPr>
                <w:sz w:val="20"/>
              </w:rPr>
              <w:t>104 151,3</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CA010000">
            <w:pPr>
              <w:rPr>
                <w:sz w:val="20"/>
              </w:rPr>
            </w:pPr>
            <w:r>
              <w:rPr>
                <w:sz w:val="20"/>
              </w:rPr>
              <w:t>7784,3</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CB010000">
            <w:pPr>
              <w:rPr>
                <w:sz w:val="20"/>
              </w:rPr>
            </w:pPr>
            <w:r>
              <w:rPr>
                <w:sz w:val="20"/>
              </w:rPr>
              <w:t>8288,6</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CC010000">
            <w:pPr>
              <w:rPr>
                <w:sz w:val="20"/>
              </w:rPr>
            </w:pPr>
            <w:r>
              <w:rPr>
                <w:sz w:val="20"/>
              </w:rPr>
              <w:t>8828,2</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CD010000">
            <w:pPr>
              <w:rPr>
                <w:sz w:val="20"/>
              </w:rPr>
            </w:pPr>
            <w:r>
              <w:rPr>
                <w:sz w:val="20"/>
              </w:rPr>
              <w:t>92</w:t>
            </w:r>
            <w:r>
              <w:rPr>
                <w:sz w:val="20"/>
              </w:rPr>
              <w:t>63,0</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CE010000">
            <w:pPr>
              <w:rPr>
                <w:sz w:val="20"/>
              </w:rPr>
            </w:pPr>
            <w:r>
              <w:rPr>
                <w:sz w:val="20"/>
              </w:rPr>
              <w:t>10419,5</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CF010000">
            <w:pPr>
              <w:rPr>
                <w:sz w:val="20"/>
              </w:rPr>
            </w:pPr>
            <w:r>
              <w:rPr>
                <w:sz w:val="20"/>
              </w:rPr>
              <w:t>10173,6</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D0010000">
            <w:pPr>
              <w:rPr>
                <w:sz w:val="20"/>
              </w:rPr>
            </w:pPr>
            <w:r>
              <w:rPr>
                <w:sz w:val="20"/>
              </w:rPr>
              <w:t>11166</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D1010000">
            <w:pPr>
              <w:rPr>
                <w:sz w:val="20"/>
              </w:rPr>
            </w:pPr>
            <w:r>
              <w:rPr>
                <w:sz w:val="20"/>
              </w:rPr>
              <w:t>10780,1</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D2010000">
            <w:pPr>
              <w:rPr>
                <w:sz w:val="20"/>
              </w:rPr>
            </w:pPr>
            <w:r>
              <w:rPr>
                <w:sz w:val="20"/>
              </w:rPr>
              <w:t>6862,0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3010000">
            <w:pPr>
              <w:rPr>
                <w:sz w:val="20"/>
              </w:rPr>
            </w:pPr>
            <w:r>
              <w:rPr>
                <w:sz w:val="20"/>
              </w:rPr>
              <w:t>6862,0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4010000">
            <w:pPr>
              <w:rPr>
                <w:sz w:val="20"/>
              </w:rPr>
            </w:pPr>
            <w:r>
              <w:rPr>
                <w:sz w:val="20"/>
              </w:rPr>
              <w:t>6862,0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5010000">
            <w:pPr>
              <w:rPr>
                <w:sz w:val="20"/>
              </w:rPr>
            </w:pPr>
            <w:r>
              <w:rPr>
                <w:sz w:val="20"/>
              </w:rPr>
              <w:t>6862,0</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D6010000">
            <w:pPr>
              <w:rPr>
                <w:sz w:val="22"/>
              </w:rPr>
            </w:pPr>
            <w:r>
              <w:rPr>
                <w:sz w:val="22"/>
              </w:rPr>
              <w:t>Основное мероприятие 2.1</w:t>
            </w:r>
          </w:p>
          <w:p w14:paraId="D7010000">
            <w:pPr>
              <w:rPr>
                <w:sz w:val="22"/>
              </w:rPr>
            </w:pPr>
            <w:r>
              <w:rPr>
                <w:sz w:val="22"/>
              </w:rPr>
              <w:t>Расходы на выплаты по оплате труда</w:t>
            </w:r>
            <w:r>
              <w:t xml:space="preserve"> руководства</w:t>
            </w:r>
            <w:r>
              <w:t xml:space="preserve"> и </w:t>
            </w:r>
            <w:r>
              <w:rPr>
                <w:sz w:val="22"/>
              </w:rPr>
              <w:t>работн</w:t>
            </w:r>
            <w:r>
              <w:rPr>
                <w:sz w:val="22"/>
              </w:rPr>
              <w:t>и</w:t>
            </w:r>
            <w:r>
              <w:rPr>
                <w:sz w:val="22"/>
              </w:rPr>
              <w:t>ков Администрации сельского посел</w:t>
            </w:r>
            <w:r>
              <w:rPr>
                <w:sz w:val="22"/>
              </w:rPr>
              <w:t>е</w:t>
            </w:r>
            <w:r>
              <w:rPr>
                <w:sz w:val="22"/>
              </w:rPr>
              <w:t>ния</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D8010000">
            <w:pPr>
              <w:rPr>
                <w:color w:val="000000"/>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shd w:fill="auto" w:val="clear"/>
            <w:tcMar>
              <w:left w:type="dxa" w:w="57"/>
              <w:right w:type="dxa" w:w="57"/>
            </w:tcMar>
          </w:tcPr>
          <w:p w14:paraId="D9010000">
            <w:pPr>
              <w:spacing w:line="252" w:lineRule="auto"/>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shd w:fill="auto" w:val="clear"/>
            <w:tcMar>
              <w:left w:type="dxa" w:w="57"/>
              <w:right w:type="dxa" w:w="57"/>
            </w:tcMar>
          </w:tcPr>
          <w:p w14:paraId="DA010000">
            <w:pPr>
              <w:spacing w:line="252" w:lineRule="auto"/>
              <w:ind/>
              <w:jc w:val="center"/>
              <w:rPr>
                <w:sz w:val="22"/>
              </w:rPr>
            </w:pPr>
            <w:r>
              <w:rPr>
                <w:sz w:val="22"/>
              </w:rPr>
              <w:t>0104</w:t>
            </w:r>
          </w:p>
        </w:tc>
        <w:tc>
          <w:tcPr>
            <w:tcW w:type="dxa" w:w="1214"/>
            <w:tcBorders>
              <w:top w:color="000000" w:sz="4" w:val="single"/>
              <w:left w:color="000000" w:sz="4" w:val="single"/>
              <w:bottom w:color="000000" w:sz="4" w:val="single"/>
              <w:right w:color="000000" w:sz="4" w:val="single"/>
            </w:tcBorders>
            <w:shd w:fill="auto" w:val="clear"/>
            <w:tcMar>
              <w:left w:type="dxa" w:w="57"/>
              <w:right w:type="dxa" w:w="57"/>
            </w:tcMar>
          </w:tcPr>
          <w:p w14:paraId="DB010000">
            <w:pPr>
              <w:spacing w:line="252" w:lineRule="auto"/>
              <w:ind/>
              <w:jc w:val="center"/>
              <w:rPr>
                <w:sz w:val="22"/>
              </w:rPr>
            </w:pPr>
            <w:r>
              <w:rPr>
                <w:sz w:val="22"/>
              </w:rPr>
              <w:t>8220001040</w:t>
            </w:r>
          </w:p>
        </w:tc>
        <w:tc>
          <w:tcPr>
            <w:tcW w:type="dxa" w:w="414"/>
            <w:tcBorders>
              <w:top w:color="000000" w:sz="4" w:val="single"/>
              <w:left w:color="000000" w:sz="4" w:val="single"/>
              <w:bottom w:color="000000" w:sz="4" w:val="single"/>
              <w:right w:color="000000" w:sz="4" w:val="single"/>
            </w:tcBorders>
            <w:shd w:fill="auto" w:val="clear"/>
            <w:tcMar>
              <w:left w:type="dxa" w:w="57"/>
              <w:right w:type="dxa" w:w="57"/>
            </w:tcMar>
          </w:tcPr>
          <w:p w14:paraId="DC010000">
            <w:pPr>
              <w:spacing w:line="252" w:lineRule="auto"/>
              <w:ind/>
              <w:jc w:val="center"/>
              <w:rPr>
                <w:sz w:val="22"/>
              </w:rPr>
            </w:pPr>
            <w:r>
              <w:rPr>
                <w:sz w:val="22"/>
              </w:rPr>
              <w:t>120</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DD010000">
            <w:pPr>
              <w:ind/>
              <w:jc w:val="center"/>
              <w:rPr>
                <w:sz w:val="22"/>
              </w:rPr>
            </w:pPr>
            <w:r>
              <w:rPr>
                <w:sz w:val="22"/>
              </w:rPr>
              <w:t>86897,4</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E010000">
            <w:pPr>
              <w:ind/>
              <w:jc w:val="center"/>
              <w:rPr>
                <w:sz w:val="22"/>
              </w:rPr>
            </w:pPr>
            <w:r>
              <w:rPr>
                <w:sz w:val="22"/>
              </w:rPr>
              <w:t>5742</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DF010000">
            <w:pPr>
              <w:rPr>
                <w:sz w:val="22"/>
              </w:rPr>
            </w:pPr>
            <w:r>
              <w:rPr>
                <w:sz w:val="22"/>
              </w:rPr>
              <w:t>6122,8</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0010000">
            <w:r>
              <w:rPr>
                <w:sz w:val="22"/>
              </w:rPr>
              <w:t>6856,1</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E1010000">
            <w:r>
              <w:rPr>
                <w:sz w:val="22"/>
              </w:rPr>
              <w:t>7693,5</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E2010000">
            <w:r>
              <w:rPr>
                <w:sz w:val="22"/>
              </w:rPr>
              <w:t>8232,8</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3010000">
            <w:r>
              <w:rPr>
                <w:sz w:val="22"/>
              </w:rPr>
              <w:t>8794,6</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E4010000">
            <w:r>
              <w:rPr>
                <w:sz w:val="22"/>
              </w:rPr>
              <w:t>9257,5</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E5010000">
            <w:r>
              <w:rPr>
                <w:sz w:val="22"/>
              </w:rPr>
              <w:t>9274,1</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E6010000">
            <w:r>
              <w:rPr>
                <w:sz w:val="22"/>
              </w:rPr>
              <w:t>6231,0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7010000">
            <w:r>
              <w:rPr>
                <w:sz w:val="22"/>
              </w:rPr>
              <w:t>6231,0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8010000">
            <w:r>
              <w:rPr>
                <w:sz w:val="22"/>
              </w:rPr>
              <w:t>6231,0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9010000">
            <w:r>
              <w:rPr>
                <w:sz w:val="22"/>
              </w:rPr>
              <w:t>6231,0</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EA010000">
            <w:pPr>
              <w:rPr>
                <w:sz w:val="22"/>
              </w:rPr>
            </w:pPr>
            <w:r>
              <w:rPr>
                <w:sz w:val="22"/>
              </w:rPr>
              <w:t xml:space="preserve">Основное мероприятие 2.2 </w:t>
            </w:r>
            <w:r>
              <w:rPr>
                <w:sz w:val="22"/>
              </w:rPr>
              <w:t>Расходы на обеспеч</w:t>
            </w:r>
            <w:r>
              <w:rPr>
                <w:sz w:val="22"/>
              </w:rPr>
              <w:t>е</w:t>
            </w:r>
            <w:r>
              <w:rPr>
                <w:sz w:val="22"/>
              </w:rPr>
              <w:t>ние функций Администр</w:t>
            </w:r>
            <w:r>
              <w:rPr>
                <w:sz w:val="22"/>
              </w:rPr>
              <w:t>а</w:t>
            </w:r>
            <w:r>
              <w:rPr>
                <w:sz w:val="22"/>
              </w:rPr>
              <w:t>ции сел</w:t>
            </w:r>
            <w:r>
              <w:rPr>
                <w:sz w:val="22"/>
              </w:rPr>
              <w:t>ь</w:t>
            </w:r>
            <w:r>
              <w:rPr>
                <w:sz w:val="22"/>
              </w:rPr>
              <w:t>ского поселения</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EB01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EC010000">
            <w:pPr>
              <w:spacing w:line="252" w:lineRule="auto"/>
              <w:ind/>
              <w:jc w:val="center"/>
              <w:rPr>
                <w:sz w:val="20"/>
              </w:rPr>
            </w:pPr>
            <w:r>
              <w:rPr>
                <w:sz w:val="20"/>
              </w:rPr>
              <w:t>9</w:t>
            </w:r>
            <w:r>
              <w:rPr>
                <w:sz w:val="20"/>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ED010000">
            <w:pPr>
              <w:spacing w:line="252" w:lineRule="auto"/>
              <w:ind/>
              <w:jc w:val="center"/>
              <w:rPr>
                <w:sz w:val="20"/>
              </w:rPr>
            </w:pPr>
            <w:r>
              <w:rPr>
                <w:sz w:val="20"/>
              </w:rPr>
              <w:t>0104</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EE010000">
            <w:pPr>
              <w:spacing w:line="252" w:lineRule="auto"/>
              <w:ind/>
              <w:jc w:val="center"/>
              <w:rPr>
                <w:sz w:val="20"/>
              </w:rPr>
            </w:pPr>
            <w:r>
              <w:rPr>
                <w:sz w:val="20"/>
              </w:rPr>
              <w:t>8220001050</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EF010000">
            <w:pPr>
              <w:spacing w:line="252" w:lineRule="auto"/>
              <w:ind/>
              <w:jc w:val="center"/>
              <w:rPr>
                <w:sz w:val="20"/>
              </w:rPr>
            </w:pPr>
            <w:r>
              <w:rPr>
                <w:sz w:val="20"/>
              </w:rPr>
              <w:t>244</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F0010000">
            <w:pPr>
              <w:ind/>
              <w:jc w:val="center"/>
              <w:rPr>
                <w:sz w:val="22"/>
              </w:rPr>
            </w:pPr>
            <w:r>
              <w:rPr>
                <w:sz w:val="22"/>
              </w:rPr>
              <w:t>15919,1</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1010000">
            <w:pPr>
              <w:ind/>
              <w:jc w:val="center"/>
              <w:rPr>
                <w:sz w:val="22"/>
              </w:rPr>
            </w:pPr>
            <w:r>
              <w:rPr>
                <w:sz w:val="22"/>
              </w:rPr>
              <w:t>1956,6</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F2010000">
            <w:pPr>
              <w:ind/>
              <w:jc w:val="center"/>
              <w:rPr>
                <w:sz w:val="22"/>
              </w:rPr>
            </w:pPr>
            <w:r>
              <w:rPr>
                <w:sz w:val="22"/>
              </w:rPr>
              <w:t>1977,1</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3010000">
            <w:pPr>
              <w:rPr>
                <w:sz w:val="22"/>
              </w:rPr>
            </w:pPr>
            <w:r>
              <w:rPr>
                <w:sz w:val="22"/>
              </w:rPr>
              <w:t>1903,3</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F4010000">
            <w:pPr>
              <w:rPr>
                <w:sz w:val="22"/>
              </w:rPr>
            </w:pPr>
            <w:r>
              <w:rPr>
                <w:sz w:val="22"/>
              </w:rPr>
              <w:t>15</w:t>
            </w:r>
            <w:r>
              <w:rPr>
                <w:sz w:val="22"/>
              </w:rPr>
              <w:t>07,6</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F5010000">
            <w:r>
              <w:rPr>
                <w:sz w:val="22"/>
              </w:rPr>
              <w:t>2126,8</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6010000">
            <w:r>
              <w:rPr>
                <w:sz w:val="22"/>
              </w:rPr>
              <w:t>1249,4</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F7010000">
            <w:r>
              <w:rPr>
                <w:sz w:val="22"/>
              </w:rPr>
              <w:t>1579,4</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F8010000">
            <w:r>
              <w:rPr>
                <w:sz w:val="22"/>
              </w:rPr>
              <w:t>1196,9</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F9010000">
            <w:r>
              <w:rPr>
                <w:sz w:val="22"/>
              </w:rPr>
              <w:t>605,5</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A010000">
            <w:r>
              <w:rPr>
                <w:sz w:val="22"/>
              </w:rPr>
              <w:t>605,5</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B010000">
            <w:r>
              <w:rPr>
                <w:sz w:val="22"/>
              </w:rPr>
              <w:t>605,5</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C010000">
            <w:r>
              <w:rPr>
                <w:sz w:val="22"/>
              </w:rPr>
              <w:t>605,5</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FD010000">
            <w:pPr>
              <w:rPr>
                <w:sz w:val="22"/>
              </w:rPr>
            </w:pPr>
            <w:r>
              <w:rPr>
                <w:sz w:val="22"/>
              </w:rPr>
              <w:t>Основное мероприятие 2.</w:t>
            </w:r>
            <w:r>
              <w:rPr>
                <w:sz w:val="22"/>
              </w:rPr>
              <w:t xml:space="preserve">3 </w:t>
            </w:r>
            <w:r>
              <w:rPr>
                <w:sz w:val="22"/>
              </w:rPr>
              <w:t>Расходы по диспансеризации муниципальных служащих поселения</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FE010000">
            <w:pPr>
              <w:rPr>
                <w:sz w:val="22"/>
              </w:rPr>
            </w:pPr>
            <w:r>
              <w:rPr>
                <w:sz w:val="22"/>
              </w:rPr>
              <w:t>Заведующий сектором экономики и финансов</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FF010000">
            <w:pPr>
              <w:spacing w:line="252" w:lineRule="auto"/>
              <w:ind/>
              <w:jc w:val="center"/>
              <w:rPr>
                <w:sz w:val="20"/>
              </w:rPr>
            </w:pPr>
            <w:r>
              <w:rPr>
                <w:sz w:val="20"/>
              </w:rPr>
              <w:t>9</w:t>
            </w:r>
            <w:r>
              <w:rPr>
                <w:sz w:val="20"/>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00020000">
            <w:pPr>
              <w:spacing w:line="252" w:lineRule="auto"/>
              <w:ind/>
              <w:jc w:val="center"/>
              <w:rPr>
                <w:sz w:val="20"/>
              </w:rPr>
            </w:pPr>
            <w:r>
              <w:rPr>
                <w:sz w:val="20"/>
              </w:rPr>
              <w:t>0104</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01020000">
            <w:pPr>
              <w:spacing w:line="252" w:lineRule="auto"/>
              <w:ind/>
              <w:jc w:val="center"/>
              <w:rPr>
                <w:sz w:val="20"/>
              </w:rPr>
            </w:pPr>
            <w:r>
              <w:rPr>
                <w:sz w:val="20"/>
              </w:rPr>
              <w:t>8220001100</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02020000">
            <w:pPr>
              <w:spacing w:line="252" w:lineRule="auto"/>
              <w:ind/>
              <w:jc w:val="center"/>
              <w:rPr>
                <w:sz w:val="20"/>
              </w:rPr>
            </w:pPr>
            <w:r>
              <w:rPr>
                <w:sz w:val="20"/>
              </w:rPr>
              <w:t>244</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03020000">
            <w:pPr>
              <w:ind/>
              <w:jc w:val="center"/>
              <w:rPr>
                <w:sz w:val="22"/>
              </w:rPr>
            </w:pPr>
            <w:r>
              <w:rPr>
                <w:sz w:val="22"/>
              </w:rPr>
              <w:t>224,0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4020000">
            <w:pPr>
              <w:ind/>
              <w:jc w:val="center"/>
              <w:rPr>
                <w:sz w:val="22"/>
              </w:rPr>
            </w:pPr>
            <w:r>
              <w:rPr>
                <w:sz w:val="22"/>
              </w:rPr>
              <w:t>18,0</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05020000">
            <w:pPr>
              <w:rPr>
                <w:sz w:val="22"/>
              </w:rPr>
            </w:pPr>
            <w:r>
              <w:rPr>
                <w:sz w:val="22"/>
              </w:rPr>
              <w:t>14,4</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6020000">
            <w:r>
              <w:rPr>
                <w:sz w:val="22"/>
              </w:rPr>
              <w:t>17,1</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07020000">
            <w:r>
              <w:rPr>
                <w:sz w:val="22"/>
              </w:rPr>
              <w:t>17,7</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08020000">
            <w:r>
              <w:rPr>
                <w:sz w:val="22"/>
              </w:rPr>
              <w:t>16,8</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9020000">
            <w:r>
              <w:rPr>
                <w:sz w:val="22"/>
              </w:rPr>
              <w:t>20,0</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0A020000">
            <w:r>
              <w:rPr>
                <w:sz w:val="22"/>
              </w:rPr>
              <w:t>2</w:t>
            </w:r>
            <w:r>
              <w:rPr>
                <w:sz w:val="22"/>
              </w:rPr>
              <w:t>0</w:t>
            </w:r>
            <w:r>
              <w:rPr>
                <w:sz w:val="22"/>
              </w:rPr>
              <w:t>,0</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0B020000">
            <w:r>
              <w:rPr>
                <w:sz w:val="22"/>
              </w:rPr>
              <w:t>0,0</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0C020000">
            <w:r>
              <w:rPr>
                <w:sz w:val="22"/>
              </w:rPr>
              <w:t>25,0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D020000">
            <w:r>
              <w:rPr>
                <w:sz w:val="22"/>
              </w:rPr>
              <w:t>25,0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E020000">
            <w:r>
              <w:rPr>
                <w:sz w:val="22"/>
              </w:rPr>
              <w:t>25,0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F020000">
            <w:r>
              <w:rPr>
                <w:sz w:val="22"/>
              </w:rPr>
              <w:t>25,0</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10020000">
            <w:pPr>
              <w:rPr>
                <w:sz w:val="22"/>
              </w:rPr>
            </w:pPr>
            <w:r>
              <w:rPr>
                <w:sz w:val="22"/>
              </w:rPr>
              <w:t>Основное мероприятие 2.</w:t>
            </w:r>
            <w:r>
              <w:rPr>
                <w:sz w:val="22"/>
              </w:rPr>
              <w:t>4</w:t>
            </w:r>
            <w:r>
              <w:rPr>
                <w:sz w:val="22"/>
              </w:rPr>
              <w:t xml:space="preserve"> </w:t>
            </w:r>
            <w:r>
              <w:rPr>
                <w:sz w:val="22"/>
              </w:rPr>
              <w:t>Реализация направления расходов</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11020000">
            <w:pPr>
              <w:rPr>
                <w:sz w:val="22"/>
              </w:rPr>
            </w:pPr>
            <w:r>
              <w:rPr>
                <w:sz w:val="22"/>
              </w:rPr>
              <w:t>Заведующий сектором экономики и финансов</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12020000">
            <w:pPr>
              <w:spacing w:line="252" w:lineRule="auto"/>
              <w:ind/>
              <w:jc w:val="center"/>
              <w:rPr>
                <w:sz w:val="20"/>
              </w:rPr>
            </w:pPr>
            <w:r>
              <w:rPr>
                <w:sz w:val="20"/>
              </w:rPr>
              <w:t>9</w:t>
            </w:r>
            <w:r>
              <w:rPr>
                <w:sz w:val="20"/>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13020000">
            <w:pPr>
              <w:spacing w:line="252" w:lineRule="auto"/>
              <w:ind/>
              <w:jc w:val="center"/>
              <w:rPr>
                <w:sz w:val="20"/>
              </w:rPr>
            </w:pPr>
            <w:r>
              <w:rPr>
                <w:sz w:val="20"/>
              </w:rPr>
              <w:t>0104</w:t>
            </w:r>
            <w:r>
              <w:rPr>
                <w:sz w:val="20"/>
              </w:rPr>
              <w:t>/0113</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14020000">
            <w:pPr>
              <w:spacing w:line="252" w:lineRule="auto"/>
              <w:ind/>
              <w:jc w:val="center"/>
              <w:rPr>
                <w:sz w:val="20"/>
              </w:rPr>
            </w:pPr>
            <w:r>
              <w:rPr>
                <w:sz w:val="20"/>
              </w:rPr>
              <w:t>82200</w:t>
            </w:r>
            <w:r>
              <w:rPr>
                <w:sz w:val="20"/>
              </w:rPr>
              <w:t>88880</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15020000">
            <w:pPr>
              <w:spacing w:line="252" w:lineRule="auto"/>
              <w:ind/>
              <w:jc w:val="center"/>
              <w:rPr>
                <w:sz w:val="20"/>
              </w:rPr>
            </w:pPr>
            <w:r>
              <w:rPr>
                <w:sz w:val="20"/>
              </w:rPr>
              <w:t>850</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16020000">
            <w:pPr>
              <w:ind/>
              <w:jc w:val="center"/>
              <w:rPr>
                <w:sz w:val="22"/>
              </w:rPr>
            </w:pPr>
            <w:r>
              <w:rPr>
                <w:sz w:val="22"/>
              </w:rPr>
              <w:t>972,9</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17020000">
            <w:pPr>
              <w:ind/>
              <w:jc w:val="center"/>
              <w:rPr>
                <w:sz w:val="22"/>
              </w:rPr>
            </w:pPr>
            <w:r>
              <w:rPr>
                <w:sz w:val="22"/>
              </w:rPr>
              <w:t>67,7</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18020000">
            <w:pPr>
              <w:rPr>
                <w:sz w:val="22"/>
              </w:rPr>
            </w:pPr>
            <w:r>
              <w:rPr>
                <w:sz w:val="22"/>
              </w:rPr>
              <w:t>36,4</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19020000">
            <w:pPr>
              <w:rPr>
                <w:sz w:val="22"/>
              </w:rPr>
            </w:pPr>
            <w:r>
              <w:rPr>
                <w:sz w:val="22"/>
              </w:rPr>
              <w:t>51,7</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1A020000">
            <w:r>
              <w:t>44,</w:t>
            </w:r>
            <w:r>
              <w:t>2</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1B020000">
            <w:r>
              <w:t>43,1</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1C020000">
            <w:r>
              <w:t>109,6</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1D020000">
            <w:r>
              <w:t>309,1</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1E020000">
            <w:r>
              <w:rPr>
                <w:sz w:val="22"/>
              </w:rPr>
              <w:t>309,1</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1F020000">
            <w:r>
              <w:rPr>
                <w:sz w:val="22"/>
              </w:rPr>
              <w:t>0,5</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20020000">
            <w:r>
              <w:rPr>
                <w:sz w:val="22"/>
              </w:rPr>
              <w:t>0,5</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21020000">
            <w:r>
              <w:rPr>
                <w:sz w:val="22"/>
              </w:rPr>
              <w:t>0,5</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22020000">
            <w:r>
              <w:rPr>
                <w:sz w:val="22"/>
              </w:rPr>
              <w:t>0,5</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23020000">
            <w:pPr>
              <w:rPr>
                <w:sz w:val="22"/>
              </w:rPr>
            </w:pPr>
            <w:r>
              <w:rPr>
                <w:sz w:val="22"/>
              </w:rPr>
              <w:t>Основное мероприятие 2.</w:t>
            </w:r>
            <w:r>
              <w:rPr>
                <w:sz w:val="22"/>
              </w:rPr>
              <w:t>5</w:t>
            </w:r>
            <w:r>
              <w:rPr>
                <w:sz w:val="22"/>
              </w:rPr>
              <w:t xml:space="preserve"> </w:t>
            </w:r>
            <w:r>
              <w:rPr>
                <w:color w:val="000000"/>
              </w:rPr>
              <w:t>Расходы на мероприятия по профилактике новой коронавирусной инфекции (COVID-2019)</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24020000">
            <w:pPr>
              <w:rPr>
                <w:sz w:val="22"/>
              </w:rPr>
            </w:pPr>
            <w:r>
              <w:rPr>
                <w:sz w:val="22"/>
              </w:rPr>
              <w:t>Заведующий сектором экономики и финансов</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25020000">
            <w:pPr>
              <w:spacing w:line="252" w:lineRule="auto"/>
              <w:ind/>
              <w:jc w:val="center"/>
              <w:rPr>
                <w:sz w:val="20"/>
              </w:rPr>
            </w:pPr>
            <w:r>
              <w:rPr>
                <w:sz w:val="20"/>
              </w:rPr>
              <w:t>9</w:t>
            </w:r>
            <w:r>
              <w:rPr>
                <w:sz w:val="20"/>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26020000">
            <w:pPr>
              <w:spacing w:line="252" w:lineRule="auto"/>
              <w:ind/>
              <w:jc w:val="center"/>
              <w:rPr>
                <w:sz w:val="20"/>
              </w:rPr>
            </w:pPr>
            <w:r>
              <w:rPr>
                <w:sz w:val="20"/>
              </w:rPr>
              <w:t>0104</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27020000">
            <w:pPr>
              <w:spacing w:line="252" w:lineRule="auto"/>
              <w:ind/>
              <w:jc w:val="center"/>
              <w:rPr>
                <w:sz w:val="20"/>
              </w:rPr>
            </w:pPr>
            <w:r>
              <w:rPr>
                <w:color w:val="000000"/>
                <w:sz w:val="20"/>
              </w:rPr>
              <w:t>8220001200</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28020000">
            <w:pPr>
              <w:spacing w:line="252" w:lineRule="auto"/>
              <w:ind/>
              <w:jc w:val="center"/>
              <w:rPr>
                <w:sz w:val="20"/>
              </w:rPr>
            </w:pPr>
            <w:r>
              <w:rPr>
                <w:sz w:val="20"/>
              </w:rPr>
              <w:t>240</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29020000">
            <w:pPr>
              <w:ind/>
              <w:jc w:val="center"/>
              <w:rPr>
                <w:sz w:val="22"/>
              </w:rPr>
            </w:pPr>
            <w:r>
              <w:rPr>
                <w:sz w:val="22"/>
              </w:rPr>
              <w:t>137,9</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2A020000">
            <w:pPr>
              <w:ind/>
              <w:jc w:val="center"/>
              <w:rPr>
                <w:sz w:val="22"/>
              </w:rPr>
            </w:pPr>
            <w:r>
              <w:rPr>
                <w:sz w:val="22"/>
              </w:rPr>
              <w:t>0</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2B020000">
            <w:pPr>
              <w:rPr>
                <w:sz w:val="22"/>
              </w:rPr>
            </w:pPr>
            <w:r>
              <w:rPr>
                <w:sz w:val="22"/>
              </w:rPr>
              <w:t>137,9</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2C020000">
            <w:pPr>
              <w:rPr>
                <w:sz w:val="22"/>
              </w:rPr>
            </w:pPr>
            <w:r>
              <w:rPr>
                <w:sz w:val="22"/>
              </w:rPr>
              <w:t>0</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2D020000">
            <w:pPr>
              <w:rPr>
                <w:sz w:val="22"/>
              </w:rPr>
            </w:pPr>
            <w:r>
              <w:rPr>
                <w:sz w:val="22"/>
              </w:rPr>
              <w:t>0</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2E020000">
            <w:pPr>
              <w:rPr>
                <w:sz w:val="22"/>
              </w:rPr>
            </w:pPr>
            <w:r>
              <w:rPr>
                <w:sz w:val="22"/>
              </w:rPr>
              <w:t>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2F020000">
            <w:pPr>
              <w:rPr>
                <w:sz w:val="22"/>
              </w:rPr>
            </w:pPr>
            <w:r>
              <w:rPr>
                <w:sz w:val="22"/>
              </w:rPr>
              <w:t>0</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30020000">
            <w:pPr>
              <w:rPr>
                <w:sz w:val="22"/>
              </w:rPr>
            </w:pPr>
            <w:r>
              <w:rPr>
                <w:sz w:val="22"/>
              </w:rPr>
              <w:t>0</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31020000">
            <w:pPr>
              <w:rPr>
                <w:sz w:val="22"/>
              </w:rPr>
            </w:pPr>
            <w:r>
              <w:rPr>
                <w:sz w:val="22"/>
              </w:rPr>
              <w:t>0</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32020000">
            <w:pPr>
              <w:rPr>
                <w:sz w:val="22"/>
              </w:rPr>
            </w:pPr>
            <w:r>
              <w:rPr>
                <w:sz w:val="22"/>
              </w:rPr>
              <w:t>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33020000">
            <w:pPr>
              <w:rPr>
                <w:sz w:val="22"/>
              </w:rPr>
            </w:pPr>
            <w:r>
              <w:rPr>
                <w:sz w:val="22"/>
              </w:rPr>
              <w:t>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34020000">
            <w:pPr>
              <w:rPr>
                <w:sz w:val="22"/>
              </w:rPr>
            </w:pPr>
            <w:r>
              <w:rPr>
                <w:sz w:val="22"/>
              </w:rPr>
              <w:t>0</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35020000">
            <w:pPr>
              <w:rPr>
                <w:sz w:val="22"/>
              </w:rPr>
            </w:pPr>
            <w:r>
              <w:rPr>
                <w:sz w:val="22"/>
              </w:rPr>
              <w:t>0</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36020000">
            <w:pPr>
              <w:rPr>
                <w:sz w:val="22"/>
              </w:rPr>
            </w:pPr>
            <w:r>
              <w:rPr>
                <w:rStyle w:val="Style_8_ch"/>
                <w:color w:val="00000A"/>
                <w:sz w:val="22"/>
                <w:u w:val="none"/>
              </w:rPr>
              <w:t xml:space="preserve">Подпрограмма </w:t>
            </w:r>
            <w:r>
              <w:rPr>
                <w:rStyle w:val="Style_8_ch"/>
                <w:color w:val="00000A"/>
                <w:sz w:val="22"/>
                <w:u w:val="none"/>
              </w:rPr>
              <w:t>3</w:t>
            </w:r>
            <w:r>
              <w:rPr>
                <w:sz w:val="22"/>
              </w:rPr>
              <w:t xml:space="preserve"> «Долгосрочное финансовое планирование»</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37020000">
            <w:pPr>
              <w:rPr>
                <w:sz w:val="22"/>
              </w:rPr>
            </w:pPr>
            <w:r>
              <w:rPr>
                <w:sz w:val="22"/>
              </w:rPr>
              <w:t>Заведующий сектором экономики и финансов</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38020000">
            <w:pPr>
              <w:spacing w:line="252" w:lineRule="auto"/>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39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3A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3B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3C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3D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3E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3F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40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41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42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43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44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45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46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47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48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49020000">
            <w:pPr>
              <w:rPr>
                <w:sz w:val="22"/>
              </w:rPr>
            </w:pPr>
            <w:r>
              <w:rPr>
                <w:sz w:val="22"/>
              </w:rPr>
              <w:t xml:space="preserve">Основное мероприятие </w:t>
            </w:r>
            <w:r>
              <w:rPr>
                <w:sz w:val="22"/>
              </w:rPr>
              <w:t>3</w:t>
            </w:r>
            <w:r>
              <w:rPr>
                <w:sz w:val="22"/>
              </w:rPr>
              <w:t>.1.</w:t>
            </w:r>
          </w:p>
          <w:p w14:paraId="4A020000">
            <w:pPr>
              <w:rPr>
                <w:sz w:val="22"/>
              </w:rPr>
            </w:pPr>
            <w:r>
              <w:rPr>
                <w:sz w:val="22"/>
              </w:rPr>
              <w:t xml:space="preserve">Реализация мероприятий по росту доходного потенциала  </w:t>
            </w:r>
            <w:r>
              <w:rPr>
                <w:sz w:val="22"/>
              </w:rPr>
              <w:t>Кринично-Лугского сельского поселения</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4B02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4C020000">
            <w:pPr>
              <w:spacing w:line="252" w:lineRule="auto"/>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4D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4E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4F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50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51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52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53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54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55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56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57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58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59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5A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5B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5C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5D020000">
            <w:pPr>
              <w:rPr>
                <w:sz w:val="22"/>
              </w:rPr>
            </w:pPr>
            <w:r>
              <w:rPr>
                <w:sz w:val="22"/>
              </w:rPr>
              <w:t xml:space="preserve">Основное мероприятие </w:t>
            </w:r>
            <w:r>
              <w:rPr>
                <w:sz w:val="22"/>
              </w:rPr>
              <w:t>3</w:t>
            </w:r>
            <w:r>
              <w:rPr>
                <w:sz w:val="22"/>
              </w:rPr>
              <w:t>.</w:t>
            </w:r>
            <w:r>
              <w:rPr>
                <w:sz w:val="22"/>
              </w:rPr>
              <w:t>2</w:t>
            </w:r>
            <w:r>
              <w:rPr>
                <w:sz w:val="22"/>
              </w:rPr>
              <w:t>.</w:t>
            </w:r>
          </w:p>
          <w:p w14:paraId="5E020000">
            <w:pPr>
              <w:rPr>
                <w:sz w:val="22"/>
              </w:rPr>
            </w:pPr>
            <w:r>
              <w:rPr>
                <w:sz w:val="22"/>
              </w:rPr>
              <w:t xml:space="preserve">Формирование расходов бюджета </w:t>
            </w:r>
            <w:r>
              <w:rPr>
                <w:sz w:val="22"/>
              </w:rPr>
              <w:t>поселения</w:t>
            </w:r>
          </w:p>
          <w:p w14:paraId="5F020000">
            <w:pPr>
              <w:rPr>
                <w:sz w:val="22"/>
              </w:rPr>
            </w:pPr>
            <w:r>
              <w:rPr>
                <w:sz w:val="22"/>
              </w:rPr>
              <w:t>в соответствии с муниципальными программами</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6002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61020000">
            <w:pPr>
              <w:spacing w:line="252" w:lineRule="auto"/>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62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63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64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65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66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67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68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69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6A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6B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6C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6D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6E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6F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70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71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72020000">
            <w:pPr>
              <w:rPr>
                <w:sz w:val="22"/>
              </w:rPr>
            </w:pPr>
            <w:r>
              <w:rPr>
                <w:rStyle w:val="Style_8_ch"/>
                <w:color w:val="00000A"/>
                <w:sz w:val="22"/>
                <w:u w:val="none"/>
              </w:rPr>
              <w:t xml:space="preserve">Подпрограмма </w:t>
            </w:r>
            <w:r>
              <w:rPr>
                <w:rStyle w:val="Style_8_ch"/>
                <w:color w:val="00000A"/>
                <w:sz w:val="22"/>
                <w:u w:val="none"/>
              </w:rPr>
              <w:t>4</w:t>
            </w:r>
            <w:r>
              <w:rPr>
                <w:sz w:val="22"/>
              </w:rPr>
              <w:t xml:space="preserve"> «Нормативно-методическое, информационное обеспечение и организация бюджетного процесса»</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73020000">
            <w:pPr>
              <w:rPr>
                <w:sz w:val="22"/>
              </w:rPr>
            </w:pPr>
            <w:r>
              <w:rPr>
                <w:sz w:val="22"/>
              </w:rPr>
              <w:t>Заведующий сектором экономики и финансов</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74020000">
            <w:pPr>
              <w:spacing w:line="252" w:lineRule="auto"/>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75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76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77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78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79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7A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7B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7C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7D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7E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7F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80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81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82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83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84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85020000">
            <w:pPr>
              <w:rPr>
                <w:sz w:val="22"/>
              </w:rPr>
            </w:pPr>
            <w:r>
              <w:rPr>
                <w:sz w:val="22"/>
              </w:rPr>
              <w:t xml:space="preserve">Основное мероприятие </w:t>
            </w:r>
            <w:r>
              <w:rPr>
                <w:sz w:val="22"/>
              </w:rPr>
              <w:t>4</w:t>
            </w:r>
            <w:r>
              <w:rPr>
                <w:sz w:val="22"/>
              </w:rPr>
              <w:t>.1.</w:t>
            </w:r>
          </w:p>
          <w:p w14:paraId="86020000">
            <w:pPr>
              <w:rPr>
                <w:sz w:val="22"/>
              </w:rPr>
            </w:pPr>
            <w:r>
              <w:rPr>
                <w:sz w:val="22"/>
              </w:rPr>
              <w:t>Разработка и совершенствование нормативного правового регулирования по организации бюджетного процесса</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8702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88020000">
            <w:pPr>
              <w:spacing w:line="252" w:lineRule="auto"/>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89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8A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8B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8C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8D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8E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8F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90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91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92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93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94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95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96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97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98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99020000">
            <w:pPr>
              <w:rPr>
                <w:sz w:val="22"/>
              </w:rPr>
            </w:pPr>
            <w:r>
              <w:rPr>
                <w:sz w:val="22"/>
              </w:rPr>
              <w:t xml:space="preserve">Основное мероприятие </w:t>
            </w:r>
            <w:r>
              <w:rPr>
                <w:sz w:val="22"/>
              </w:rPr>
              <w:t>4</w:t>
            </w:r>
            <w:r>
              <w:rPr>
                <w:sz w:val="22"/>
              </w:rPr>
              <w:t>.2.</w:t>
            </w:r>
          </w:p>
          <w:p w14:paraId="9A020000">
            <w:pPr>
              <w:rPr>
                <w:sz w:val="22"/>
              </w:rPr>
            </w:pPr>
            <w:r>
              <w:rPr>
                <w:sz w:val="22"/>
              </w:rPr>
              <w:t>Обеспечение деятельности финансового отдела Администрации Куйбышевского района</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9B02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9C020000">
            <w:pPr>
              <w:spacing w:line="252" w:lineRule="auto"/>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9D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9E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9F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A0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A1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A2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A3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A4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A5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A6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A7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A8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A9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AA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AB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AC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AD020000">
            <w:pPr>
              <w:rPr>
                <w:sz w:val="22"/>
              </w:rPr>
            </w:pPr>
            <w:r>
              <w:rPr>
                <w:sz w:val="22"/>
              </w:rPr>
              <w:t xml:space="preserve">Основное мероприятие </w:t>
            </w:r>
            <w:r>
              <w:rPr>
                <w:sz w:val="22"/>
              </w:rPr>
              <w:t>4</w:t>
            </w:r>
            <w:r>
              <w:rPr>
                <w:sz w:val="22"/>
              </w:rPr>
              <w:t>.3.</w:t>
            </w:r>
          </w:p>
          <w:p w14:paraId="AE020000">
            <w:pPr>
              <w:rPr>
                <w:sz w:val="22"/>
              </w:rPr>
            </w:pPr>
            <w:r>
              <w:rPr>
                <w:sz w:val="22"/>
              </w:rPr>
              <w:t xml:space="preserve">Организация планирования и исполнения расходов  бюджета </w:t>
            </w:r>
            <w:r>
              <w:rPr>
                <w:sz w:val="22"/>
              </w:rPr>
              <w:t>поселения</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AF02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B0020000">
            <w:pPr>
              <w:spacing w:line="252" w:lineRule="auto"/>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B1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B2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B3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B4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B5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B6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B7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B8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B9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BA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BB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BC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BD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BE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BF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C0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C1020000">
            <w:pPr>
              <w:rPr>
                <w:sz w:val="22"/>
              </w:rPr>
            </w:pPr>
            <w:r>
              <w:rPr>
                <w:sz w:val="22"/>
              </w:rPr>
              <w:t xml:space="preserve">Основное мероприятие </w:t>
            </w:r>
            <w:r>
              <w:rPr>
                <w:sz w:val="22"/>
              </w:rPr>
              <w:t>4</w:t>
            </w:r>
            <w:r>
              <w:rPr>
                <w:sz w:val="22"/>
              </w:rPr>
              <w:t>.4.</w:t>
            </w:r>
          </w:p>
          <w:p w14:paraId="C2020000">
            <w:pPr>
              <w:rPr>
                <w:sz w:val="22"/>
              </w:rPr>
            </w:pPr>
            <w:r>
              <w:rPr>
                <w:sz w:val="22"/>
              </w:rPr>
              <w:t>Сопровождение единой информационной системы управления общественными финансами Ростовской области</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C302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C4020000">
            <w:pPr>
              <w:spacing w:line="252" w:lineRule="auto"/>
              <w:ind/>
              <w:jc w:val="center"/>
              <w:rPr>
                <w:sz w:val="22"/>
              </w:rPr>
            </w:pPr>
            <w:r>
              <w:rPr>
                <w:sz w:val="22"/>
              </w:rPr>
              <w:t>951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C5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C6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C7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C8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C9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CA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CB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CC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CD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CE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CF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D0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D1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2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3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4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D5020000">
            <w:pPr>
              <w:rPr>
                <w:sz w:val="22"/>
              </w:rPr>
            </w:pPr>
            <w:r>
              <w:rPr>
                <w:rStyle w:val="Style_8_ch"/>
                <w:color w:val="00000A"/>
                <w:sz w:val="22"/>
                <w:u w:val="none"/>
              </w:rPr>
              <w:t xml:space="preserve">Подпрограмма </w:t>
            </w:r>
            <w:r>
              <w:rPr>
                <w:rStyle w:val="Style_8_ch"/>
                <w:color w:val="00000A"/>
                <w:sz w:val="22"/>
                <w:u w:val="none"/>
              </w:rPr>
              <w:t>5</w:t>
            </w:r>
            <w:r>
              <w:rPr>
                <w:sz w:val="22"/>
              </w:rPr>
              <w:t xml:space="preserve"> «Управление муниципальным долгом </w:t>
            </w:r>
            <w:r>
              <w:rPr>
                <w:sz w:val="22"/>
              </w:rPr>
              <w:t>Кринично-Лугского сельского поселения</w:t>
            </w:r>
            <w:r>
              <w:rPr>
                <w:sz w:val="22"/>
              </w:rPr>
              <w:t xml:space="preserve"> </w:t>
            </w:r>
            <w:r>
              <w:rPr>
                <w:sz w:val="22"/>
              </w:rPr>
              <w:t>»</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D6020000">
            <w:pPr>
              <w:rPr>
                <w:sz w:val="22"/>
              </w:rPr>
            </w:pPr>
            <w:r>
              <w:rPr>
                <w:sz w:val="22"/>
              </w:rPr>
              <w:t>Заведующий сектором экономики и финансов</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D7020000">
            <w:pPr>
              <w:spacing w:line="252" w:lineRule="auto"/>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D8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D9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DA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DB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C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DD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DE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DF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E0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1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E2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E3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E4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5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6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E7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E8020000">
            <w:pPr>
              <w:rPr>
                <w:sz w:val="22"/>
              </w:rPr>
            </w:pPr>
            <w:r>
              <w:rPr>
                <w:sz w:val="22"/>
              </w:rPr>
              <w:t xml:space="preserve">Основное мероприятие </w:t>
            </w:r>
            <w:r>
              <w:rPr>
                <w:sz w:val="22"/>
              </w:rPr>
              <w:t>5</w:t>
            </w:r>
            <w:r>
              <w:rPr>
                <w:sz w:val="22"/>
              </w:rPr>
              <w:t>.1.</w:t>
            </w:r>
          </w:p>
          <w:p w14:paraId="E9020000">
            <w:pPr>
              <w:rPr>
                <w:sz w:val="22"/>
              </w:rPr>
            </w:pPr>
            <w:r>
              <w:rPr>
                <w:sz w:val="22"/>
              </w:rPr>
              <w:t xml:space="preserve">Обеспечение проведения единой политики муниципальных заимствований </w:t>
            </w:r>
            <w:r>
              <w:rPr>
                <w:sz w:val="22"/>
              </w:rPr>
              <w:t>Кринично-Лугского сельского поселения</w:t>
            </w:r>
            <w:r>
              <w:rPr>
                <w:sz w:val="22"/>
              </w:rPr>
              <w:t xml:space="preserve">, управления муниципальным долгом в соответствии с </w:t>
            </w:r>
            <w:r>
              <w:rPr>
                <w:rStyle w:val="Style_8_ch"/>
                <w:sz w:val="22"/>
              </w:rPr>
              <w:fldChar w:fldCharType="begin"/>
            </w:r>
            <w:r>
              <w:rPr>
                <w:rStyle w:val="Style_8_ch"/>
                <w:sz w:val="22"/>
              </w:rPr>
              <w:instrText>HYPERLINK "garantf1://12012604.0"</w:instrText>
            </w:r>
            <w:r>
              <w:rPr>
                <w:rStyle w:val="Style_8_ch"/>
                <w:sz w:val="22"/>
              </w:rPr>
              <w:fldChar w:fldCharType="separate"/>
            </w:r>
            <w:r>
              <w:rPr>
                <w:rStyle w:val="Style_8_ch"/>
                <w:sz w:val="22"/>
              </w:rPr>
              <w:t>Б</w:t>
            </w:r>
            <w:r>
              <w:rPr>
                <w:rStyle w:val="Style_8_ch"/>
                <w:color w:val="00000A"/>
                <w:sz w:val="22"/>
              </w:rPr>
              <w:t>юджетным кодексом</w:t>
            </w:r>
            <w:r>
              <w:rPr>
                <w:rStyle w:val="Style_8_ch"/>
                <w:sz w:val="22"/>
              </w:rPr>
              <w:fldChar w:fldCharType="end"/>
            </w:r>
            <w:r>
              <w:rPr>
                <w:sz w:val="22"/>
              </w:rPr>
              <w:t xml:space="preserve"> Российской Федерации</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EA02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EB020000">
            <w:pPr>
              <w:spacing w:line="252" w:lineRule="auto"/>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EC02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ED02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EE02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EF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0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F1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202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F302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F4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502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F602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F702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F8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902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A02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FB020000">
            <w:pPr>
              <w:ind/>
              <w:jc w:val="center"/>
              <w:rPr>
                <w:sz w:val="22"/>
              </w:rPr>
            </w:pPr>
            <w:r>
              <w:rPr>
                <w:sz w:val="22"/>
              </w:rPr>
              <w:t>-</w:t>
            </w:r>
          </w:p>
        </w:tc>
      </w:tr>
      <w:tr>
        <w:tc>
          <w:tcPr>
            <w:tcW w:type="dxa" w:w="1843"/>
            <w:tcBorders>
              <w:top w:color="000000" w:sz="4" w:val="single"/>
              <w:left w:color="000000" w:sz="4" w:val="single"/>
              <w:bottom w:color="000000" w:sz="4" w:val="single"/>
              <w:right w:color="000000" w:sz="4" w:val="single"/>
            </w:tcBorders>
            <w:shd w:fill="auto" w:val="clear"/>
            <w:tcMar>
              <w:left w:type="dxa" w:w="57"/>
              <w:right w:type="dxa" w:w="57"/>
            </w:tcMar>
          </w:tcPr>
          <w:p w14:paraId="FC020000">
            <w:pPr>
              <w:rPr>
                <w:sz w:val="22"/>
              </w:rPr>
            </w:pPr>
            <w:r>
              <w:rPr>
                <w:sz w:val="22"/>
              </w:rPr>
              <w:t xml:space="preserve">Основное мероприятие </w:t>
            </w:r>
            <w:r>
              <w:rPr>
                <w:sz w:val="22"/>
              </w:rPr>
              <w:t>5</w:t>
            </w:r>
            <w:r>
              <w:rPr>
                <w:sz w:val="22"/>
              </w:rPr>
              <w:t>.2.</w:t>
            </w:r>
          </w:p>
          <w:p w14:paraId="FD020000">
            <w:pPr>
              <w:rPr>
                <w:sz w:val="22"/>
              </w:rPr>
            </w:pPr>
            <w:r>
              <w:rPr>
                <w:sz w:val="22"/>
              </w:rPr>
              <w:t xml:space="preserve">Планирование бюджетных ассигнований на обслуживание муниципального долга </w:t>
            </w:r>
            <w:r>
              <w:rPr>
                <w:sz w:val="22"/>
              </w:rPr>
              <w:t>Кринично-Лугского сельского поселения</w:t>
            </w:r>
          </w:p>
        </w:tc>
        <w:tc>
          <w:tcPr>
            <w:tcW w:type="dxa" w:w="1559"/>
            <w:tcBorders>
              <w:top w:color="000000" w:sz="4" w:val="single"/>
              <w:left w:color="000000" w:sz="4" w:val="single"/>
              <w:bottom w:color="000000" w:sz="4" w:val="single"/>
              <w:right w:color="000000" w:sz="4" w:val="single"/>
            </w:tcBorders>
            <w:shd w:fill="auto" w:val="clear"/>
            <w:tcMar>
              <w:left w:type="dxa" w:w="57"/>
              <w:right w:type="dxa" w:w="57"/>
            </w:tcMar>
          </w:tcPr>
          <w:p w14:paraId="FE020000">
            <w:pPr>
              <w:rPr>
                <w:sz w:val="22"/>
              </w:rPr>
            </w:pPr>
            <w:r>
              <w:rPr>
                <w:sz w:val="22"/>
              </w:rPr>
              <w:t>Заведующий сектором экономики и финансов</w:t>
            </w:r>
            <w:r>
              <w:rPr>
                <w:sz w:val="22"/>
              </w:rPr>
              <w:t xml:space="preserve"> </w:t>
            </w:r>
          </w:p>
        </w:tc>
        <w:tc>
          <w:tcPr>
            <w:tcW w:type="dxa" w:w="733"/>
            <w:tcBorders>
              <w:top w:color="000000" w:sz="4" w:val="single"/>
              <w:left w:color="000000" w:sz="4" w:val="single"/>
              <w:bottom w:color="000000" w:sz="4" w:val="single"/>
              <w:right w:color="000000" w:sz="4" w:val="single"/>
            </w:tcBorders>
            <w:tcMar>
              <w:left w:type="dxa" w:w="57"/>
              <w:right w:type="dxa" w:w="57"/>
            </w:tcMar>
          </w:tcPr>
          <w:p w14:paraId="FF020000">
            <w:pPr>
              <w:spacing w:line="252" w:lineRule="auto"/>
              <w:ind/>
              <w:jc w:val="center"/>
              <w:rPr>
                <w:sz w:val="22"/>
              </w:rPr>
            </w:pPr>
            <w:r>
              <w:rPr>
                <w:sz w:val="22"/>
              </w:rPr>
              <w:t>9</w:t>
            </w:r>
            <w:r>
              <w:rPr>
                <w:sz w:val="22"/>
              </w:rPr>
              <w:t>51</w:t>
            </w:r>
          </w:p>
        </w:tc>
        <w:tc>
          <w:tcPr>
            <w:tcW w:type="dxa" w:w="605"/>
            <w:tcBorders>
              <w:top w:color="000000" w:sz="4" w:val="single"/>
              <w:left w:color="000000" w:sz="4" w:val="single"/>
              <w:bottom w:color="000000" w:sz="4" w:val="single"/>
              <w:right w:color="000000" w:sz="4" w:val="single"/>
            </w:tcBorders>
            <w:tcMar>
              <w:left w:type="dxa" w:w="57"/>
              <w:right w:type="dxa" w:w="57"/>
            </w:tcMar>
          </w:tcPr>
          <w:p w14:paraId="00030000">
            <w:pPr>
              <w:spacing w:line="252" w:lineRule="auto"/>
              <w:ind/>
              <w:jc w:val="center"/>
              <w:rPr>
                <w:sz w:val="22"/>
              </w:rPr>
            </w:pPr>
            <w:r>
              <w:rPr>
                <w:sz w:val="22"/>
              </w:rPr>
              <w:t>X</w:t>
            </w:r>
          </w:p>
        </w:tc>
        <w:tc>
          <w:tcPr>
            <w:tcW w:type="dxa" w:w="1214"/>
            <w:tcBorders>
              <w:top w:color="000000" w:sz="4" w:val="single"/>
              <w:left w:color="000000" w:sz="4" w:val="single"/>
              <w:bottom w:color="000000" w:sz="4" w:val="single"/>
              <w:right w:color="000000" w:sz="4" w:val="single"/>
            </w:tcBorders>
            <w:tcMar>
              <w:left w:type="dxa" w:w="57"/>
              <w:right w:type="dxa" w:w="57"/>
            </w:tcMar>
          </w:tcPr>
          <w:p w14:paraId="01030000">
            <w:pPr>
              <w:spacing w:line="252" w:lineRule="auto"/>
              <w:ind/>
              <w:jc w:val="center"/>
              <w:rPr>
                <w:sz w:val="22"/>
              </w:rPr>
            </w:pPr>
            <w:r>
              <w:rPr>
                <w:sz w:val="22"/>
              </w:rPr>
              <w:t>X</w:t>
            </w:r>
          </w:p>
        </w:tc>
        <w:tc>
          <w:tcPr>
            <w:tcW w:type="dxa" w:w="414"/>
            <w:tcBorders>
              <w:top w:color="000000" w:sz="4" w:val="single"/>
              <w:left w:color="000000" w:sz="4" w:val="single"/>
              <w:bottom w:color="000000" w:sz="4" w:val="single"/>
              <w:right w:color="000000" w:sz="4" w:val="single"/>
            </w:tcBorders>
            <w:tcMar>
              <w:left w:type="dxa" w:w="57"/>
              <w:right w:type="dxa" w:w="57"/>
            </w:tcMar>
          </w:tcPr>
          <w:p w14:paraId="02030000">
            <w:pPr>
              <w:spacing w:line="252" w:lineRule="auto"/>
              <w:ind/>
              <w:jc w:val="center"/>
              <w:rPr>
                <w:sz w:val="22"/>
              </w:rPr>
            </w:pPr>
            <w:r>
              <w:rPr>
                <w:sz w:val="22"/>
              </w:rPr>
              <w:t>X</w:t>
            </w:r>
          </w:p>
        </w:tc>
        <w:tc>
          <w:tcPr>
            <w:tcW w:type="dxa" w:w="862"/>
            <w:tcBorders>
              <w:top w:color="000000" w:sz="4" w:val="single"/>
              <w:left w:color="000000" w:sz="4" w:val="single"/>
              <w:bottom w:color="000000" w:sz="4" w:val="single"/>
              <w:right w:color="000000" w:sz="4" w:val="single"/>
            </w:tcBorders>
            <w:shd w:fill="auto" w:val="clear"/>
            <w:tcMar>
              <w:left w:type="dxa" w:w="57"/>
              <w:right w:type="dxa" w:w="57"/>
            </w:tcMar>
          </w:tcPr>
          <w:p w14:paraId="0303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403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0503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6030000">
            <w:pPr>
              <w:ind/>
              <w:jc w:val="center"/>
              <w:rPr>
                <w:sz w:val="22"/>
              </w:rPr>
            </w:pPr>
            <w:r>
              <w:rPr>
                <w:sz w:val="22"/>
              </w:rPr>
              <w:t>-</w:t>
            </w:r>
          </w:p>
        </w:tc>
        <w:tc>
          <w:tcPr>
            <w:tcW w:type="dxa" w:w="726"/>
            <w:tcBorders>
              <w:top w:color="000000" w:sz="4" w:val="single"/>
              <w:left w:color="000000" w:sz="4" w:val="single"/>
              <w:bottom w:color="000000" w:sz="4" w:val="single"/>
              <w:right w:color="000000" w:sz="4" w:val="single"/>
            </w:tcBorders>
            <w:shd w:fill="auto" w:val="clear"/>
            <w:tcMar>
              <w:left w:type="dxa" w:w="57"/>
              <w:right w:type="dxa" w:w="57"/>
            </w:tcMar>
          </w:tcPr>
          <w:p w14:paraId="07030000">
            <w:pPr>
              <w:ind/>
              <w:jc w:val="cente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0803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9030000">
            <w:pPr>
              <w:ind/>
              <w:jc w:val="center"/>
              <w:rPr>
                <w:sz w:val="22"/>
              </w:rPr>
            </w:pPr>
            <w:r>
              <w:rPr>
                <w:sz w:val="22"/>
              </w:rPr>
              <w:t>-</w:t>
            </w:r>
          </w:p>
        </w:tc>
        <w:tc>
          <w:tcPr>
            <w:tcW w:type="dxa" w:w="710"/>
            <w:tcBorders>
              <w:top w:color="000000" w:sz="4" w:val="single"/>
              <w:left w:color="000000" w:sz="4" w:val="single"/>
              <w:bottom w:color="000000" w:sz="4" w:val="single"/>
              <w:right w:color="000000" w:sz="4" w:val="single"/>
            </w:tcBorders>
            <w:shd w:fill="auto" w:val="clear"/>
            <w:tcMar>
              <w:left w:type="dxa" w:w="57"/>
              <w:right w:type="dxa" w:w="57"/>
            </w:tcMar>
          </w:tcPr>
          <w:p w14:paraId="0A030000">
            <w:pPr>
              <w:ind/>
              <w:jc w:val="center"/>
              <w:rPr>
                <w:sz w:val="22"/>
              </w:rPr>
            </w:pPr>
            <w:r>
              <w:rPr>
                <w:sz w:val="22"/>
              </w:rPr>
              <w:t>-</w:t>
            </w:r>
          </w:p>
        </w:tc>
        <w:tc>
          <w:tcPr>
            <w:tcW w:type="dxa" w:w="833"/>
            <w:tcBorders>
              <w:top w:color="000000" w:sz="4" w:val="single"/>
              <w:left w:color="000000" w:sz="4" w:val="single"/>
              <w:bottom w:color="000000" w:sz="4" w:val="single"/>
              <w:right w:color="000000" w:sz="4" w:val="single"/>
            </w:tcBorders>
            <w:shd w:fill="auto" w:val="clear"/>
            <w:tcMar>
              <w:left w:type="dxa" w:w="57"/>
              <w:right w:type="dxa" w:w="57"/>
            </w:tcMar>
          </w:tcPr>
          <w:p w14:paraId="0B030000">
            <w:pPr>
              <w:rPr>
                <w:sz w:val="22"/>
              </w:rPr>
            </w:pPr>
            <w:r>
              <w:rPr>
                <w:sz w:val="22"/>
              </w:rPr>
              <w:t>-</w:t>
            </w:r>
          </w:p>
        </w:tc>
        <w:tc>
          <w:tcPr>
            <w:tcW w:type="dxa" w:w="708"/>
            <w:tcBorders>
              <w:top w:color="000000" w:sz="4" w:val="single"/>
              <w:left w:color="000000" w:sz="4" w:val="single"/>
              <w:bottom w:color="000000" w:sz="4" w:val="single"/>
              <w:right w:color="000000" w:sz="4" w:val="single"/>
            </w:tcBorders>
            <w:shd w:fill="auto" w:val="clear"/>
            <w:tcMar>
              <w:left w:type="dxa" w:w="57"/>
              <w:right w:type="dxa" w:w="57"/>
            </w:tcMar>
          </w:tcPr>
          <w:p w14:paraId="0C03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D030000">
            <w:pPr>
              <w:ind/>
              <w:jc w:val="cente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E030000">
            <w:pPr>
              <w:rPr>
                <w:sz w:val="22"/>
              </w:rPr>
            </w:pPr>
            <w:r>
              <w:rPr>
                <w:sz w:val="22"/>
              </w:rPr>
              <w:t>-</w:t>
            </w:r>
          </w:p>
        </w:tc>
        <w:tc>
          <w:tcPr>
            <w:tcW w:type="dxa" w:w="709"/>
            <w:tcBorders>
              <w:top w:color="000000" w:sz="4" w:val="single"/>
              <w:left w:color="000000" w:sz="4" w:val="single"/>
              <w:bottom w:color="000000" w:sz="4" w:val="single"/>
              <w:right w:color="000000" w:sz="4" w:val="single"/>
            </w:tcBorders>
            <w:shd w:fill="auto" w:val="clear"/>
            <w:tcMar>
              <w:left w:type="dxa" w:w="57"/>
              <w:right w:type="dxa" w:w="57"/>
            </w:tcMar>
          </w:tcPr>
          <w:p w14:paraId="0F030000">
            <w:pPr>
              <w:ind/>
              <w:jc w:val="center"/>
              <w:rPr>
                <w:sz w:val="22"/>
              </w:rPr>
            </w:pPr>
            <w:r>
              <w:rPr>
                <w:sz w:val="22"/>
              </w:rPr>
              <w:t>-</w:t>
            </w:r>
          </w:p>
        </w:tc>
      </w:tr>
    </w:tbl>
    <w:p w14:paraId="10030000">
      <w:pPr>
        <w:ind w:firstLine="709" w:left="0"/>
        <w:jc w:val="both"/>
        <w:rPr>
          <w:sz w:val="16"/>
        </w:rPr>
      </w:pPr>
      <w:r>
        <w:rPr>
          <w:sz w:val="16"/>
        </w:rPr>
        <w:t>Примечание.</w:t>
      </w:r>
    </w:p>
    <w:p w14:paraId="11030000">
      <w:pPr>
        <w:ind w:firstLine="709" w:left="0"/>
        <w:jc w:val="both"/>
        <w:rPr>
          <w:sz w:val="16"/>
        </w:rPr>
      </w:pPr>
      <w:r>
        <w:rPr>
          <w:sz w:val="16"/>
        </w:rPr>
        <w:t>Используемые сокращения:</w:t>
      </w:r>
    </w:p>
    <w:p w14:paraId="12030000">
      <w:pPr>
        <w:ind w:firstLine="709" w:left="0"/>
        <w:jc w:val="both"/>
        <w:rPr>
          <w:sz w:val="16"/>
        </w:rPr>
      </w:pPr>
      <w:r>
        <w:rPr>
          <w:sz w:val="16"/>
        </w:rPr>
        <w:t>ВР – вид расходов;</w:t>
      </w:r>
    </w:p>
    <w:p w14:paraId="13030000">
      <w:pPr>
        <w:ind w:firstLine="709" w:left="0"/>
        <w:jc w:val="both"/>
        <w:rPr>
          <w:sz w:val="16"/>
        </w:rPr>
      </w:pPr>
      <w:r>
        <w:rPr>
          <w:sz w:val="16"/>
        </w:rPr>
        <w:t>ГРБС – главный распорядитель бюджетных средств;</w:t>
      </w:r>
    </w:p>
    <w:p w14:paraId="14030000">
      <w:pPr>
        <w:ind w:firstLine="709" w:left="0"/>
        <w:jc w:val="both"/>
        <w:rPr>
          <w:sz w:val="16"/>
        </w:rPr>
      </w:pPr>
      <w:r>
        <w:rPr>
          <w:sz w:val="16"/>
        </w:rPr>
        <w:t>Рз Пр – раздел, подраздел;</w:t>
      </w:r>
    </w:p>
    <w:p w14:paraId="15030000">
      <w:pPr>
        <w:ind w:firstLine="709" w:left="0"/>
        <w:jc w:val="both"/>
        <w:rPr>
          <w:sz w:val="16"/>
        </w:rPr>
      </w:pPr>
      <w:r>
        <w:rPr>
          <w:sz w:val="16"/>
        </w:rPr>
        <w:t>Х – код бюджетной классификации отсутствует;</w:t>
      </w:r>
    </w:p>
    <w:p w14:paraId="16030000">
      <w:pPr>
        <w:ind w:firstLine="709" w:left="0"/>
        <w:rPr>
          <w:sz w:val="16"/>
        </w:rPr>
      </w:pPr>
      <w:r>
        <w:rPr>
          <w:sz w:val="16"/>
        </w:rPr>
        <w:t>ЦСР – целевая статья расходов.</w:t>
      </w:r>
    </w:p>
    <w:p w14:paraId="17030000">
      <w:pPr>
        <w:ind w:firstLine="709" w:left="0"/>
        <w:rPr>
          <w:sz w:val="16"/>
        </w:rPr>
      </w:pPr>
    </w:p>
    <w:p w14:paraId="18030000">
      <w:pPr>
        <w:ind w:firstLine="709" w:left="0"/>
        <w:rPr>
          <w:sz w:val="16"/>
        </w:rPr>
      </w:pPr>
    </w:p>
    <w:p w14:paraId="19030000">
      <w:pPr>
        <w:ind w:firstLine="709" w:left="0"/>
        <w:rPr>
          <w:sz w:val="16"/>
        </w:rPr>
      </w:pPr>
    </w:p>
    <w:p w14:paraId="1A030000">
      <w:pPr>
        <w:ind w:firstLine="709" w:left="0"/>
        <w:rPr>
          <w:sz w:val="16"/>
        </w:rPr>
      </w:pPr>
    </w:p>
    <w:p w14:paraId="1B030000">
      <w:pPr>
        <w:ind w:firstLine="709" w:left="0"/>
        <w:rPr>
          <w:sz w:val="16"/>
        </w:rPr>
      </w:pPr>
    </w:p>
    <w:p w14:paraId="1C030000">
      <w:pPr>
        <w:ind w:firstLine="709" w:left="0"/>
        <w:rPr>
          <w:sz w:val="16"/>
        </w:rPr>
      </w:pPr>
    </w:p>
    <w:p w14:paraId="1D030000">
      <w:pPr>
        <w:ind w:firstLine="709" w:left="0"/>
        <w:rPr>
          <w:sz w:val="16"/>
        </w:rPr>
      </w:pPr>
    </w:p>
    <w:p w14:paraId="1E030000">
      <w:pPr>
        <w:ind w:firstLine="709" w:left="0"/>
        <w:rPr>
          <w:sz w:val="16"/>
        </w:rPr>
      </w:pPr>
    </w:p>
    <w:p w14:paraId="1F030000">
      <w:pPr>
        <w:ind w:firstLine="709" w:left="0"/>
        <w:rPr>
          <w:sz w:val="16"/>
        </w:rPr>
      </w:pPr>
    </w:p>
    <w:p w14:paraId="20030000">
      <w:pPr>
        <w:ind w:firstLine="709" w:left="0"/>
        <w:rPr>
          <w:sz w:val="16"/>
        </w:rPr>
      </w:pPr>
    </w:p>
    <w:p w14:paraId="21030000">
      <w:pPr>
        <w:ind w:firstLine="709" w:left="0"/>
        <w:rPr>
          <w:sz w:val="16"/>
        </w:rPr>
      </w:pPr>
    </w:p>
    <w:p w14:paraId="22030000">
      <w:pPr>
        <w:ind w:firstLine="709" w:left="0"/>
        <w:rPr>
          <w:sz w:val="16"/>
        </w:rPr>
      </w:pPr>
    </w:p>
    <w:p w14:paraId="23030000">
      <w:pPr>
        <w:ind w:firstLine="709" w:left="0"/>
        <w:rPr>
          <w:sz w:val="16"/>
        </w:rPr>
      </w:pPr>
    </w:p>
    <w:p w14:paraId="24030000">
      <w:pPr>
        <w:ind w:firstLine="709" w:left="0"/>
        <w:rPr>
          <w:sz w:val="16"/>
        </w:rPr>
      </w:pPr>
    </w:p>
    <w:p w14:paraId="25030000">
      <w:pPr>
        <w:ind w:firstLine="709" w:left="0"/>
        <w:rPr>
          <w:sz w:val="16"/>
        </w:rPr>
      </w:pPr>
    </w:p>
    <w:p w14:paraId="26030000">
      <w:pPr>
        <w:ind w:firstLine="709" w:left="0"/>
        <w:rPr>
          <w:sz w:val="16"/>
        </w:rPr>
      </w:pPr>
    </w:p>
    <w:p w14:paraId="27030000">
      <w:pPr>
        <w:ind w:firstLine="709" w:left="0"/>
        <w:rPr>
          <w:sz w:val="16"/>
        </w:rPr>
      </w:pPr>
    </w:p>
    <w:p w14:paraId="28030000">
      <w:pPr>
        <w:ind w:firstLine="709" w:left="0"/>
        <w:rPr>
          <w:sz w:val="16"/>
        </w:rPr>
      </w:pPr>
    </w:p>
    <w:p w14:paraId="29030000">
      <w:pPr>
        <w:ind w:firstLine="709" w:left="0"/>
        <w:rPr>
          <w:sz w:val="16"/>
        </w:rPr>
      </w:pPr>
    </w:p>
    <w:p w14:paraId="2A030000">
      <w:pPr>
        <w:ind w:firstLine="709" w:left="0"/>
        <w:rPr>
          <w:sz w:val="16"/>
        </w:rPr>
      </w:pPr>
    </w:p>
    <w:p w14:paraId="2B030000">
      <w:pPr>
        <w:ind w:firstLine="709" w:left="0"/>
        <w:rPr>
          <w:sz w:val="16"/>
        </w:rPr>
      </w:pPr>
    </w:p>
    <w:p w14:paraId="2C030000">
      <w:pPr>
        <w:ind w:firstLine="709" w:left="0"/>
        <w:rPr>
          <w:sz w:val="16"/>
        </w:rPr>
      </w:pPr>
    </w:p>
    <w:p w14:paraId="2D030000">
      <w:pPr>
        <w:ind w:firstLine="709" w:left="0"/>
        <w:rPr>
          <w:sz w:val="16"/>
        </w:rPr>
      </w:pPr>
    </w:p>
    <w:p w14:paraId="2E030000">
      <w:pPr>
        <w:ind w:firstLine="709" w:left="0"/>
        <w:rPr>
          <w:sz w:val="16"/>
        </w:rPr>
      </w:pPr>
    </w:p>
    <w:p w14:paraId="2F030000">
      <w:pPr>
        <w:ind w:firstLine="709" w:left="0"/>
        <w:rPr>
          <w:sz w:val="16"/>
        </w:rPr>
      </w:pPr>
    </w:p>
    <w:p w14:paraId="30030000">
      <w:pPr>
        <w:ind w:firstLine="709" w:left="0"/>
        <w:rPr>
          <w:sz w:val="16"/>
        </w:rPr>
      </w:pPr>
    </w:p>
    <w:p w14:paraId="31030000">
      <w:pPr>
        <w:ind w:firstLine="709" w:left="0"/>
        <w:rPr>
          <w:sz w:val="16"/>
        </w:rPr>
      </w:pPr>
    </w:p>
    <w:p w14:paraId="32030000">
      <w:pPr>
        <w:ind w:firstLine="709" w:left="0"/>
        <w:rPr>
          <w:sz w:val="16"/>
        </w:rPr>
      </w:pPr>
    </w:p>
    <w:p w14:paraId="33030000">
      <w:pPr>
        <w:ind w:firstLine="709" w:left="0"/>
        <w:rPr>
          <w:sz w:val="16"/>
        </w:rPr>
      </w:pPr>
    </w:p>
    <w:p w14:paraId="34030000">
      <w:pPr>
        <w:ind w:firstLine="709" w:left="0"/>
        <w:rPr>
          <w:sz w:val="16"/>
        </w:rPr>
      </w:pPr>
    </w:p>
    <w:p w14:paraId="35030000">
      <w:pPr>
        <w:ind w:firstLine="709" w:left="0"/>
        <w:rPr>
          <w:sz w:val="16"/>
        </w:rPr>
      </w:pPr>
    </w:p>
    <w:p w14:paraId="36030000">
      <w:pPr>
        <w:ind w:firstLine="709" w:left="0"/>
        <w:rPr>
          <w:sz w:val="16"/>
        </w:rPr>
      </w:pPr>
    </w:p>
    <w:p w14:paraId="37030000">
      <w:pPr>
        <w:ind w:firstLine="709" w:left="0"/>
        <w:rPr>
          <w:sz w:val="16"/>
        </w:rPr>
      </w:pPr>
    </w:p>
    <w:p w14:paraId="38030000">
      <w:pPr>
        <w:ind w:firstLine="709" w:left="0"/>
        <w:rPr>
          <w:sz w:val="16"/>
        </w:rPr>
      </w:pPr>
    </w:p>
    <w:p w14:paraId="39030000">
      <w:pPr>
        <w:ind w:firstLine="709" w:left="0"/>
        <w:rPr>
          <w:sz w:val="16"/>
        </w:rPr>
      </w:pPr>
    </w:p>
    <w:p w14:paraId="3A030000">
      <w:pPr>
        <w:ind w:firstLine="709" w:left="0"/>
        <w:rPr>
          <w:sz w:val="16"/>
        </w:rPr>
      </w:pPr>
    </w:p>
    <w:p w14:paraId="3B030000">
      <w:pPr>
        <w:ind w:firstLine="709" w:left="0"/>
        <w:rPr>
          <w:sz w:val="16"/>
        </w:rPr>
      </w:pPr>
    </w:p>
    <w:p w14:paraId="3C030000">
      <w:pPr>
        <w:ind w:firstLine="709" w:left="0"/>
        <w:rPr>
          <w:sz w:val="16"/>
        </w:rPr>
      </w:pPr>
    </w:p>
    <w:p w14:paraId="3D030000">
      <w:pPr>
        <w:ind w:firstLine="709" w:left="0"/>
        <w:rPr>
          <w:sz w:val="16"/>
        </w:rPr>
      </w:pPr>
    </w:p>
    <w:p w14:paraId="3E030000">
      <w:pPr>
        <w:numPr>
          <w:ilvl w:val="1"/>
          <w:numId w:val="1"/>
        </w:numPr>
        <w:ind w:firstLine="851" w:left="0"/>
        <w:rPr>
          <w:sz w:val="16"/>
        </w:rPr>
      </w:pPr>
      <w:r>
        <w:rPr>
          <w:sz w:val="28"/>
        </w:rPr>
        <w:t>Таблицу 4 изложить в следующей редакции:</w:t>
      </w:r>
    </w:p>
    <w:p w14:paraId="3F030000">
      <w:pPr>
        <w:ind w:firstLine="709" w:left="0"/>
        <w:rPr>
          <w:sz w:val="16"/>
        </w:rPr>
      </w:pPr>
    </w:p>
    <w:p w14:paraId="40030000">
      <w:pPr>
        <w:ind w:firstLine="0" w:left="10773"/>
        <w:jc w:val="center"/>
      </w:pPr>
      <w:r>
        <w:t xml:space="preserve">таблица № </w:t>
      </w:r>
      <w:r>
        <w:t>4</w:t>
      </w:r>
    </w:p>
    <w:p w14:paraId="41030000">
      <w:pPr>
        <w:tabs>
          <w:tab w:leader="none" w:pos="9610" w:val="left"/>
          <w:tab w:leader="none" w:pos="10773" w:val="left"/>
        </w:tabs>
        <w:ind w:firstLine="0" w:left="10773"/>
        <w:jc w:val="center"/>
      </w:pPr>
      <w:r>
        <w:t>к муниципальной программе</w:t>
      </w:r>
    </w:p>
    <w:p w14:paraId="42030000">
      <w:pPr>
        <w:tabs>
          <w:tab w:leader="none" w:pos="9610" w:val="left"/>
          <w:tab w:leader="none" w:pos="9660" w:val="left"/>
        </w:tabs>
        <w:ind w:firstLine="0" w:left="9660"/>
        <w:jc w:val="center"/>
      </w:pPr>
      <w:r>
        <w:rPr>
          <w:color w:val="000000"/>
        </w:rPr>
        <w:t>Кринично-Лугского сельского поселения</w:t>
      </w:r>
      <w:r>
        <w:t xml:space="preserve"> </w:t>
      </w:r>
    </w:p>
    <w:p w14:paraId="43030000">
      <w:pPr>
        <w:tabs>
          <w:tab w:leader="none" w:pos="9610" w:val="left"/>
          <w:tab w:leader="none" w:pos="10773" w:val="left"/>
        </w:tabs>
        <w:ind w:firstLine="0" w:left="10360"/>
        <w:jc w:val="center"/>
      </w:pPr>
      <w:r>
        <w:t>«Муниципальная политика»</w:t>
      </w:r>
    </w:p>
    <w:p w14:paraId="44030000">
      <w:pPr>
        <w:ind/>
        <w:jc w:val="center"/>
      </w:pPr>
      <w:r>
        <w:t>РАСХОДЫ</w:t>
      </w:r>
    </w:p>
    <w:p w14:paraId="45030000">
      <w:pPr>
        <w:ind/>
        <w:jc w:val="center"/>
      </w:pPr>
      <w:r>
        <w:t xml:space="preserve">на реализацию муниципальной программы </w:t>
      </w:r>
      <w:r>
        <w:t>Кринично-Лугского сельского поселения</w:t>
      </w:r>
      <w:r>
        <w:t xml:space="preserve"> </w:t>
      </w:r>
      <w:r>
        <w:t>«Муниципальная политика»</w:t>
      </w:r>
    </w:p>
    <w:p w14:paraId="46030000">
      <w:pPr>
        <w:ind/>
        <w:jc w:val="center"/>
        <w:rPr>
          <w:sz w:val="28"/>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2080"/>
        <w:gridCol w:w="1807"/>
        <w:gridCol w:w="1025"/>
        <w:gridCol w:w="835"/>
        <w:gridCol w:w="862"/>
        <w:gridCol w:w="960"/>
        <w:gridCol w:w="804"/>
        <w:gridCol w:w="804"/>
        <w:gridCol w:w="804"/>
        <w:gridCol w:w="807"/>
        <w:gridCol w:w="804"/>
        <w:gridCol w:w="804"/>
        <w:gridCol w:w="804"/>
        <w:gridCol w:w="804"/>
        <w:gridCol w:w="819"/>
      </w:tblGrid>
      <w:tr>
        <w:trPr>
          <w:trHeight w:hRule="atLeast" w:val="817"/>
        </w:trPr>
        <w:tc>
          <w:tcPr>
            <w:tcW w:type="dxa" w:w="2080"/>
            <w:vMerge w:val="restart"/>
            <w:tcBorders>
              <w:top w:color="000000" w:sz="4" w:val="single"/>
              <w:left w:color="000000" w:sz="4" w:val="single"/>
              <w:bottom w:color="000000" w:sz="4" w:val="single"/>
              <w:right w:color="000000" w:sz="4" w:val="single"/>
            </w:tcBorders>
            <w:tcMar>
              <w:left w:type="dxa" w:w="57"/>
              <w:right w:type="dxa" w:w="57"/>
            </w:tcMar>
          </w:tcPr>
          <w:p w14:paraId="47030000">
            <w:pPr>
              <w:ind/>
              <w:jc w:val="center"/>
              <w:rPr>
                <w:sz w:val="22"/>
              </w:rPr>
            </w:pPr>
            <w:r>
              <w:rPr>
                <w:sz w:val="22"/>
              </w:rPr>
              <w:t xml:space="preserve">Наименование </w:t>
            </w:r>
            <w:r>
              <w:rPr>
                <w:sz w:val="22"/>
              </w:rPr>
              <w:br/>
            </w:r>
            <w:r>
              <w:rPr>
                <w:sz w:val="22"/>
              </w:rPr>
              <w:t xml:space="preserve">муниципальной программы, номер </w:t>
            </w:r>
          </w:p>
          <w:p w14:paraId="48030000">
            <w:pPr>
              <w:ind/>
              <w:jc w:val="center"/>
              <w:rPr>
                <w:sz w:val="22"/>
              </w:rPr>
            </w:pPr>
            <w:r>
              <w:rPr>
                <w:sz w:val="22"/>
              </w:rPr>
              <w:t>и наименование подпрограммы</w:t>
            </w:r>
          </w:p>
        </w:tc>
        <w:tc>
          <w:tcPr>
            <w:tcW w:type="dxa" w:w="1807"/>
            <w:vMerge w:val="restart"/>
            <w:tcBorders>
              <w:top w:color="000000" w:sz="4" w:val="single"/>
              <w:left w:color="000000" w:sz="4" w:val="single"/>
              <w:bottom w:color="000000" w:sz="4" w:val="single"/>
              <w:right w:color="000000" w:sz="4" w:val="single"/>
            </w:tcBorders>
            <w:tcMar>
              <w:left w:type="dxa" w:w="57"/>
              <w:right w:type="dxa" w:w="57"/>
            </w:tcMar>
          </w:tcPr>
          <w:p w14:paraId="49030000">
            <w:pPr>
              <w:ind/>
              <w:jc w:val="center"/>
              <w:rPr>
                <w:sz w:val="22"/>
              </w:rPr>
            </w:pPr>
            <w:r>
              <w:rPr>
                <w:sz w:val="22"/>
              </w:rPr>
              <w:t>Источник</w:t>
            </w:r>
          </w:p>
          <w:p w14:paraId="4A030000">
            <w:pPr>
              <w:ind/>
              <w:jc w:val="center"/>
              <w:rPr>
                <w:sz w:val="22"/>
              </w:rPr>
            </w:pPr>
            <w:r>
              <w:rPr>
                <w:sz w:val="22"/>
              </w:rPr>
              <w:t xml:space="preserve">финансирования </w:t>
            </w:r>
          </w:p>
        </w:tc>
        <w:tc>
          <w:tcPr>
            <w:tcW w:type="dxa" w:w="1025"/>
            <w:vMerge w:val="restart"/>
            <w:tcBorders>
              <w:top w:color="000000" w:sz="4" w:val="single"/>
              <w:left w:color="000000" w:sz="4" w:val="single"/>
              <w:bottom w:color="000000" w:sz="4" w:val="single"/>
              <w:right w:color="000000" w:sz="4" w:val="single"/>
            </w:tcBorders>
            <w:tcMar>
              <w:left w:type="dxa" w:w="57"/>
              <w:right w:type="dxa" w:w="57"/>
            </w:tcMar>
          </w:tcPr>
          <w:p w14:paraId="4B030000">
            <w:pPr>
              <w:ind/>
              <w:jc w:val="center"/>
              <w:rPr>
                <w:sz w:val="22"/>
              </w:rPr>
            </w:pPr>
            <w:r>
              <w:rPr>
                <w:sz w:val="22"/>
              </w:rPr>
              <w:t>Объем расходов, всего</w:t>
            </w:r>
            <w:r>
              <w:rPr>
                <w:sz w:val="22"/>
              </w:rPr>
              <w:br/>
            </w:r>
            <w:r>
              <w:rPr>
                <w:sz w:val="22"/>
              </w:rPr>
              <w:t>(тыс. рублей)</w:t>
            </w:r>
          </w:p>
        </w:tc>
        <w:tc>
          <w:tcPr>
            <w:tcW w:type="dxa" w:w="9911"/>
            <w:gridSpan w:val="12"/>
            <w:tcBorders>
              <w:top w:color="000000" w:sz="4" w:val="single"/>
              <w:left w:color="000000" w:sz="4" w:val="single"/>
              <w:bottom w:color="000000" w:sz="4" w:val="single"/>
              <w:right w:color="000000" w:sz="4" w:val="single"/>
            </w:tcBorders>
            <w:tcMar>
              <w:left w:type="dxa" w:w="57"/>
              <w:right w:type="dxa" w:w="57"/>
            </w:tcMar>
            <w:vAlign w:val="center"/>
          </w:tcPr>
          <w:p w14:paraId="4C030000">
            <w:pPr>
              <w:ind/>
              <w:jc w:val="center"/>
              <w:rPr>
                <w:sz w:val="22"/>
              </w:rPr>
            </w:pPr>
            <w:r>
              <w:rPr>
                <w:sz w:val="22"/>
              </w:rPr>
              <w:t>в том числе по годам реализации муниципальной программы</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02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35"/>
            <w:tcBorders>
              <w:top w:color="000000" w:sz="4" w:val="single"/>
              <w:left w:color="000000" w:sz="4" w:val="single"/>
              <w:bottom w:color="000000" w:sz="4" w:val="single"/>
              <w:right w:color="000000" w:sz="4" w:val="single"/>
            </w:tcBorders>
            <w:tcMar>
              <w:left w:type="dxa" w:w="57"/>
              <w:right w:type="dxa" w:w="57"/>
            </w:tcMar>
          </w:tcPr>
          <w:p w14:paraId="4D030000">
            <w:pPr>
              <w:ind/>
              <w:jc w:val="center"/>
              <w:rPr>
                <w:sz w:val="22"/>
              </w:rPr>
            </w:pPr>
            <w:r>
              <w:rPr>
                <w:sz w:val="22"/>
              </w:rPr>
              <w:t>2019</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4E030000">
            <w:pPr>
              <w:ind/>
              <w:jc w:val="center"/>
              <w:rPr>
                <w:sz w:val="22"/>
              </w:rPr>
            </w:pPr>
            <w:r>
              <w:rPr>
                <w:sz w:val="22"/>
              </w:rPr>
              <w:t xml:space="preserve">2020 </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4F030000">
            <w:pPr>
              <w:ind/>
              <w:jc w:val="center"/>
              <w:rPr>
                <w:sz w:val="22"/>
              </w:rPr>
            </w:pPr>
            <w:r>
              <w:rPr>
                <w:sz w:val="22"/>
              </w:rPr>
              <w:t xml:space="preserve">2021 </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0030000">
            <w:pPr>
              <w:ind/>
              <w:jc w:val="center"/>
              <w:rPr>
                <w:sz w:val="22"/>
              </w:rPr>
            </w:pPr>
            <w:r>
              <w:rPr>
                <w:sz w:val="22"/>
              </w:rPr>
              <w:t xml:space="preserve">2022 </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1030000">
            <w:pPr>
              <w:ind/>
              <w:jc w:val="center"/>
              <w:rPr>
                <w:sz w:val="22"/>
              </w:rPr>
            </w:pPr>
            <w:r>
              <w:rPr>
                <w:sz w:val="22"/>
              </w:rPr>
              <w:t xml:space="preserve">2023 </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2030000">
            <w:pPr>
              <w:ind/>
              <w:jc w:val="center"/>
              <w:rPr>
                <w:sz w:val="22"/>
              </w:rPr>
            </w:pPr>
            <w:r>
              <w:rPr>
                <w:sz w:val="22"/>
              </w:rPr>
              <w:t xml:space="preserve">2024 </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53030000">
            <w:pPr>
              <w:ind/>
              <w:jc w:val="center"/>
              <w:rPr>
                <w:sz w:val="22"/>
              </w:rPr>
            </w:pPr>
            <w:r>
              <w:rPr>
                <w:sz w:val="22"/>
              </w:rPr>
              <w:t xml:space="preserve">2025 </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4030000">
            <w:pPr>
              <w:ind/>
              <w:jc w:val="center"/>
              <w:rPr>
                <w:sz w:val="22"/>
              </w:rPr>
            </w:pPr>
            <w:r>
              <w:rPr>
                <w:sz w:val="22"/>
              </w:rPr>
              <w:t>2026</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5030000">
            <w:pPr>
              <w:ind/>
              <w:jc w:val="center"/>
              <w:rPr>
                <w:sz w:val="22"/>
              </w:rPr>
            </w:pPr>
            <w:r>
              <w:rPr>
                <w:sz w:val="22"/>
              </w:rPr>
              <w:t>2027</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6030000">
            <w:pPr>
              <w:ind/>
              <w:jc w:val="center"/>
              <w:rPr>
                <w:sz w:val="22"/>
              </w:rPr>
            </w:pPr>
            <w:r>
              <w:rPr>
                <w:sz w:val="22"/>
              </w:rPr>
              <w:t>2028</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7030000">
            <w:pPr>
              <w:ind/>
              <w:jc w:val="center"/>
              <w:rPr>
                <w:sz w:val="22"/>
              </w:rPr>
            </w:pPr>
            <w:r>
              <w:rPr>
                <w:sz w:val="22"/>
              </w:rPr>
              <w:t>2029</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58030000">
            <w:pPr>
              <w:ind/>
              <w:jc w:val="center"/>
              <w:rPr>
                <w:sz w:val="22"/>
              </w:rPr>
            </w:pPr>
            <w:r>
              <w:rPr>
                <w:sz w:val="22"/>
              </w:rPr>
              <w:t>2030</w:t>
            </w:r>
          </w:p>
        </w:tc>
      </w:tr>
      <w:tr>
        <w:tc>
          <w:tcPr>
            <w:tcW w:type="dxa" w:w="2080"/>
            <w:tcBorders>
              <w:top w:color="000000" w:sz="4" w:val="single"/>
              <w:left w:color="000000" w:sz="4" w:val="single"/>
              <w:bottom w:color="000000" w:sz="4" w:val="single"/>
              <w:right w:color="000000" w:sz="4" w:val="single"/>
            </w:tcBorders>
            <w:tcMar>
              <w:left w:type="dxa" w:w="57"/>
              <w:right w:type="dxa" w:w="57"/>
            </w:tcMar>
          </w:tcPr>
          <w:p w14:paraId="59030000">
            <w:pPr>
              <w:ind/>
              <w:jc w:val="center"/>
              <w:rPr>
                <w:sz w:val="22"/>
              </w:rPr>
            </w:pPr>
            <w:r>
              <w:rPr>
                <w:sz w:val="22"/>
              </w:rPr>
              <w:t>1</w:t>
            </w:r>
          </w:p>
        </w:tc>
        <w:tc>
          <w:tcPr>
            <w:tcW w:type="dxa" w:w="1807"/>
            <w:tcBorders>
              <w:top w:color="000000" w:sz="4" w:val="single"/>
              <w:left w:color="000000" w:sz="4" w:val="single"/>
              <w:bottom w:color="000000" w:sz="4" w:val="single"/>
              <w:right w:color="000000" w:sz="4" w:val="single"/>
            </w:tcBorders>
            <w:tcMar>
              <w:left w:type="dxa" w:w="57"/>
              <w:right w:type="dxa" w:w="57"/>
            </w:tcMar>
          </w:tcPr>
          <w:p w14:paraId="5A030000">
            <w:pPr>
              <w:ind/>
              <w:jc w:val="center"/>
              <w:rPr>
                <w:sz w:val="22"/>
              </w:rPr>
            </w:pPr>
            <w:r>
              <w:rPr>
                <w:sz w:val="22"/>
              </w:rPr>
              <w:t>2</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5B030000">
            <w:pPr>
              <w:ind/>
              <w:jc w:val="center"/>
              <w:rPr>
                <w:sz w:val="22"/>
              </w:rPr>
            </w:pPr>
            <w:r>
              <w:rPr>
                <w:sz w:val="22"/>
              </w:rPr>
              <w:t>3</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5C030000">
            <w:pPr>
              <w:ind/>
              <w:jc w:val="center"/>
              <w:rPr>
                <w:sz w:val="22"/>
              </w:rPr>
            </w:pPr>
            <w:r>
              <w:rPr>
                <w:sz w:val="22"/>
              </w:rPr>
              <w:t>4</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5D030000">
            <w:pPr>
              <w:ind/>
              <w:jc w:val="center"/>
              <w:rPr>
                <w:sz w:val="22"/>
              </w:rPr>
            </w:pPr>
            <w:r>
              <w:rPr>
                <w:sz w:val="22"/>
              </w:rPr>
              <w:t>5</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5E030000">
            <w:pPr>
              <w:ind/>
              <w:jc w:val="center"/>
              <w:rPr>
                <w:sz w:val="22"/>
              </w:rPr>
            </w:pPr>
            <w:r>
              <w:rPr>
                <w:sz w:val="22"/>
              </w:rPr>
              <w:t>6</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F030000">
            <w:pPr>
              <w:ind/>
              <w:jc w:val="center"/>
              <w:rPr>
                <w:sz w:val="22"/>
              </w:rPr>
            </w:pPr>
            <w:r>
              <w:rPr>
                <w:sz w:val="22"/>
              </w:rPr>
              <w:t>7</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0030000">
            <w:pPr>
              <w:ind/>
              <w:jc w:val="center"/>
              <w:rPr>
                <w:sz w:val="22"/>
              </w:rPr>
            </w:pPr>
            <w:r>
              <w:rPr>
                <w:sz w:val="22"/>
              </w:rPr>
              <w:t>8</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1030000">
            <w:pPr>
              <w:ind/>
              <w:jc w:val="center"/>
              <w:rPr>
                <w:sz w:val="22"/>
              </w:rPr>
            </w:pPr>
            <w:r>
              <w:rPr>
                <w:sz w:val="22"/>
              </w:rPr>
              <w:t>9</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62030000">
            <w:pPr>
              <w:ind/>
              <w:jc w:val="center"/>
              <w:rPr>
                <w:sz w:val="22"/>
              </w:rPr>
            </w:pPr>
            <w:r>
              <w:rPr>
                <w:sz w:val="22"/>
              </w:rPr>
              <w:t>10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3030000">
            <w:pPr>
              <w:ind/>
              <w:jc w:val="center"/>
              <w:rPr>
                <w:sz w:val="22"/>
              </w:rPr>
            </w:pPr>
            <w:r>
              <w:rPr>
                <w:sz w:val="22"/>
              </w:rPr>
              <w:t>11</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4030000">
            <w:pPr>
              <w:ind/>
              <w:jc w:val="center"/>
              <w:rPr>
                <w:sz w:val="22"/>
              </w:rPr>
            </w:pPr>
            <w:r>
              <w:rPr>
                <w:sz w:val="22"/>
              </w:rPr>
              <w:t>12</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5030000">
            <w:pPr>
              <w:ind/>
              <w:jc w:val="center"/>
              <w:rPr>
                <w:sz w:val="22"/>
              </w:rPr>
            </w:pPr>
            <w:r>
              <w:rPr>
                <w:sz w:val="22"/>
              </w:rPr>
              <w:t>13</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6030000">
            <w:pPr>
              <w:ind/>
              <w:jc w:val="center"/>
              <w:rPr>
                <w:sz w:val="22"/>
              </w:rPr>
            </w:pPr>
            <w:r>
              <w:rPr>
                <w:sz w:val="22"/>
              </w:rPr>
              <w:t>14</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67030000">
            <w:pPr>
              <w:ind/>
              <w:jc w:val="center"/>
              <w:rPr>
                <w:sz w:val="22"/>
              </w:rPr>
            </w:pPr>
            <w:r>
              <w:rPr>
                <w:sz w:val="22"/>
              </w:rPr>
              <w:t>15</w:t>
            </w:r>
          </w:p>
        </w:tc>
      </w:tr>
      <w:tr>
        <w:tc>
          <w:tcPr>
            <w:tcW w:type="dxa" w:w="2080"/>
            <w:vMerge w:val="restart"/>
            <w:tcBorders>
              <w:top w:color="000000" w:sz="4" w:val="single"/>
              <w:left w:color="000000" w:sz="4" w:val="single"/>
              <w:bottom w:color="000000" w:sz="4" w:val="single"/>
              <w:right w:color="000000" w:sz="4" w:val="single"/>
            </w:tcBorders>
            <w:tcMar>
              <w:left w:type="dxa" w:w="57"/>
              <w:right w:type="dxa" w:w="57"/>
            </w:tcMar>
          </w:tcPr>
          <w:p w14:paraId="68030000">
            <w:pPr>
              <w:rPr>
                <w:sz w:val="22"/>
              </w:rPr>
            </w:pPr>
            <w:r>
              <w:rPr>
                <w:sz w:val="22"/>
              </w:rPr>
              <w:t xml:space="preserve">Муниципальная программа </w:t>
            </w:r>
            <w:r>
              <w:rPr>
                <w:sz w:val="22"/>
              </w:rPr>
              <w:t>Кринично-Лугского сельского поселения</w:t>
            </w:r>
            <w:r>
              <w:rPr>
                <w:sz w:val="22"/>
              </w:rPr>
              <w:t xml:space="preserve"> «Муниципальная политика»</w:t>
            </w:r>
          </w:p>
        </w:tc>
        <w:tc>
          <w:tcPr>
            <w:tcW w:type="dxa" w:w="1807"/>
            <w:tcBorders>
              <w:top w:color="000000" w:sz="4" w:val="single"/>
              <w:left w:color="000000" w:sz="4" w:val="single"/>
              <w:bottom w:color="000000" w:sz="4" w:val="single"/>
              <w:right w:color="000000" w:sz="4" w:val="single"/>
            </w:tcBorders>
            <w:tcMar>
              <w:left w:type="dxa" w:w="57"/>
              <w:right w:type="dxa" w:w="57"/>
            </w:tcMar>
          </w:tcPr>
          <w:p w14:paraId="69030000">
            <w:pPr>
              <w:rPr>
                <w:sz w:val="22"/>
              </w:rPr>
            </w:pPr>
            <w:r>
              <w:rPr>
                <w:sz w:val="22"/>
              </w:rPr>
              <w:t>всего</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6A030000">
            <w:pPr>
              <w:rPr>
                <w:sz w:val="22"/>
              </w:rPr>
            </w:pPr>
            <w:r>
              <w:rPr>
                <w:sz w:val="22"/>
              </w:rPr>
              <w:t>104 276,4</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6B030000">
            <w:pPr>
              <w:ind/>
              <w:jc w:val="center"/>
              <w:rPr>
                <w:spacing w:val="-22"/>
                <w:sz w:val="22"/>
              </w:rPr>
            </w:pPr>
            <w:r>
              <w:rPr>
                <w:spacing w:val="-22"/>
                <w:sz w:val="22"/>
              </w:rPr>
              <w:t>7798,3</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6C030000">
            <w:pPr>
              <w:ind/>
              <w:jc w:val="center"/>
              <w:rPr>
                <w:sz w:val="22"/>
              </w:rPr>
            </w:pPr>
            <w:r>
              <w:rPr>
                <w:sz w:val="22"/>
              </w:rPr>
              <w:t>8303,6</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6D030000">
            <w:pPr>
              <w:ind/>
              <w:jc w:val="center"/>
              <w:rPr>
                <w:sz w:val="22"/>
              </w:rPr>
            </w:pPr>
            <w:r>
              <w:rPr>
                <w:spacing w:val="-22"/>
                <w:sz w:val="22"/>
              </w:rPr>
              <w:t>8837,3</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E030000">
            <w:pPr>
              <w:ind/>
              <w:jc w:val="center"/>
              <w:rPr>
                <w:sz w:val="22"/>
              </w:rPr>
            </w:pPr>
            <w:r>
              <w:rPr>
                <w:spacing w:val="-22"/>
                <w:sz w:val="22"/>
              </w:rPr>
              <w:t>9</w:t>
            </w:r>
            <w:r>
              <w:rPr>
                <w:spacing w:val="-22"/>
                <w:sz w:val="22"/>
              </w:rPr>
              <w:t>2</w:t>
            </w:r>
            <w:r>
              <w:rPr>
                <w:spacing w:val="-22"/>
                <w:sz w:val="22"/>
              </w:rPr>
              <w:t>73,0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F030000">
            <w:pPr>
              <w:ind/>
              <w:jc w:val="center"/>
              <w:rPr>
                <w:sz w:val="22"/>
              </w:rPr>
            </w:pPr>
            <w:r>
              <w:rPr>
                <w:spacing w:val="-22"/>
                <w:sz w:val="22"/>
              </w:rPr>
              <w:t>10 436,5</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0030000">
            <w:pPr>
              <w:ind/>
              <w:jc w:val="center"/>
              <w:rPr>
                <w:sz w:val="22"/>
              </w:rPr>
            </w:pPr>
            <w:r>
              <w:rPr>
                <w:sz w:val="22"/>
              </w:rPr>
              <w:t>10193,6</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71030000">
            <w:pPr>
              <w:ind/>
              <w:jc w:val="center"/>
              <w:rPr>
                <w:sz w:val="22"/>
              </w:rPr>
            </w:pPr>
            <w:r>
              <w:rPr>
                <w:spacing w:val="-22"/>
                <w:sz w:val="22"/>
              </w:rPr>
              <w:t>11166,0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2030000">
            <w:pPr>
              <w:ind/>
              <w:jc w:val="center"/>
              <w:rPr>
                <w:sz w:val="22"/>
              </w:rPr>
            </w:pPr>
            <w:r>
              <w:rPr>
                <w:spacing w:val="-22"/>
                <w:sz w:val="22"/>
              </w:rPr>
              <w:t>10780,1</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3030000">
            <w:pPr>
              <w:ind/>
              <w:jc w:val="center"/>
              <w:rPr>
                <w:sz w:val="22"/>
              </w:rPr>
            </w:pPr>
            <w:r>
              <w:rPr>
                <w:spacing w:val="-22"/>
                <w:sz w:val="22"/>
              </w:rPr>
              <w:t>6872</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4030000">
            <w:pPr>
              <w:ind/>
              <w:jc w:val="center"/>
              <w:rPr>
                <w:sz w:val="22"/>
              </w:rPr>
            </w:pPr>
            <w:r>
              <w:rPr>
                <w:spacing w:val="-22"/>
                <w:sz w:val="22"/>
              </w:rPr>
              <w:t>6872</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5030000">
            <w:pPr>
              <w:ind/>
              <w:jc w:val="center"/>
              <w:rPr>
                <w:sz w:val="22"/>
              </w:rPr>
            </w:pPr>
            <w:r>
              <w:rPr>
                <w:spacing w:val="-22"/>
                <w:sz w:val="22"/>
              </w:rPr>
              <w:t>6872</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76030000">
            <w:pPr>
              <w:ind/>
              <w:jc w:val="center"/>
              <w:rPr>
                <w:sz w:val="22"/>
              </w:rPr>
            </w:pPr>
            <w:r>
              <w:rPr>
                <w:spacing w:val="-22"/>
                <w:sz w:val="22"/>
              </w:rPr>
              <w:t>6872</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77030000">
            <w:pPr>
              <w:rPr>
                <w:sz w:val="22"/>
              </w:rPr>
            </w:pPr>
            <w:r>
              <w:rPr>
                <w:sz w:val="22"/>
              </w:rPr>
              <w:t>Бюджет</w:t>
            </w:r>
            <w:r>
              <w:rPr>
                <w:sz w:val="22"/>
              </w:rPr>
              <w:t xml:space="preserve"> поселения </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78030000">
            <w:r>
              <w:rPr>
                <w:sz w:val="22"/>
              </w:rPr>
              <w:t>104 276,4</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79030000">
            <w:pPr>
              <w:ind/>
              <w:jc w:val="center"/>
              <w:rPr>
                <w:spacing w:val="-22"/>
                <w:sz w:val="22"/>
              </w:rPr>
            </w:pPr>
            <w:r>
              <w:rPr>
                <w:spacing w:val="-22"/>
                <w:sz w:val="22"/>
              </w:rPr>
              <w:t>7798,3</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7A030000">
            <w:pPr>
              <w:ind/>
              <w:jc w:val="center"/>
              <w:rPr>
                <w:sz w:val="22"/>
              </w:rPr>
            </w:pPr>
            <w:r>
              <w:rPr>
                <w:sz w:val="22"/>
              </w:rPr>
              <w:t>8303,6</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7B030000">
            <w:pPr>
              <w:ind/>
              <w:jc w:val="center"/>
              <w:rPr>
                <w:sz w:val="22"/>
              </w:rPr>
            </w:pPr>
            <w:r>
              <w:rPr>
                <w:spacing w:val="-22"/>
                <w:sz w:val="22"/>
              </w:rPr>
              <w:t>8837,3</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C030000">
            <w:pPr>
              <w:ind/>
              <w:jc w:val="center"/>
              <w:rPr>
                <w:sz w:val="22"/>
              </w:rPr>
            </w:pPr>
            <w:r>
              <w:rPr>
                <w:spacing w:val="-22"/>
                <w:sz w:val="22"/>
              </w:rPr>
              <w:t>9273,0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D030000">
            <w:pPr>
              <w:ind/>
              <w:jc w:val="center"/>
              <w:rPr>
                <w:sz w:val="22"/>
              </w:rPr>
            </w:pPr>
            <w:r>
              <w:rPr>
                <w:spacing w:val="-22"/>
                <w:sz w:val="22"/>
              </w:rPr>
              <w:t>10 436,5</w:t>
            </w:r>
          </w:p>
          <w:p w14:paraId="7E030000">
            <w:pPr>
              <w:ind/>
              <w:jc w:val="center"/>
              <w:rPr>
                <w:sz w:val="22"/>
              </w:rPr>
            </w:pPr>
          </w:p>
        </w:tc>
        <w:tc>
          <w:tcPr>
            <w:tcW w:type="dxa" w:w="804"/>
            <w:tcBorders>
              <w:top w:color="000000" w:sz="4" w:val="single"/>
              <w:left w:color="000000" w:sz="4" w:val="single"/>
              <w:bottom w:color="000000" w:sz="4" w:val="single"/>
              <w:right w:color="000000" w:sz="4" w:val="single"/>
            </w:tcBorders>
            <w:tcMar>
              <w:left w:type="dxa" w:w="57"/>
              <w:right w:type="dxa" w:w="57"/>
            </w:tcMar>
          </w:tcPr>
          <w:p w14:paraId="7F030000">
            <w:pPr>
              <w:ind/>
              <w:jc w:val="center"/>
              <w:rPr>
                <w:sz w:val="22"/>
              </w:rPr>
            </w:pPr>
            <w:r>
              <w:rPr>
                <w:sz w:val="22"/>
              </w:rPr>
              <w:t>10193,6</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80030000">
            <w:pPr>
              <w:ind/>
              <w:jc w:val="center"/>
              <w:rPr>
                <w:sz w:val="22"/>
              </w:rPr>
            </w:pPr>
            <w:r>
              <w:rPr>
                <w:spacing w:val="-22"/>
                <w:sz w:val="22"/>
              </w:rPr>
              <w:t>11166,0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1030000">
            <w:pPr>
              <w:ind/>
              <w:jc w:val="center"/>
              <w:rPr>
                <w:sz w:val="22"/>
              </w:rPr>
            </w:pPr>
            <w:r>
              <w:rPr>
                <w:spacing w:val="-22"/>
                <w:sz w:val="22"/>
              </w:rPr>
              <w:t>10780,1</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2030000">
            <w:pPr>
              <w:ind/>
              <w:jc w:val="center"/>
              <w:rPr>
                <w:sz w:val="22"/>
              </w:rPr>
            </w:pPr>
            <w:r>
              <w:rPr>
                <w:spacing w:val="-22"/>
                <w:sz w:val="22"/>
              </w:rPr>
              <w:t>6872</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3030000">
            <w:pPr>
              <w:ind/>
              <w:jc w:val="center"/>
              <w:rPr>
                <w:sz w:val="22"/>
              </w:rPr>
            </w:pPr>
            <w:r>
              <w:rPr>
                <w:spacing w:val="-22"/>
                <w:sz w:val="22"/>
              </w:rPr>
              <w:t>6872</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4030000">
            <w:pPr>
              <w:ind/>
              <w:jc w:val="center"/>
              <w:rPr>
                <w:sz w:val="22"/>
              </w:rPr>
            </w:pPr>
            <w:r>
              <w:rPr>
                <w:spacing w:val="-22"/>
                <w:sz w:val="22"/>
              </w:rPr>
              <w:t>6872</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85030000">
            <w:pPr>
              <w:ind/>
              <w:jc w:val="center"/>
              <w:rPr>
                <w:sz w:val="22"/>
              </w:rPr>
            </w:pPr>
            <w:r>
              <w:rPr>
                <w:spacing w:val="-22"/>
                <w:sz w:val="22"/>
              </w:rPr>
              <w:t>6872</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86030000">
            <w:pPr>
              <w:rPr>
                <w:sz w:val="22"/>
              </w:rPr>
            </w:pPr>
            <w:r>
              <w:rPr>
                <w:sz w:val="22"/>
              </w:rPr>
              <w:t>федерального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8703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8803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8903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8A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B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C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D03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8E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F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0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1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203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9303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94030000">
            <w:pPr>
              <w:rPr>
                <w:sz w:val="22"/>
              </w:rPr>
            </w:pPr>
            <w:r>
              <w:rPr>
                <w:sz w:val="22"/>
              </w:rPr>
              <w:t>областного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9503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9603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9703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98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9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A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B03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9C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D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E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F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003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A103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A2030000">
            <w:pPr>
              <w:rPr>
                <w:sz w:val="22"/>
              </w:rPr>
            </w:pPr>
            <w:r>
              <w:rPr>
                <w:sz w:val="22"/>
              </w:rPr>
              <w:t>внебюджетные и</w:t>
            </w:r>
            <w:r>
              <w:rPr>
                <w:sz w:val="22"/>
              </w:rPr>
              <w:t>с</w:t>
            </w:r>
            <w:r>
              <w:rPr>
                <w:sz w:val="22"/>
              </w:rPr>
              <w:t>точники</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A303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A403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A503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A6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7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8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903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AA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B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C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D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E03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AF030000">
            <w:pPr>
              <w:ind/>
              <w:jc w:val="center"/>
              <w:rPr>
                <w:sz w:val="22"/>
              </w:rPr>
            </w:pPr>
            <w:r>
              <w:rPr>
                <w:sz w:val="22"/>
              </w:rPr>
              <w:t>-</w:t>
            </w:r>
          </w:p>
        </w:tc>
      </w:tr>
      <w:tr>
        <w:tc>
          <w:tcPr>
            <w:tcW w:type="dxa" w:w="2080"/>
            <w:vMerge w:val="restart"/>
            <w:tcBorders>
              <w:top w:color="000000" w:sz="4" w:val="single"/>
              <w:left w:color="000000" w:sz="4" w:val="single"/>
              <w:bottom w:color="000000" w:sz="4" w:val="single"/>
              <w:right w:color="000000" w:sz="4" w:val="single"/>
            </w:tcBorders>
            <w:tcMar>
              <w:left w:type="dxa" w:w="57"/>
              <w:right w:type="dxa" w:w="57"/>
            </w:tcMar>
          </w:tcPr>
          <w:p w14:paraId="B0030000">
            <w:pPr>
              <w:rPr>
                <w:sz w:val="22"/>
              </w:rPr>
            </w:pPr>
            <w:r>
              <w:rPr>
                <w:sz w:val="22"/>
              </w:rPr>
              <w:t>Подпрограмма 1 «</w:t>
            </w:r>
            <w:r>
              <w:rPr>
                <w:sz w:val="22"/>
              </w:rPr>
              <w:t>Развитие муниципальной службы</w:t>
            </w:r>
            <w:r>
              <w:rPr>
                <w:sz w:val="22"/>
              </w:rPr>
              <w:t xml:space="preserve"> »</w:t>
            </w:r>
          </w:p>
        </w:tc>
        <w:tc>
          <w:tcPr>
            <w:tcW w:type="dxa" w:w="1807"/>
            <w:tcBorders>
              <w:top w:color="000000" w:sz="4" w:val="single"/>
              <w:left w:color="000000" w:sz="4" w:val="single"/>
              <w:bottom w:color="000000" w:sz="4" w:val="single"/>
              <w:right w:color="000000" w:sz="4" w:val="single"/>
            </w:tcBorders>
            <w:tcMar>
              <w:left w:type="dxa" w:w="57"/>
              <w:right w:type="dxa" w:w="57"/>
            </w:tcMar>
          </w:tcPr>
          <w:p w14:paraId="B1030000">
            <w:pPr>
              <w:rPr>
                <w:sz w:val="22"/>
              </w:rPr>
            </w:pPr>
            <w:r>
              <w:rPr>
                <w:sz w:val="22"/>
              </w:rPr>
              <w:t>всего</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B2030000">
            <w:pPr>
              <w:ind/>
              <w:jc w:val="center"/>
              <w:rPr>
                <w:sz w:val="22"/>
              </w:rPr>
            </w:pPr>
            <w:r>
              <w:rPr>
                <w:sz w:val="22"/>
              </w:rPr>
              <w:t>125,1</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B3030000">
            <w:pPr>
              <w:ind/>
              <w:jc w:val="center"/>
              <w:rPr>
                <w:sz w:val="22"/>
              </w:rPr>
            </w:pPr>
            <w:r>
              <w:rPr>
                <w:sz w:val="22"/>
              </w:rPr>
              <w:t>14</w:t>
            </w:r>
            <w:r>
              <w:rPr>
                <w:sz w:val="22"/>
              </w:rPr>
              <w:t>,0</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B4030000">
            <w:pPr>
              <w:ind/>
              <w:jc w:val="center"/>
              <w:rPr>
                <w:sz w:val="22"/>
              </w:rPr>
            </w:pPr>
            <w:r>
              <w:rPr>
                <w:sz w:val="22"/>
              </w:rPr>
              <w:t>15</w:t>
            </w:r>
            <w:r>
              <w:rPr>
                <w:sz w:val="22"/>
              </w:rPr>
              <w:t>,0</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B5030000">
            <w:pPr>
              <w:ind/>
              <w:jc w:val="center"/>
              <w:rPr>
                <w:sz w:val="22"/>
              </w:rPr>
            </w:pPr>
            <w:r>
              <w:rPr>
                <w:sz w:val="22"/>
              </w:rPr>
              <w:t>9,1</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6030000">
            <w:pPr>
              <w:ind/>
              <w:jc w:val="center"/>
              <w:rPr>
                <w:sz w:val="22"/>
              </w:rPr>
            </w:pPr>
            <w:r>
              <w:rPr>
                <w:sz w:val="22"/>
              </w:rPr>
              <w:t>10,0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7030000">
            <w:pPr>
              <w:ind/>
              <w:jc w:val="center"/>
              <w:rPr>
                <w:sz w:val="22"/>
              </w:rPr>
            </w:pPr>
            <w:r>
              <w:rPr>
                <w:sz w:val="22"/>
              </w:rPr>
              <w:t>17,0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8030000">
            <w:pPr>
              <w:ind/>
              <w:jc w:val="center"/>
              <w:rPr>
                <w:sz w:val="22"/>
              </w:rPr>
            </w:pPr>
            <w:r>
              <w:rPr>
                <w:sz w:val="22"/>
              </w:rPr>
              <w:t>20,0</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B9030000">
            <w:pPr>
              <w:ind/>
              <w:jc w:val="center"/>
              <w:rPr>
                <w:sz w:val="22"/>
              </w:rPr>
            </w:pPr>
            <w:r>
              <w:rPr>
                <w:sz w:val="22"/>
              </w:rPr>
              <w:t>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A030000">
            <w:pPr>
              <w:ind/>
              <w:jc w:val="center"/>
              <w:rPr>
                <w:sz w:val="22"/>
              </w:rPr>
            </w:pPr>
            <w:r>
              <w:rPr>
                <w:sz w:val="22"/>
              </w:rPr>
              <w:t>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B030000">
            <w:pPr>
              <w:ind/>
              <w:jc w:val="center"/>
              <w:rPr>
                <w:sz w:val="22"/>
              </w:rPr>
            </w:pPr>
            <w:r>
              <w:rPr>
                <w:sz w:val="22"/>
              </w:rPr>
              <w:t>10,0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C030000">
            <w:pPr>
              <w:ind/>
              <w:jc w:val="center"/>
              <w:rPr>
                <w:sz w:val="22"/>
              </w:rPr>
            </w:pPr>
            <w:r>
              <w:rPr>
                <w:sz w:val="22"/>
              </w:rPr>
              <w:t>10,0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D030000">
            <w:pPr>
              <w:ind/>
              <w:jc w:val="center"/>
              <w:rPr>
                <w:sz w:val="22"/>
              </w:rPr>
            </w:pPr>
            <w:r>
              <w:rPr>
                <w:sz w:val="22"/>
              </w:rPr>
              <w:t>10,0</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BE030000">
            <w:pPr>
              <w:ind/>
              <w:jc w:val="center"/>
              <w:rPr>
                <w:sz w:val="22"/>
              </w:rPr>
            </w:pPr>
            <w:r>
              <w:rPr>
                <w:sz w:val="22"/>
              </w:rPr>
              <w:t>10,0</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BF030000">
            <w:pPr>
              <w:rPr>
                <w:sz w:val="22"/>
              </w:rPr>
            </w:pPr>
            <w:r>
              <w:rPr>
                <w:sz w:val="22"/>
              </w:rPr>
              <w:t>Бюджет</w:t>
            </w:r>
            <w:r>
              <w:rPr>
                <w:sz w:val="22"/>
              </w:rPr>
              <w:t xml:space="preserve"> поселения </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C0030000">
            <w:pPr>
              <w:ind/>
              <w:jc w:val="center"/>
              <w:rPr>
                <w:sz w:val="22"/>
              </w:rPr>
            </w:pPr>
            <w:r>
              <w:rPr>
                <w:sz w:val="22"/>
              </w:rPr>
              <w:t>125,1</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C1030000">
            <w:pPr>
              <w:ind/>
              <w:jc w:val="center"/>
              <w:rPr>
                <w:sz w:val="22"/>
              </w:rPr>
            </w:pPr>
            <w:r>
              <w:rPr>
                <w:sz w:val="22"/>
              </w:rPr>
              <w:t>14</w:t>
            </w:r>
            <w:r>
              <w:rPr>
                <w:sz w:val="22"/>
              </w:rPr>
              <w:t>,0</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C2030000">
            <w:pPr>
              <w:ind/>
              <w:jc w:val="center"/>
              <w:rPr>
                <w:sz w:val="22"/>
              </w:rPr>
            </w:pPr>
            <w:r>
              <w:rPr>
                <w:sz w:val="22"/>
              </w:rPr>
              <w:t>15</w:t>
            </w:r>
            <w:r>
              <w:rPr>
                <w:sz w:val="22"/>
              </w:rPr>
              <w:t>,0</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C3030000">
            <w:pPr>
              <w:ind/>
              <w:jc w:val="center"/>
              <w:rPr>
                <w:sz w:val="22"/>
              </w:rPr>
            </w:pPr>
            <w:r>
              <w:rPr>
                <w:sz w:val="22"/>
              </w:rPr>
              <w:t>9,1</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4030000">
            <w:pPr>
              <w:ind/>
              <w:jc w:val="center"/>
              <w:rPr>
                <w:sz w:val="22"/>
              </w:rPr>
            </w:pPr>
            <w:r>
              <w:rPr>
                <w:sz w:val="22"/>
              </w:rPr>
              <w:t>10,0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5030000">
            <w:pPr>
              <w:ind/>
              <w:jc w:val="center"/>
              <w:rPr>
                <w:sz w:val="22"/>
              </w:rPr>
            </w:pPr>
            <w:r>
              <w:rPr>
                <w:sz w:val="22"/>
              </w:rPr>
              <w:t>17</w:t>
            </w:r>
            <w:r>
              <w:rPr>
                <w:sz w:val="22"/>
              </w:rPr>
              <w:t>,0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6030000">
            <w:pPr>
              <w:ind/>
              <w:jc w:val="center"/>
              <w:rPr>
                <w:sz w:val="22"/>
              </w:rPr>
            </w:pPr>
            <w:r>
              <w:rPr>
                <w:sz w:val="22"/>
              </w:rPr>
              <w:t>20,0</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C7030000">
            <w:pPr>
              <w:ind/>
              <w:jc w:val="center"/>
              <w:rPr>
                <w:sz w:val="22"/>
              </w:rPr>
            </w:pPr>
            <w:r>
              <w:rPr>
                <w:sz w:val="22"/>
              </w:rPr>
              <w:t>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8030000">
            <w:pPr>
              <w:ind/>
              <w:jc w:val="center"/>
              <w:rPr>
                <w:sz w:val="22"/>
              </w:rPr>
            </w:pPr>
            <w:r>
              <w:rPr>
                <w:sz w:val="22"/>
              </w:rPr>
              <w:t>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9030000">
            <w:pPr>
              <w:ind/>
              <w:jc w:val="center"/>
              <w:rPr>
                <w:sz w:val="22"/>
              </w:rPr>
            </w:pPr>
            <w:r>
              <w:rPr>
                <w:sz w:val="22"/>
              </w:rPr>
              <w:t>10,0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A030000">
            <w:pPr>
              <w:ind/>
              <w:jc w:val="center"/>
              <w:rPr>
                <w:sz w:val="22"/>
              </w:rPr>
            </w:pPr>
            <w:r>
              <w:rPr>
                <w:sz w:val="22"/>
              </w:rPr>
              <w:t>10,0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B030000">
            <w:pPr>
              <w:ind/>
              <w:jc w:val="center"/>
              <w:rPr>
                <w:sz w:val="22"/>
              </w:rPr>
            </w:pPr>
            <w:r>
              <w:rPr>
                <w:sz w:val="22"/>
              </w:rPr>
              <w:t>10,0</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CC030000">
            <w:pPr>
              <w:ind/>
              <w:jc w:val="center"/>
              <w:rPr>
                <w:sz w:val="22"/>
              </w:rPr>
            </w:pPr>
            <w:r>
              <w:rPr>
                <w:sz w:val="22"/>
              </w:rPr>
              <w:t>10,0</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CD030000">
            <w:pPr>
              <w:rPr>
                <w:sz w:val="22"/>
              </w:rPr>
            </w:pPr>
            <w:r>
              <w:rPr>
                <w:sz w:val="22"/>
              </w:rPr>
              <w:t>федерального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CE03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CF03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D003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D1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2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3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403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D5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6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7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8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903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DA03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DB030000">
            <w:pPr>
              <w:rPr>
                <w:sz w:val="22"/>
              </w:rPr>
            </w:pPr>
            <w:r>
              <w:rPr>
                <w:sz w:val="22"/>
              </w:rPr>
              <w:t>областного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DC03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DD03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DE03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DF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0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1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203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E3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4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5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6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703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E803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E9030000">
            <w:pPr>
              <w:rPr>
                <w:sz w:val="22"/>
              </w:rPr>
            </w:pPr>
            <w:r>
              <w:rPr>
                <w:sz w:val="22"/>
              </w:rPr>
              <w:t>внебюджетные и</w:t>
            </w:r>
            <w:r>
              <w:rPr>
                <w:sz w:val="22"/>
              </w:rPr>
              <w:t>с</w:t>
            </w:r>
            <w:r>
              <w:rPr>
                <w:sz w:val="22"/>
              </w:rPr>
              <w:t>точники</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EA03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EB03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EC03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ED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E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F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003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F1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2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3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403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503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F6030000">
            <w:pPr>
              <w:ind/>
              <w:jc w:val="center"/>
              <w:rPr>
                <w:sz w:val="22"/>
              </w:rPr>
            </w:pPr>
            <w:r>
              <w:rPr>
                <w:sz w:val="22"/>
              </w:rPr>
              <w:t>–</w:t>
            </w:r>
          </w:p>
        </w:tc>
      </w:tr>
      <w:tr>
        <w:trPr>
          <w:trHeight w:hRule="atLeast" w:val="523"/>
        </w:trPr>
        <w:tc>
          <w:tcPr>
            <w:tcW w:type="dxa" w:w="2080"/>
            <w:vMerge w:val="restart"/>
            <w:tcBorders>
              <w:top w:color="000000" w:sz="4" w:val="single"/>
              <w:left w:color="000000" w:sz="4" w:val="single"/>
              <w:bottom w:color="000000" w:sz="4" w:val="single"/>
              <w:right w:color="000000" w:sz="4" w:val="single"/>
            </w:tcBorders>
            <w:tcMar>
              <w:left w:type="dxa" w:w="57"/>
              <w:right w:type="dxa" w:w="57"/>
            </w:tcMar>
          </w:tcPr>
          <w:p w14:paraId="F7030000">
            <w:pPr>
              <w:rPr>
                <w:sz w:val="22"/>
              </w:rPr>
            </w:pPr>
            <w:r>
              <w:rPr>
                <w:sz w:val="22"/>
              </w:rPr>
              <w:t>Подпрограмма 2 «</w:t>
            </w:r>
            <w:r>
              <w:rPr>
                <w:color w:val="000000"/>
                <w:sz w:val="22"/>
              </w:rPr>
              <w:t>Обеспечение реализации муниципальной программы «Муниципальная полит</w:t>
            </w:r>
            <w:r>
              <w:rPr>
                <w:color w:val="000000"/>
                <w:sz w:val="22"/>
              </w:rPr>
              <w:t>и</w:t>
            </w:r>
            <w:r>
              <w:rPr>
                <w:color w:val="000000"/>
                <w:sz w:val="22"/>
              </w:rPr>
              <w:t>к</w:t>
            </w:r>
            <w:r>
              <w:rPr>
                <w:color w:val="000000"/>
                <w:sz w:val="22"/>
              </w:rPr>
              <w:t>а</w:t>
            </w:r>
            <w:r>
              <w:rPr>
                <w:sz w:val="22"/>
              </w:rPr>
              <w:t xml:space="preserve"> »</w:t>
            </w:r>
          </w:p>
          <w:p w14:paraId="F8030000">
            <w:pPr>
              <w:rPr>
                <w:sz w:val="22"/>
              </w:rPr>
            </w:pPr>
          </w:p>
        </w:tc>
        <w:tc>
          <w:tcPr>
            <w:tcW w:type="dxa" w:w="1807"/>
            <w:tcBorders>
              <w:top w:color="000000" w:sz="4" w:val="single"/>
              <w:left w:color="000000" w:sz="4" w:val="single"/>
              <w:bottom w:color="000000" w:sz="4" w:val="single"/>
              <w:right w:color="000000" w:sz="4" w:val="single"/>
            </w:tcBorders>
            <w:tcMar>
              <w:left w:type="dxa" w:w="57"/>
              <w:right w:type="dxa" w:w="57"/>
            </w:tcMar>
          </w:tcPr>
          <w:p w14:paraId="F9030000">
            <w:pPr>
              <w:rPr>
                <w:sz w:val="22"/>
              </w:rPr>
            </w:pPr>
            <w:r>
              <w:rPr>
                <w:sz w:val="22"/>
              </w:rPr>
              <w:t>всего</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FA030000">
            <w:pPr>
              <w:ind/>
              <w:jc w:val="center"/>
              <w:rPr>
                <w:sz w:val="22"/>
              </w:rPr>
            </w:pPr>
            <w:r>
              <w:rPr>
                <w:sz w:val="22"/>
              </w:rPr>
              <w:t>104151,3</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FB030000">
            <w:pPr>
              <w:rPr>
                <w:sz w:val="22"/>
              </w:rPr>
            </w:pPr>
            <w:r>
              <w:rPr>
                <w:sz w:val="22"/>
              </w:rPr>
              <w:t>7784,3</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FC030000">
            <w:pPr>
              <w:rPr>
                <w:sz w:val="22"/>
              </w:rPr>
            </w:pPr>
            <w:r>
              <w:rPr>
                <w:sz w:val="22"/>
              </w:rPr>
              <w:t>8288,6</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FD030000">
            <w:pPr>
              <w:rPr>
                <w:sz w:val="22"/>
              </w:rPr>
            </w:pPr>
            <w:r>
              <w:rPr>
                <w:sz w:val="22"/>
              </w:rPr>
              <w:t>8828,2</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E030000">
            <w:pPr>
              <w:rPr>
                <w:sz w:val="22"/>
              </w:rPr>
            </w:pPr>
            <w:r>
              <w:rPr>
                <w:sz w:val="22"/>
              </w:rPr>
              <w:t>9</w:t>
            </w:r>
            <w:r>
              <w:rPr>
                <w:sz w:val="22"/>
              </w:rPr>
              <w:t>2</w:t>
            </w:r>
            <w:r>
              <w:rPr>
                <w:sz w:val="22"/>
              </w:rPr>
              <w:t>63,0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F030000">
            <w:pPr>
              <w:rPr>
                <w:sz w:val="22"/>
              </w:rPr>
            </w:pPr>
            <w:r>
              <w:rPr>
                <w:sz w:val="22"/>
              </w:rPr>
              <w:t>10419,5</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0040000">
            <w:pPr>
              <w:rPr>
                <w:sz w:val="22"/>
              </w:rPr>
            </w:pPr>
            <w:r>
              <w:rPr>
                <w:sz w:val="22"/>
              </w:rPr>
              <w:t>10173,6</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01040000">
            <w:pPr>
              <w:rPr>
                <w:sz w:val="22"/>
              </w:rPr>
            </w:pPr>
            <w:r>
              <w:rPr>
                <w:sz w:val="22"/>
              </w:rPr>
              <w:t>11166</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2040000">
            <w:pPr>
              <w:rPr>
                <w:sz w:val="22"/>
              </w:rPr>
            </w:pPr>
            <w:r>
              <w:rPr>
                <w:sz w:val="22"/>
              </w:rPr>
              <w:t>10780,1</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3040000">
            <w:pPr>
              <w:rPr>
                <w:sz w:val="22"/>
              </w:rPr>
            </w:pPr>
            <w:r>
              <w:rPr>
                <w:sz w:val="22"/>
              </w:rPr>
              <w:t>6862,0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4040000">
            <w:pPr>
              <w:rPr>
                <w:sz w:val="22"/>
              </w:rPr>
            </w:pPr>
            <w:r>
              <w:rPr>
                <w:sz w:val="22"/>
              </w:rPr>
              <w:t>6862,0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5040000">
            <w:pPr>
              <w:rPr>
                <w:sz w:val="22"/>
              </w:rPr>
            </w:pPr>
            <w:r>
              <w:rPr>
                <w:sz w:val="22"/>
              </w:rPr>
              <w:t>6862,0</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06040000">
            <w:pPr>
              <w:rPr>
                <w:sz w:val="22"/>
              </w:rPr>
            </w:pPr>
            <w:r>
              <w:rPr>
                <w:sz w:val="22"/>
              </w:rPr>
              <w:t>6862,0</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07040000">
            <w:pPr>
              <w:rPr>
                <w:sz w:val="22"/>
              </w:rPr>
            </w:pPr>
            <w:r>
              <w:rPr>
                <w:sz w:val="22"/>
              </w:rPr>
              <w:t>Бюджет</w:t>
            </w:r>
            <w:r>
              <w:rPr>
                <w:sz w:val="22"/>
              </w:rPr>
              <w:t xml:space="preserve"> поселения </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08040000">
            <w:pPr>
              <w:ind/>
              <w:jc w:val="center"/>
              <w:rPr>
                <w:sz w:val="22"/>
              </w:rPr>
            </w:pPr>
            <w:r>
              <w:rPr>
                <w:sz w:val="22"/>
              </w:rPr>
              <w:t>104151,3</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09040000">
            <w:pPr>
              <w:rPr>
                <w:sz w:val="22"/>
              </w:rPr>
            </w:pPr>
            <w:r>
              <w:rPr>
                <w:sz w:val="22"/>
              </w:rPr>
              <w:t>7784,3</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0A040000">
            <w:pPr>
              <w:rPr>
                <w:sz w:val="22"/>
              </w:rPr>
            </w:pPr>
            <w:r>
              <w:rPr>
                <w:sz w:val="22"/>
              </w:rPr>
              <w:t>8288,6</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0B040000">
            <w:pPr>
              <w:rPr>
                <w:sz w:val="22"/>
              </w:rPr>
            </w:pPr>
            <w:r>
              <w:rPr>
                <w:sz w:val="22"/>
              </w:rPr>
              <w:t>8828,2</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C040000">
            <w:pPr>
              <w:rPr>
                <w:sz w:val="22"/>
              </w:rPr>
            </w:pPr>
            <w:r>
              <w:rPr>
                <w:sz w:val="22"/>
              </w:rPr>
              <w:t>9263,0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D040000">
            <w:pPr>
              <w:rPr>
                <w:sz w:val="22"/>
              </w:rPr>
            </w:pPr>
            <w:r>
              <w:rPr>
                <w:sz w:val="22"/>
              </w:rPr>
              <w:t>10419,5</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E040000">
            <w:pPr>
              <w:rPr>
                <w:sz w:val="22"/>
              </w:rPr>
            </w:pPr>
            <w:r>
              <w:rPr>
                <w:sz w:val="22"/>
              </w:rPr>
              <w:t>10173,6</w:t>
            </w:r>
            <w:r>
              <w:rPr>
                <w:sz w:val="22"/>
              </w:rPr>
              <w:t>9</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0F040000">
            <w:pPr>
              <w:rPr>
                <w:sz w:val="22"/>
              </w:rPr>
            </w:pPr>
            <w:r>
              <w:rPr>
                <w:sz w:val="22"/>
              </w:rPr>
              <w:t>11166</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0040000">
            <w:pPr>
              <w:rPr>
                <w:sz w:val="22"/>
              </w:rPr>
            </w:pPr>
            <w:r>
              <w:rPr>
                <w:sz w:val="22"/>
              </w:rPr>
              <w:t>10780,1</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1040000">
            <w:pPr>
              <w:rPr>
                <w:sz w:val="22"/>
              </w:rPr>
            </w:pPr>
            <w:r>
              <w:rPr>
                <w:sz w:val="22"/>
              </w:rPr>
              <w:t>6862,0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2040000">
            <w:pPr>
              <w:rPr>
                <w:sz w:val="22"/>
              </w:rPr>
            </w:pPr>
            <w:r>
              <w:rPr>
                <w:sz w:val="22"/>
              </w:rPr>
              <w:t>6862,0</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3040000">
            <w:pPr>
              <w:rPr>
                <w:sz w:val="22"/>
              </w:rPr>
            </w:pPr>
            <w:r>
              <w:rPr>
                <w:sz w:val="22"/>
              </w:rPr>
              <w:t>6862,0</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14040000">
            <w:pPr>
              <w:rPr>
                <w:sz w:val="22"/>
              </w:rPr>
            </w:pPr>
            <w:r>
              <w:rPr>
                <w:sz w:val="22"/>
              </w:rPr>
              <w:t>6862,0</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15040000">
            <w:pPr>
              <w:rPr>
                <w:sz w:val="22"/>
              </w:rPr>
            </w:pPr>
            <w:r>
              <w:rPr>
                <w:sz w:val="22"/>
              </w:rPr>
              <w:t>федерального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16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17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18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19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A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B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C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1D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E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F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0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1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22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23040000">
            <w:pPr>
              <w:rPr>
                <w:sz w:val="22"/>
              </w:rPr>
            </w:pPr>
            <w:r>
              <w:rPr>
                <w:sz w:val="22"/>
              </w:rPr>
              <w:t>областного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24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25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26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27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8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9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A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2B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C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D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E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2F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30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31040000">
            <w:pPr>
              <w:rPr>
                <w:sz w:val="22"/>
              </w:rPr>
            </w:pPr>
            <w:r>
              <w:rPr>
                <w:sz w:val="22"/>
              </w:rPr>
              <w:t>внебюджетные и</w:t>
            </w:r>
            <w:r>
              <w:rPr>
                <w:sz w:val="22"/>
              </w:rPr>
              <w:t>с</w:t>
            </w:r>
            <w:r>
              <w:rPr>
                <w:sz w:val="22"/>
              </w:rPr>
              <w:t>точники</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32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33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34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35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36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37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38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39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3A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3B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3C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3D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3E040000">
            <w:pPr>
              <w:ind/>
              <w:jc w:val="center"/>
              <w:rPr>
                <w:sz w:val="22"/>
              </w:rPr>
            </w:pPr>
            <w:r>
              <w:rPr>
                <w:sz w:val="22"/>
              </w:rPr>
              <w:t>–</w:t>
            </w:r>
          </w:p>
        </w:tc>
      </w:tr>
      <w:tr>
        <w:tc>
          <w:tcPr>
            <w:tcW w:type="dxa" w:w="2080"/>
            <w:vMerge w:val="restart"/>
            <w:tcBorders>
              <w:top w:color="000000" w:sz="4" w:val="single"/>
              <w:left w:color="000000" w:sz="4" w:val="single"/>
              <w:bottom w:color="000000" w:sz="4" w:val="single"/>
              <w:right w:color="000000" w:sz="4" w:val="single"/>
            </w:tcBorders>
            <w:tcMar>
              <w:left w:type="dxa" w:w="57"/>
              <w:right w:type="dxa" w:w="57"/>
            </w:tcMar>
          </w:tcPr>
          <w:p w14:paraId="3F040000">
            <w:pPr>
              <w:rPr>
                <w:sz w:val="22"/>
              </w:rPr>
            </w:pPr>
            <w:r>
              <w:rPr>
                <w:rStyle w:val="Style_8_ch"/>
                <w:color w:val="00000A"/>
                <w:sz w:val="22"/>
                <w:u w:val="none"/>
              </w:rPr>
              <w:t xml:space="preserve">Подпрограмма </w:t>
            </w:r>
            <w:r>
              <w:rPr>
                <w:rStyle w:val="Style_8_ch"/>
                <w:color w:val="00000A"/>
                <w:sz w:val="22"/>
                <w:u w:val="none"/>
              </w:rPr>
              <w:t>3</w:t>
            </w:r>
            <w:r>
              <w:rPr>
                <w:sz w:val="22"/>
              </w:rPr>
              <w:t xml:space="preserve"> «Долгосрочное финансовое планирование»</w:t>
            </w:r>
          </w:p>
        </w:tc>
        <w:tc>
          <w:tcPr>
            <w:tcW w:type="dxa" w:w="1807"/>
            <w:tcBorders>
              <w:top w:color="000000" w:sz="4" w:val="single"/>
              <w:left w:color="000000" w:sz="4" w:val="single"/>
              <w:bottom w:color="000000" w:sz="4" w:val="single"/>
              <w:right w:color="000000" w:sz="4" w:val="single"/>
            </w:tcBorders>
            <w:tcMar>
              <w:left w:type="dxa" w:w="57"/>
              <w:right w:type="dxa" w:w="57"/>
            </w:tcMar>
          </w:tcPr>
          <w:p w14:paraId="40040000">
            <w:pPr>
              <w:rPr>
                <w:sz w:val="22"/>
              </w:rPr>
            </w:pPr>
            <w:r>
              <w:rPr>
                <w:sz w:val="22"/>
              </w:rPr>
              <w:t>всего</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41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42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43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44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45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46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47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48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49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4A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4B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4C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4D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4E040000">
            <w:pPr>
              <w:rPr>
                <w:sz w:val="22"/>
              </w:rPr>
            </w:pPr>
            <w:r>
              <w:rPr>
                <w:sz w:val="22"/>
              </w:rPr>
              <w:t>Бюджет</w:t>
            </w:r>
            <w:r>
              <w:rPr>
                <w:sz w:val="22"/>
              </w:rPr>
              <w:t xml:space="preserve"> поселения </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4F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50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51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52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3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4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5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56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7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8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9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5A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5B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5C040000">
            <w:pPr>
              <w:rPr>
                <w:sz w:val="22"/>
              </w:rPr>
            </w:pPr>
            <w:r>
              <w:rPr>
                <w:sz w:val="22"/>
              </w:rPr>
              <w:t>федерального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5D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5E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5F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60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1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2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3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64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5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6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7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8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69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6A040000">
            <w:pPr>
              <w:rPr>
                <w:sz w:val="22"/>
              </w:rPr>
            </w:pPr>
            <w:r>
              <w:rPr>
                <w:sz w:val="22"/>
              </w:rPr>
              <w:t>областного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6B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6C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6D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6E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6F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0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1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72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3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4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5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6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77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78040000">
            <w:pPr>
              <w:rPr>
                <w:sz w:val="22"/>
              </w:rPr>
            </w:pPr>
            <w:r>
              <w:rPr>
                <w:sz w:val="22"/>
              </w:rPr>
              <w:t>внебюджетные и</w:t>
            </w:r>
            <w:r>
              <w:rPr>
                <w:sz w:val="22"/>
              </w:rPr>
              <w:t>с</w:t>
            </w:r>
            <w:r>
              <w:rPr>
                <w:sz w:val="22"/>
              </w:rPr>
              <w:t>точники</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79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7A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7B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7C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D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E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7F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80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1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2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3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4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85040000">
            <w:pPr>
              <w:ind/>
              <w:jc w:val="center"/>
              <w:rPr>
                <w:sz w:val="22"/>
              </w:rPr>
            </w:pPr>
            <w:r>
              <w:rPr>
                <w:sz w:val="22"/>
              </w:rPr>
              <w:t>–</w:t>
            </w:r>
          </w:p>
        </w:tc>
      </w:tr>
      <w:tr>
        <w:tc>
          <w:tcPr>
            <w:tcW w:type="dxa" w:w="2080"/>
            <w:vMerge w:val="restart"/>
            <w:tcBorders>
              <w:top w:color="000000" w:sz="4" w:val="single"/>
              <w:left w:color="000000" w:sz="4" w:val="single"/>
              <w:bottom w:color="000000" w:sz="4" w:val="single"/>
              <w:right w:color="000000" w:sz="4" w:val="single"/>
            </w:tcBorders>
            <w:tcMar>
              <w:left w:type="dxa" w:w="57"/>
              <w:right w:type="dxa" w:w="57"/>
            </w:tcMar>
          </w:tcPr>
          <w:p w14:paraId="86040000">
            <w:pPr>
              <w:rPr>
                <w:sz w:val="22"/>
              </w:rPr>
            </w:pPr>
            <w:r>
              <w:rPr>
                <w:rStyle w:val="Style_8_ch"/>
                <w:color w:val="00000A"/>
                <w:sz w:val="22"/>
                <w:u w:val="none"/>
              </w:rPr>
              <w:t xml:space="preserve">Подпрограмма </w:t>
            </w:r>
            <w:r>
              <w:rPr>
                <w:rStyle w:val="Style_8_ch"/>
                <w:color w:val="00000A"/>
                <w:sz w:val="22"/>
                <w:u w:val="none"/>
              </w:rPr>
              <w:t>4</w:t>
            </w:r>
            <w:r>
              <w:rPr>
                <w:sz w:val="22"/>
              </w:rPr>
              <w:t xml:space="preserve"> «Нормативно-методическое, информационное обеспечение и организация бюджетного процесса»</w:t>
            </w:r>
          </w:p>
        </w:tc>
        <w:tc>
          <w:tcPr>
            <w:tcW w:type="dxa" w:w="1807"/>
            <w:tcBorders>
              <w:top w:color="000000" w:sz="4" w:val="single"/>
              <w:left w:color="000000" w:sz="4" w:val="single"/>
              <w:bottom w:color="000000" w:sz="4" w:val="single"/>
              <w:right w:color="000000" w:sz="4" w:val="single"/>
            </w:tcBorders>
            <w:tcMar>
              <w:left w:type="dxa" w:w="57"/>
              <w:right w:type="dxa" w:w="57"/>
            </w:tcMar>
          </w:tcPr>
          <w:p w14:paraId="87040000">
            <w:pPr>
              <w:rPr>
                <w:sz w:val="22"/>
              </w:rPr>
            </w:pPr>
            <w:r>
              <w:rPr>
                <w:sz w:val="22"/>
              </w:rPr>
              <w:t>всего</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88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89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8A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8B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C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D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8E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8F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0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1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2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3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94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95040000">
            <w:pPr>
              <w:rPr>
                <w:sz w:val="22"/>
              </w:rPr>
            </w:pPr>
            <w:r>
              <w:rPr>
                <w:sz w:val="22"/>
              </w:rPr>
              <w:t>Бюджет</w:t>
            </w:r>
            <w:r>
              <w:rPr>
                <w:sz w:val="22"/>
              </w:rPr>
              <w:t xml:space="preserve"> поселения </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96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97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98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99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A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B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C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9D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E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9F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0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1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A2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A3040000">
            <w:pPr>
              <w:rPr>
                <w:sz w:val="22"/>
              </w:rPr>
            </w:pPr>
            <w:r>
              <w:rPr>
                <w:sz w:val="22"/>
              </w:rPr>
              <w:t>федерального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A4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A5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A6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A7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8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9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A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AB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C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D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E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AF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B0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B1040000">
            <w:pPr>
              <w:rPr>
                <w:sz w:val="22"/>
              </w:rPr>
            </w:pPr>
            <w:r>
              <w:rPr>
                <w:sz w:val="22"/>
              </w:rPr>
              <w:t>областного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B2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B3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B4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B5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6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7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8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B9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A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B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C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BD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BE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BF040000">
            <w:pPr>
              <w:rPr>
                <w:sz w:val="22"/>
              </w:rPr>
            </w:pPr>
            <w:r>
              <w:rPr>
                <w:sz w:val="22"/>
              </w:rPr>
              <w:t>внебюджетные и</w:t>
            </w:r>
            <w:r>
              <w:rPr>
                <w:sz w:val="22"/>
              </w:rPr>
              <w:t>с</w:t>
            </w:r>
            <w:r>
              <w:rPr>
                <w:sz w:val="22"/>
              </w:rPr>
              <w:t>точники</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C0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C1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C2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C3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4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5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6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C7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8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9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A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CB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CC040000">
            <w:pPr>
              <w:ind/>
              <w:jc w:val="center"/>
              <w:rPr>
                <w:sz w:val="22"/>
              </w:rPr>
            </w:pPr>
            <w:r>
              <w:rPr>
                <w:sz w:val="22"/>
              </w:rPr>
              <w:t>–</w:t>
            </w:r>
          </w:p>
        </w:tc>
      </w:tr>
      <w:tr>
        <w:tc>
          <w:tcPr>
            <w:tcW w:type="dxa" w:w="2080"/>
            <w:vMerge w:val="restart"/>
            <w:tcBorders>
              <w:top w:color="000000" w:sz="4" w:val="single"/>
              <w:left w:color="000000" w:sz="4" w:val="single"/>
              <w:bottom w:color="000000" w:sz="4" w:val="single"/>
              <w:right w:color="000000" w:sz="4" w:val="single"/>
            </w:tcBorders>
            <w:tcMar>
              <w:left w:type="dxa" w:w="57"/>
              <w:right w:type="dxa" w:w="57"/>
            </w:tcMar>
          </w:tcPr>
          <w:p w14:paraId="CD040000">
            <w:pPr>
              <w:rPr>
                <w:sz w:val="22"/>
              </w:rPr>
            </w:pPr>
            <w:r>
              <w:rPr>
                <w:rStyle w:val="Style_8_ch"/>
                <w:color w:val="00000A"/>
                <w:sz w:val="22"/>
                <w:u w:val="none"/>
              </w:rPr>
              <w:t xml:space="preserve">Подпрограмма </w:t>
            </w:r>
            <w:r>
              <w:rPr>
                <w:rStyle w:val="Style_8_ch"/>
                <w:color w:val="00000A"/>
                <w:sz w:val="22"/>
                <w:u w:val="none"/>
              </w:rPr>
              <w:t>5</w:t>
            </w:r>
            <w:r>
              <w:rPr>
                <w:sz w:val="22"/>
              </w:rPr>
              <w:t xml:space="preserve"> «Управление муниципальным долгом </w:t>
            </w:r>
            <w:r>
              <w:rPr>
                <w:sz w:val="22"/>
              </w:rPr>
              <w:t>Кринично-Лугского сельского поселения</w:t>
            </w:r>
            <w:r>
              <w:rPr>
                <w:sz w:val="22"/>
              </w:rPr>
              <w:t xml:space="preserve"> </w:t>
            </w:r>
            <w:r>
              <w:rPr>
                <w:sz w:val="22"/>
              </w:rPr>
              <w:t>»</w:t>
            </w:r>
          </w:p>
        </w:tc>
        <w:tc>
          <w:tcPr>
            <w:tcW w:type="dxa" w:w="1807"/>
            <w:tcBorders>
              <w:top w:color="000000" w:sz="4" w:val="single"/>
              <w:left w:color="000000" w:sz="4" w:val="single"/>
              <w:bottom w:color="000000" w:sz="4" w:val="single"/>
              <w:right w:color="000000" w:sz="4" w:val="single"/>
            </w:tcBorders>
            <w:tcMar>
              <w:left w:type="dxa" w:w="57"/>
              <w:right w:type="dxa" w:w="57"/>
            </w:tcMar>
          </w:tcPr>
          <w:p w14:paraId="CE040000">
            <w:pPr>
              <w:rPr>
                <w:sz w:val="22"/>
              </w:rPr>
            </w:pPr>
            <w:r>
              <w:rPr>
                <w:sz w:val="22"/>
              </w:rPr>
              <w:t>всего</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CF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D0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D1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D2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3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4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5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D6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7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8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9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DA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DB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DC040000">
            <w:pPr>
              <w:rPr>
                <w:sz w:val="22"/>
              </w:rPr>
            </w:pPr>
            <w:r>
              <w:rPr>
                <w:sz w:val="22"/>
              </w:rPr>
              <w:t>Бюджет</w:t>
            </w:r>
            <w:r>
              <w:rPr>
                <w:sz w:val="22"/>
              </w:rPr>
              <w:t xml:space="preserve"> поселения </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DD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DE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DF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E0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1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2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3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E4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5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6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7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8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E9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EA040000">
            <w:pPr>
              <w:rPr>
                <w:sz w:val="22"/>
              </w:rPr>
            </w:pPr>
            <w:r>
              <w:rPr>
                <w:sz w:val="22"/>
              </w:rPr>
              <w:t>федерального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EB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EC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ED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EE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EF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0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1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F2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3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4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5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604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F704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F8040000">
            <w:pPr>
              <w:rPr>
                <w:sz w:val="22"/>
              </w:rPr>
            </w:pPr>
            <w:r>
              <w:rPr>
                <w:sz w:val="22"/>
              </w:rPr>
              <w:t>областного бюджета</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F904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FA04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FB04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FC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D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E04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FF04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00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1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2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3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405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05050000">
            <w:pPr>
              <w:ind/>
              <w:jc w:val="center"/>
              <w:rPr>
                <w:sz w:val="22"/>
              </w:rPr>
            </w:pPr>
            <w:r>
              <w:rPr>
                <w:sz w:val="22"/>
              </w:rPr>
              <w:t>–</w:t>
            </w:r>
          </w:p>
        </w:tc>
      </w:tr>
      <w:tr>
        <w:tc>
          <w:tcPr>
            <w:tcW w:type="dxa" w:w="208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07"/>
            <w:tcBorders>
              <w:top w:color="000000" w:sz="4" w:val="single"/>
              <w:left w:color="000000" w:sz="4" w:val="single"/>
              <w:bottom w:color="000000" w:sz="4" w:val="single"/>
              <w:right w:color="000000" w:sz="4" w:val="single"/>
            </w:tcBorders>
            <w:tcMar>
              <w:left w:type="dxa" w:w="57"/>
              <w:right w:type="dxa" w:w="57"/>
            </w:tcMar>
          </w:tcPr>
          <w:p w14:paraId="06050000">
            <w:pPr>
              <w:rPr>
                <w:sz w:val="22"/>
              </w:rPr>
            </w:pPr>
            <w:r>
              <w:rPr>
                <w:sz w:val="22"/>
              </w:rPr>
              <w:t>внебюджетные и</w:t>
            </w:r>
            <w:r>
              <w:rPr>
                <w:sz w:val="22"/>
              </w:rPr>
              <w:t>с</w:t>
            </w:r>
            <w:r>
              <w:rPr>
                <w:sz w:val="22"/>
              </w:rPr>
              <w:t>точники</w:t>
            </w:r>
          </w:p>
        </w:tc>
        <w:tc>
          <w:tcPr>
            <w:tcW w:type="dxa" w:w="1025"/>
            <w:tcBorders>
              <w:top w:color="000000" w:sz="4" w:val="single"/>
              <w:left w:color="000000" w:sz="4" w:val="single"/>
              <w:bottom w:color="000000" w:sz="4" w:val="single"/>
              <w:right w:color="000000" w:sz="4" w:val="single"/>
            </w:tcBorders>
            <w:tcMar>
              <w:left w:type="dxa" w:w="57"/>
              <w:right w:type="dxa" w:w="57"/>
            </w:tcMar>
          </w:tcPr>
          <w:p w14:paraId="07050000">
            <w:pPr>
              <w:ind/>
              <w:jc w:val="center"/>
              <w:rPr>
                <w:sz w:val="22"/>
              </w:rPr>
            </w:pPr>
            <w:r>
              <w:rPr>
                <w:sz w:val="22"/>
              </w:rPr>
              <w:t>–</w:t>
            </w:r>
          </w:p>
        </w:tc>
        <w:tc>
          <w:tcPr>
            <w:tcW w:type="dxa" w:w="835"/>
            <w:tcBorders>
              <w:top w:color="000000" w:sz="4" w:val="single"/>
              <w:left w:color="000000" w:sz="4" w:val="single"/>
              <w:bottom w:color="000000" w:sz="4" w:val="single"/>
              <w:right w:color="000000" w:sz="4" w:val="single"/>
            </w:tcBorders>
            <w:tcMar>
              <w:left w:type="dxa" w:w="57"/>
              <w:right w:type="dxa" w:w="57"/>
            </w:tcMar>
          </w:tcPr>
          <w:p w14:paraId="08050000">
            <w:pPr>
              <w:ind/>
              <w:jc w:val="center"/>
              <w:rPr>
                <w:sz w:val="22"/>
              </w:rPr>
            </w:pPr>
            <w:r>
              <w:rPr>
                <w:sz w:val="22"/>
              </w:rPr>
              <w:t>–</w:t>
            </w:r>
          </w:p>
        </w:tc>
        <w:tc>
          <w:tcPr>
            <w:tcW w:type="dxa" w:w="862"/>
            <w:tcBorders>
              <w:top w:color="000000" w:sz="4" w:val="single"/>
              <w:left w:color="000000" w:sz="4" w:val="single"/>
              <w:bottom w:color="000000" w:sz="4" w:val="single"/>
              <w:right w:color="000000" w:sz="4" w:val="single"/>
            </w:tcBorders>
            <w:tcMar>
              <w:left w:type="dxa" w:w="57"/>
              <w:right w:type="dxa" w:w="57"/>
            </w:tcMar>
          </w:tcPr>
          <w:p w14:paraId="09050000">
            <w:pPr>
              <w:ind/>
              <w:jc w:val="center"/>
              <w:rPr>
                <w:sz w:val="22"/>
              </w:rPr>
            </w:pPr>
            <w:r>
              <w:rPr>
                <w:sz w:val="22"/>
              </w:rPr>
              <w:t>–</w:t>
            </w:r>
          </w:p>
        </w:tc>
        <w:tc>
          <w:tcPr>
            <w:tcW w:type="dxa" w:w="960"/>
            <w:tcBorders>
              <w:top w:color="000000" w:sz="4" w:val="single"/>
              <w:left w:color="000000" w:sz="4" w:val="single"/>
              <w:bottom w:color="000000" w:sz="4" w:val="single"/>
              <w:right w:color="000000" w:sz="4" w:val="single"/>
            </w:tcBorders>
            <w:tcMar>
              <w:left w:type="dxa" w:w="57"/>
              <w:right w:type="dxa" w:w="57"/>
            </w:tcMar>
          </w:tcPr>
          <w:p w14:paraId="0A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B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C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D050000">
            <w:pPr>
              <w:ind/>
              <w:jc w:val="center"/>
              <w:rPr>
                <w:sz w:val="22"/>
              </w:rPr>
            </w:pPr>
            <w:r>
              <w:rPr>
                <w:sz w:val="22"/>
              </w:rPr>
              <w:t>–</w:t>
            </w:r>
          </w:p>
        </w:tc>
        <w:tc>
          <w:tcPr>
            <w:tcW w:type="dxa" w:w="807"/>
            <w:tcBorders>
              <w:top w:color="000000" w:sz="4" w:val="single"/>
              <w:left w:color="000000" w:sz="4" w:val="single"/>
              <w:bottom w:color="000000" w:sz="4" w:val="single"/>
              <w:right w:color="000000" w:sz="4" w:val="single"/>
            </w:tcBorders>
            <w:tcMar>
              <w:left w:type="dxa" w:w="57"/>
              <w:right w:type="dxa" w:w="57"/>
            </w:tcMar>
          </w:tcPr>
          <w:p w14:paraId="0E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0F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0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1050000">
            <w:pPr>
              <w:ind/>
              <w:jc w:val="center"/>
              <w:rPr>
                <w:sz w:val="22"/>
              </w:rPr>
            </w:pPr>
            <w:r>
              <w:rPr>
                <w:sz w:val="22"/>
              </w:rPr>
              <w:t>–</w:t>
            </w:r>
          </w:p>
        </w:tc>
        <w:tc>
          <w:tcPr>
            <w:tcW w:type="dxa" w:w="804"/>
            <w:tcBorders>
              <w:top w:color="000000" w:sz="4" w:val="single"/>
              <w:left w:color="000000" w:sz="4" w:val="single"/>
              <w:bottom w:color="000000" w:sz="4" w:val="single"/>
              <w:right w:color="000000" w:sz="4" w:val="single"/>
            </w:tcBorders>
            <w:tcMar>
              <w:left w:type="dxa" w:w="57"/>
              <w:right w:type="dxa" w:w="57"/>
            </w:tcMar>
          </w:tcPr>
          <w:p w14:paraId="12050000">
            <w:pPr>
              <w:ind/>
              <w:jc w:val="center"/>
              <w:rPr>
                <w:sz w:val="22"/>
              </w:rPr>
            </w:pPr>
            <w:r>
              <w:rPr>
                <w:sz w:val="22"/>
              </w:rPr>
              <w:t>–</w:t>
            </w:r>
          </w:p>
        </w:tc>
        <w:tc>
          <w:tcPr>
            <w:tcW w:type="dxa" w:w="819"/>
            <w:tcBorders>
              <w:top w:color="000000" w:sz="4" w:val="single"/>
              <w:left w:color="000000" w:sz="4" w:val="single"/>
              <w:bottom w:color="000000" w:sz="4" w:val="single"/>
              <w:right w:color="000000" w:sz="4" w:val="single"/>
            </w:tcBorders>
            <w:tcMar>
              <w:left w:type="dxa" w:w="57"/>
              <w:right w:type="dxa" w:w="57"/>
            </w:tcMar>
          </w:tcPr>
          <w:p w14:paraId="13050000">
            <w:pPr>
              <w:ind/>
              <w:jc w:val="center"/>
              <w:rPr>
                <w:sz w:val="22"/>
              </w:rPr>
            </w:pPr>
            <w:r>
              <w:rPr>
                <w:sz w:val="22"/>
              </w:rPr>
              <w:t>–</w:t>
            </w:r>
          </w:p>
        </w:tc>
      </w:tr>
    </w:tbl>
    <w:p w14:paraId="14050000">
      <w:pPr>
        <w:ind/>
        <w:jc w:val="both"/>
        <w:rPr>
          <w:sz w:val="28"/>
        </w:rPr>
      </w:pPr>
    </w:p>
    <w:sectPr>
      <w:footerReference r:id="rId1" w:type="default"/>
      <w:pgSz w:h="11906" w:orient="landscape" w:w="16838"/>
      <w:pgMar w:bottom="851" w:footer="720" w:gutter="0" w:header="720" w:left="1134" w:right="1134" w:top="130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pPr>
    <w:r>
      <w:tab/>
    </w: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211"/>
      </w:pPr>
    </w:lvl>
    <w:lvl w:ilvl="1">
      <w:start w:val="1"/>
      <w:numFmt w:val="decimal"/>
      <w:lvlText w:val="%1.%2."/>
      <w:lvlJc w:val="left"/>
      <w:pPr>
        <w:ind w:hanging="720" w:left="1571"/>
      </w:pPr>
      <w:rPr>
        <w:sz w:val="28"/>
      </w:rPr>
    </w:lvl>
    <w:lvl w:ilvl="2">
      <w:start w:val="1"/>
      <w:numFmt w:val="decimal"/>
      <w:lvlText w:val="%1.%2.%3."/>
      <w:lvlJc w:val="left"/>
      <w:pPr>
        <w:ind w:hanging="720" w:left="1571"/>
      </w:pPr>
    </w:lvl>
    <w:lvl w:ilvl="3">
      <w:start w:val="1"/>
      <w:numFmt w:val="decimal"/>
      <w:lvlText w:val="%1.%2.%3.%4."/>
      <w:lvlJc w:val="left"/>
      <w:pPr>
        <w:ind w:hanging="1080" w:left="1931"/>
      </w:pPr>
    </w:lvl>
    <w:lvl w:ilvl="4">
      <w:start w:val="1"/>
      <w:numFmt w:val="decimal"/>
      <w:lvlText w:val="%1.%2.%3.%4.%5."/>
      <w:lvlJc w:val="left"/>
      <w:pPr>
        <w:ind w:hanging="1080" w:left="1931"/>
      </w:pPr>
    </w:lvl>
    <w:lvl w:ilvl="5">
      <w:start w:val="1"/>
      <w:numFmt w:val="decimal"/>
      <w:lvlText w:val="%1.%2.%3.%4.%5.%6."/>
      <w:lvlJc w:val="left"/>
      <w:pPr>
        <w:ind w:hanging="1440" w:left="2291"/>
      </w:pPr>
    </w:lvl>
    <w:lvl w:ilvl="6">
      <w:start w:val="1"/>
      <w:numFmt w:val="decimal"/>
      <w:lvlText w:val="%1.%2.%3.%4.%5.%6.%7."/>
      <w:lvlJc w:val="left"/>
      <w:pPr>
        <w:ind w:hanging="1800" w:left="2651"/>
      </w:pPr>
    </w:lvl>
    <w:lvl w:ilvl="7">
      <w:start w:val="1"/>
      <w:numFmt w:val="decimal"/>
      <w:lvlText w:val="%1.%2.%3.%4.%5.%6.%7.%8."/>
      <w:lvlJc w:val="left"/>
      <w:pPr>
        <w:ind w:hanging="1800" w:left="2651"/>
      </w:pPr>
    </w:lvl>
    <w:lvl w:ilvl="8">
      <w:start w:val="1"/>
      <w:numFmt w:val="decimal"/>
      <w:lvlText w:val="%1.%2.%3.%4.%5.%6.%7.%8.%9."/>
      <w:lvlJc w:val="left"/>
      <w:pPr>
        <w:ind w:hanging="2160" w:left="3011"/>
      </w:pPr>
    </w:lvl>
  </w:abstractNum>
  <w:abstractNum w:abstractNumId="1">
    <w:lvl w:ilvl="0">
      <w:start w:val="1"/>
      <w:numFmt w:val="decimal"/>
      <w:lvlText w:val="%1."/>
      <w:lvlJc w:val="left"/>
      <w:pPr>
        <w:tabs>
          <w:tab w:leader="none" w:pos="360" w:val="left"/>
        </w:tabs>
        <w:ind w:hanging="360" w:left="360"/>
      </w:pPr>
      <w:rPr>
        <w:rFonts w:ascii="Times New Roman" w:hAnsi="Times New Roman"/>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
    <w:lvl w:ilvl="0">
      <w:start w:val="1"/>
      <w:numFmt w:val="decimal"/>
      <w:lvlJc w:val="left"/>
      <w:pPr>
        <w:tabs>
          <w:tab w:leader="none" w:pos="432" w:val="left"/>
        </w:tabs>
        <w:ind w:hanging="432" w:left="432"/>
      </w:pPr>
    </w:lvl>
    <w:lvl w:ilvl="1">
      <w:start w:val="1"/>
      <w:numFmt w:val="decimal"/>
      <w:pStyle w:val="Style_239"/>
      <w:lvlJc w:val="left"/>
      <w:pPr>
        <w:tabs>
          <w:tab w:leader="none" w:pos="576" w:val="left"/>
        </w:tabs>
        <w:ind w:hanging="576" w:left="576"/>
      </w:pPr>
    </w:lvl>
    <w:lvl w:ilvl="2">
      <w:start w:val="1"/>
      <w:numFmt w:val="decimal"/>
      <w:lvlJc w:val="left"/>
      <w:pPr>
        <w:tabs>
          <w:tab w:leader="none" w:pos="720" w:val="left"/>
        </w:tabs>
        <w:ind w:hanging="720" w:left="720"/>
      </w:pPr>
    </w:lvl>
    <w:lvl w:ilvl="3">
      <w:start w:val="1"/>
      <w:numFmt w:val="decimal"/>
      <w:lvlJc w:val="left"/>
      <w:pPr>
        <w:tabs>
          <w:tab w:leader="none" w:pos="864" w:val="left"/>
        </w:tabs>
        <w:ind w:hanging="864" w:left="864"/>
      </w:pPr>
    </w:lvl>
    <w:lvl w:ilvl="4">
      <w:start w:val="1"/>
      <w:numFmt w:val="decimal"/>
      <w:pStyle w:val="Style_131"/>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pStyle w:val="Style_24"/>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abstractNum w:abstractNumId="3">
    <w:lvl w:ilvl="0">
      <w:start w:val="1"/>
      <w:numFmt w:val="bullet"/>
      <w:pStyle w:val="Style_209"/>
      <w:lvlText w:val="-"/>
      <w:lvlJc w:val="left"/>
      <w:pPr>
        <w:tabs>
          <w:tab w:leader="none" w:pos="284" w:val="left"/>
        </w:tabs>
        <w:ind w:firstLine="0" w:left="0"/>
      </w:pPr>
      <w:rPr>
        <w:rFonts w:ascii="Verdana" w:hAnsi="Verdana"/>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widowControl w:val="0"/>
      <w:ind/>
    </w:pPr>
    <w:rPr>
      <w:rFonts w:ascii="Times New Roman" w:hAnsi="Times New Roman"/>
      <w:sz w:val="24"/>
    </w:rPr>
  </w:style>
  <w:style w:default="1" w:styleId="Style_9_ch" w:type="character">
    <w:name w:val="Normal"/>
    <w:link w:val="Style_9"/>
    <w:rPr>
      <w:rFonts w:ascii="Times New Roman" w:hAnsi="Times New Roman"/>
      <w:sz w:val="24"/>
    </w:rPr>
  </w:style>
  <w:style w:styleId="Style_2" w:type="paragraph">
    <w:name w:val="footer"/>
    <w:basedOn w:val="Style_9"/>
    <w:link w:val="Style_2_ch"/>
    <w:pPr>
      <w:widowControl w:val="1"/>
      <w:tabs>
        <w:tab w:leader="none" w:pos="4153" w:val="center"/>
        <w:tab w:leader="none" w:pos="8306" w:val="right"/>
      </w:tabs>
      <w:ind/>
    </w:pPr>
    <w:rPr>
      <w:sz w:val="20"/>
    </w:rPr>
  </w:style>
  <w:style w:styleId="Style_2_ch" w:type="character">
    <w:name w:val="footer"/>
    <w:basedOn w:val="Style_9_ch"/>
    <w:link w:val="Style_2"/>
    <w:rPr>
      <w:sz w:val="20"/>
    </w:rPr>
  </w:style>
  <w:style w:styleId="Style_10" w:type="paragraph">
    <w:name w:val="xl155"/>
    <w:basedOn w:val="Style_9"/>
    <w:link w:val="Style_10_ch"/>
    <w:pPr>
      <w:widowControl w:val="1"/>
      <w:spacing w:afterAutospacing="on" w:beforeAutospacing="on"/>
      <w:ind/>
      <w:jc w:val="center"/>
    </w:pPr>
  </w:style>
  <w:style w:styleId="Style_10_ch" w:type="character">
    <w:name w:val="xl155"/>
    <w:basedOn w:val="Style_9_ch"/>
    <w:link w:val="Style_10"/>
  </w:style>
  <w:style w:styleId="Style_11" w:type="paragraph">
    <w:name w:val="xl102"/>
    <w:basedOn w:val="Style_9"/>
    <w:link w:val="Style_11_ch"/>
    <w:pPr>
      <w:widowControl w:val="1"/>
      <w:spacing w:afterAutospacing="on" w:beforeAutospacing="on"/>
      <w:ind/>
    </w:pPr>
  </w:style>
  <w:style w:styleId="Style_11_ch" w:type="character">
    <w:name w:val="xl102"/>
    <w:basedOn w:val="Style_9_ch"/>
    <w:link w:val="Style_11"/>
  </w:style>
  <w:style w:styleId="Style_12" w:type="paragraph">
    <w:name w:val="caption"/>
    <w:basedOn w:val="Style_9"/>
    <w:next w:val="Style_9"/>
    <w:link w:val="Style_12_ch"/>
    <w:pPr>
      <w:widowControl w:val="1"/>
      <w:spacing w:after="200"/>
      <w:ind/>
    </w:pPr>
    <w:rPr>
      <w:b w:val="1"/>
      <w:color w:val="4F81BD"/>
      <w:sz w:val="18"/>
    </w:rPr>
  </w:style>
  <w:style w:styleId="Style_12_ch" w:type="character">
    <w:name w:val="caption"/>
    <w:basedOn w:val="Style_9_ch"/>
    <w:link w:val="Style_12"/>
    <w:rPr>
      <w:b w:val="1"/>
      <w:color w:val="4F81BD"/>
      <w:sz w:val="18"/>
    </w:rPr>
  </w:style>
  <w:style w:styleId="Style_13" w:type="paragraph">
    <w:name w:val="toc 2"/>
    <w:next w:val="Style_9"/>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14" w:type="paragraph">
    <w:name w:val="xl68"/>
    <w:basedOn w:val="Style_9"/>
    <w:link w:val="Style_14_ch"/>
    <w:pPr>
      <w:widowControl w:val="1"/>
      <w:spacing w:afterAutospacing="on" w:beforeAutospacing="on"/>
      <w:ind/>
    </w:pPr>
  </w:style>
  <w:style w:styleId="Style_14_ch" w:type="character">
    <w:name w:val="xl68"/>
    <w:basedOn w:val="Style_9_ch"/>
    <w:link w:val="Style_14"/>
  </w:style>
  <w:style w:styleId="Style_15" w:type="paragraph">
    <w:name w:val="Без интервала1"/>
    <w:link w:val="Style_15_ch"/>
    <w:rPr>
      <w:sz w:val="22"/>
    </w:rPr>
  </w:style>
  <w:style w:styleId="Style_15_ch" w:type="character">
    <w:name w:val="Без интервала1"/>
    <w:link w:val="Style_15"/>
    <w:rPr>
      <w:sz w:val="22"/>
    </w:rPr>
  </w:style>
  <w:style w:styleId="Style_16" w:type="paragraph">
    <w:name w:val="xl145"/>
    <w:basedOn w:val="Style_9"/>
    <w:link w:val="Style_16_ch"/>
    <w:pPr>
      <w:widowControl w:val="1"/>
      <w:spacing w:afterAutospacing="on" w:beforeAutospacing="on"/>
      <w:ind/>
    </w:pPr>
  </w:style>
  <w:style w:styleId="Style_16_ch" w:type="character">
    <w:name w:val="xl145"/>
    <w:basedOn w:val="Style_9_ch"/>
    <w:link w:val="Style_16"/>
  </w:style>
  <w:style w:styleId="Style_17" w:type="paragraph">
    <w:name w:val="xl127"/>
    <w:basedOn w:val="Style_9"/>
    <w:link w:val="Style_17_ch"/>
    <w:pPr>
      <w:widowControl w:val="1"/>
      <w:spacing w:afterAutospacing="on" w:beforeAutospacing="on"/>
      <w:ind/>
      <w:jc w:val="center"/>
    </w:pPr>
  </w:style>
  <w:style w:styleId="Style_17_ch" w:type="character">
    <w:name w:val="xl127"/>
    <w:basedOn w:val="Style_9_ch"/>
    <w:link w:val="Style_17"/>
  </w:style>
  <w:style w:styleId="Style_18" w:type="paragraph">
    <w:name w:val="xl132"/>
    <w:basedOn w:val="Style_9"/>
    <w:link w:val="Style_18_ch"/>
    <w:pPr>
      <w:widowControl w:val="1"/>
      <w:spacing w:afterAutospacing="on" w:beforeAutospacing="on"/>
      <w:ind/>
    </w:pPr>
  </w:style>
  <w:style w:styleId="Style_18_ch" w:type="character">
    <w:name w:val="xl132"/>
    <w:basedOn w:val="Style_9_ch"/>
    <w:link w:val="Style_18"/>
  </w:style>
  <w:style w:styleId="Style_19" w:type="paragraph">
    <w:name w:val="xl69"/>
    <w:basedOn w:val="Style_9"/>
    <w:link w:val="Style_19_ch"/>
    <w:pPr>
      <w:widowControl w:val="1"/>
      <w:spacing w:afterAutospacing="on" w:beforeAutospacing="on"/>
      <w:ind/>
    </w:pPr>
  </w:style>
  <w:style w:styleId="Style_19_ch" w:type="character">
    <w:name w:val="xl69"/>
    <w:basedOn w:val="Style_9_ch"/>
    <w:link w:val="Style_19"/>
  </w:style>
  <w:style w:styleId="Style_5" w:type="paragraph">
    <w:name w:val="Body Text"/>
    <w:basedOn w:val="Style_9"/>
    <w:link w:val="Style_5_ch"/>
    <w:pPr>
      <w:widowControl w:val="1"/>
      <w:ind/>
      <w:jc w:val="both"/>
    </w:pPr>
  </w:style>
  <w:style w:styleId="Style_5_ch" w:type="character">
    <w:name w:val="Body Text"/>
    <w:basedOn w:val="Style_9_ch"/>
    <w:link w:val="Style_5"/>
  </w:style>
  <w:style w:styleId="Style_20" w:type="paragraph">
    <w:name w:val="toc 4"/>
    <w:next w:val="Style_9"/>
    <w:link w:val="Style_20_ch"/>
    <w:uiPriority w:val="39"/>
    <w:pPr>
      <w:ind w:firstLine="0" w:left="600"/>
      <w:jc w:val="left"/>
    </w:pPr>
    <w:rPr>
      <w:rFonts w:ascii="XO Thames" w:hAnsi="XO Thames"/>
      <w:sz w:val="28"/>
    </w:rPr>
  </w:style>
  <w:style w:styleId="Style_20_ch" w:type="character">
    <w:name w:val="toc 4"/>
    <w:link w:val="Style_20"/>
    <w:rPr>
      <w:rFonts w:ascii="XO Thames" w:hAnsi="XO Thames"/>
      <w:sz w:val="28"/>
    </w:rPr>
  </w:style>
  <w:style w:styleId="Style_21" w:type="paragraph">
    <w:name w:val="default"/>
    <w:basedOn w:val="Style_9"/>
    <w:link w:val="Style_21_ch"/>
    <w:pPr>
      <w:widowControl w:val="1"/>
      <w:spacing w:afterAutospacing="on" w:beforeAutospacing="on"/>
      <w:ind/>
    </w:pPr>
  </w:style>
  <w:style w:styleId="Style_21_ch" w:type="character">
    <w:name w:val="default"/>
    <w:basedOn w:val="Style_9_ch"/>
    <w:link w:val="Style_21"/>
  </w:style>
  <w:style w:styleId="Style_22" w:type="paragraph">
    <w:name w:val="xl119"/>
    <w:basedOn w:val="Style_9"/>
    <w:link w:val="Style_22_ch"/>
    <w:pPr>
      <w:widowControl w:val="1"/>
      <w:spacing w:afterAutospacing="on" w:beforeAutospacing="on"/>
      <w:ind/>
    </w:pPr>
  </w:style>
  <w:style w:styleId="Style_22_ch" w:type="character">
    <w:name w:val="xl119"/>
    <w:basedOn w:val="Style_9_ch"/>
    <w:link w:val="Style_22"/>
  </w:style>
  <w:style w:styleId="Style_23" w:type="paragraph">
    <w:name w:val="line number"/>
    <w:link w:val="Style_23_ch"/>
    <w:rPr>
      <w:rFonts w:ascii="Times New Roman" w:hAnsi="Times New Roman"/>
    </w:rPr>
  </w:style>
  <w:style w:styleId="Style_23_ch" w:type="character">
    <w:name w:val="line number"/>
    <w:link w:val="Style_23"/>
    <w:rPr>
      <w:rFonts w:ascii="Times New Roman" w:hAnsi="Times New Roman"/>
    </w:rPr>
  </w:style>
  <w:style w:styleId="Style_24" w:type="paragraph">
    <w:name w:val="heading 7"/>
    <w:basedOn w:val="Style_9"/>
    <w:next w:val="Style_9"/>
    <w:link w:val="Style_24_ch"/>
    <w:uiPriority w:val="9"/>
    <w:qFormat/>
    <w:pPr>
      <w:keepNext w:val="1"/>
      <w:widowControl w:val="1"/>
      <w:numPr>
        <w:ilvl w:val="6"/>
        <w:numId w:val="3"/>
      </w:numPr>
      <w:ind w:firstLine="0" w:left="0"/>
      <w:jc w:val="right"/>
      <w:outlineLvl w:val="6"/>
    </w:pPr>
    <w:rPr>
      <w:sz w:val="28"/>
    </w:rPr>
  </w:style>
  <w:style w:styleId="Style_24_ch" w:type="character">
    <w:name w:val="heading 7"/>
    <w:basedOn w:val="Style_9_ch"/>
    <w:link w:val="Style_24"/>
    <w:rPr>
      <w:sz w:val="28"/>
    </w:rPr>
  </w:style>
  <w:style w:styleId="Style_25" w:type="paragraph">
    <w:name w:val="xl94"/>
    <w:basedOn w:val="Style_9"/>
    <w:link w:val="Style_25_ch"/>
    <w:pPr>
      <w:widowControl w:val="1"/>
      <w:spacing w:afterAutospacing="on" w:beforeAutospacing="on"/>
      <w:ind/>
    </w:pPr>
  </w:style>
  <w:style w:styleId="Style_25_ch" w:type="character">
    <w:name w:val="xl94"/>
    <w:basedOn w:val="Style_9_ch"/>
    <w:link w:val="Style_25"/>
  </w:style>
  <w:style w:styleId="Style_26" w:type="paragraph">
    <w:name w:val="xl91"/>
    <w:basedOn w:val="Style_9"/>
    <w:link w:val="Style_26_ch"/>
    <w:pPr>
      <w:widowControl w:val="1"/>
      <w:spacing w:afterAutospacing="on" w:beforeAutospacing="on"/>
      <w:ind/>
    </w:pPr>
  </w:style>
  <w:style w:styleId="Style_26_ch" w:type="character">
    <w:name w:val="xl91"/>
    <w:basedOn w:val="Style_9_ch"/>
    <w:link w:val="Style_26"/>
  </w:style>
  <w:style w:styleId="Style_27" w:type="paragraph">
    <w:name w:val="Знак1"/>
    <w:basedOn w:val="Style_9"/>
    <w:link w:val="Style_27_ch"/>
    <w:pPr>
      <w:widowControl w:val="1"/>
      <w:spacing w:afterAutospacing="on" w:beforeAutospacing="on"/>
      <w:ind/>
    </w:pPr>
    <w:rPr>
      <w:rFonts w:ascii="Tahoma" w:hAnsi="Tahoma"/>
      <w:sz w:val="20"/>
    </w:rPr>
  </w:style>
  <w:style w:styleId="Style_27_ch" w:type="character">
    <w:name w:val="Знак1"/>
    <w:basedOn w:val="Style_9_ch"/>
    <w:link w:val="Style_27"/>
    <w:rPr>
      <w:rFonts w:ascii="Tahoma" w:hAnsi="Tahoma"/>
      <w:sz w:val="20"/>
    </w:rPr>
  </w:style>
  <w:style w:styleId="Style_28" w:type="paragraph">
    <w:name w:val="Body Text Indent Char"/>
    <w:link w:val="Style_28_ch"/>
    <w:rPr>
      <w:rFonts w:ascii="Times New Roman" w:hAnsi="Times New Roman"/>
      <w:sz w:val="20"/>
    </w:rPr>
  </w:style>
  <w:style w:styleId="Style_28_ch" w:type="character">
    <w:name w:val="Body Text Indent Char"/>
    <w:link w:val="Style_28"/>
    <w:rPr>
      <w:rFonts w:ascii="Times New Roman" w:hAnsi="Times New Roman"/>
      <w:sz w:val="20"/>
    </w:rPr>
  </w:style>
  <w:style w:styleId="Style_29" w:type="paragraph">
    <w:name w:val="xl147"/>
    <w:basedOn w:val="Style_9"/>
    <w:link w:val="Style_29_ch"/>
    <w:pPr>
      <w:widowControl w:val="1"/>
      <w:spacing w:afterAutospacing="on" w:beforeAutospacing="on"/>
      <w:ind/>
    </w:pPr>
  </w:style>
  <w:style w:styleId="Style_29_ch" w:type="character">
    <w:name w:val="xl147"/>
    <w:basedOn w:val="Style_9_ch"/>
    <w:link w:val="Style_29"/>
  </w:style>
  <w:style w:styleId="Style_30" w:type="paragraph">
    <w:name w:val="xl78"/>
    <w:basedOn w:val="Style_9"/>
    <w:link w:val="Style_30_ch"/>
    <w:pPr>
      <w:widowControl w:val="1"/>
      <w:spacing w:afterAutospacing="on" w:beforeAutospacing="on"/>
      <w:ind/>
    </w:pPr>
  </w:style>
  <w:style w:styleId="Style_30_ch" w:type="character">
    <w:name w:val="xl78"/>
    <w:basedOn w:val="Style_9_ch"/>
    <w:link w:val="Style_30"/>
  </w:style>
  <w:style w:styleId="Style_31" w:type="paragraph">
    <w:name w:val="xl150"/>
    <w:basedOn w:val="Style_9"/>
    <w:link w:val="Style_31_ch"/>
    <w:pPr>
      <w:widowControl w:val="1"/>
      <w:spacing w:afterAutospacing="on" w:beforeAutospacing="on"/>
      <w:ind/>
      <w:jc w:val="center"/>
    </w:pPr>
  </w:style>
  <w:style w:styleId="Style_31_ch" w:type="character">
    <w:name w:val="xl150"/>
    <w:basedOn w:val="Style_9_ch"/>
    <w:link w:val="Style_31"/>
  </w:style>
  <w:style w:styleId="Style_32" w:type="paragraph">
    <w:name w:val="toc 6"/>
    <w:next w:val="Style_9"/>
    <w:link w:val="Style_32_ch"/>
    <w:uiPriority w:val="39"/>
    <w:pPr>
      <w:ind w:firstLine="0" w:left="1000"/>
      <w:jc w:val="left"/>
    </w:pPr>
    <w:rPr>
      <w:rFonts w:ascii="XO Thames" w:hAnsi="XO Thames"/>
      <w:sz w:val="28"/>
    </w:rPr>
  </w:style>
  <w:style w:styleId="Style_32_ch" w:type="character">
    <w:name w:val="toc 6"/>
    <w:link w:val="Style_32"/>
    <w:rPr>
      <w:rFonts w:ascii="XO Thames" w:hAnsi="XO Thames"/>
      <w:sz w:val="28"/>
    </w:rPr>
  </w:style>
  <w:style w:styleId="Style_33" w:type="paragraph">
    <w:name w:val="xl108"/>
    <w:basedOn w:val="Style_9"/>
    <w:link w:val="Style_33_ch"/>
    <w:pPr>
      <w:widowControl w:val="1"/>
      <w:spacing w:afterAutospacing="on" w:beforeAutospacing="on"/>
      <w:ind/>
    </w:pPr>
  </w:style>
  <w:style w:styleId="Style_33_ch" w:type="character">
    <w:name w:val="xl108"/>
    <w:basedOn w:val="Style_9_ch"/>
    <w:link w:val="Style_33"/>
  </w:style>
  <w:style w:styleId="Style_34" w:type="paragraph">
    <w:name w:val="Текст1"/>
    <w:basedOn w:val="Style_9"/>
    <w:link w:val="Style_34_ch"/>
    <w:pPr>
      <w:widowControl w:val="1"/>
      <w:ind/>
    </w:pPr>
    <w:rPr>
      <w:rFonts w:ascii="Courier New" w:hAnsi="Courier New"/>
      <w:sz w:val="20"/>
    </w:rPr>
  </w:style>
  <w:style w:styleId="Style_34_ch" w:type="character">
    <w:name w:val="Текст1"/>
    <w:basedOn w:val="Style_9_ch"/>
    <w:link w:val="Style_34"/>
    <w:rPr>
      <w:rFonts w:ascii="Courier New" w:hAnsi="Courier New"/>
      <w:sz w:val="20"/>
    </w:rPr>
  </w:style>
  <w:style w:styleId="Style_35" w:type="paragraph">
    <w:name w:val="toc 7"/>
    <w:next w:val="Style_9"/>
    <w:link w:val="Style_35_ch"/>
    <w:uiPriority w:val="39"/>
    <w:pPr>
      <w:ind w:firstLine="0" w:left="1200"/>
      <w:jc w:val="left"/>
    </w:pPr>
    <w:rPr>
      <w:rFonts w:ascii="XO Thames" w:hAnsi="XO Thames"/>
      <w:sz w:val="28"/>
    </w:rPr>
  </w:style>
  <w:style w:styleId="Style_35_ch" w:type="character">
    <w:name w:val="toc 7"/>
    <w:link w:val="Style_35"/>
    <w:rPr>
      <w:rFonts w:ascii="XO Thames" w:hAnsi="XO Thames"/>
      <w:sz w:val="28"/>
    </w:rPr>
  </w:style>
  <w:style w:styleId="Style_36" w:type="paragraph">
    <w:name w:val="Heading 7 Char"/>
    <w:link w:val="Style_36_ch"/>
    <w:rPr>
      <w:rFonts w:ascii="Calibri" w:hAnsi="Calibri"/>
      <w:sz w:val="24"/>
    </w:rPr>
  </w:style>
  <w:style w:styleId="Style_36_ch" w:type="character">
    <w:name w:val="Heading 7 Char"/>
    <w:link w:val="Style_36"/>
    <w:rPr>
      <w:rFonts w:ascii="Calibri" w:hAnsi="Calibri"/>
      <w:sz w:val="24"/>
    </w:rPr>
  </w:style>
  <w:style w:styleId="Style_37" w:type="paragraph">
    <w:name w:val="Глава"/>
    <w:basedOn w:val="Style_9"/>
    <w:link w:val="Style_37_ch"/>
    <w:pPr>
      <w:spacing w:after="170" w:line="300" w:lineRule="atLeast"/>
      <w:ind/>
      <w:jc w:val="center"/>
    </w:pPr>
    <w:rPr>
      <w:b w:val="1"/>
      <w:color w:val="980000"/>
      <w:sz w:val="30"/>
    </w:rPr>
  </w:style>
  <w:style w:styleId="Style_37_ch" w:type="character">
    <w:name w:val="Глава"/>
    <w:basedOn w:val="Style_9_ch"/>
    <w:link w:val="Style_37"/>
    <w:rPr>
      <w:b w:val="1"/>
      <w:color w:val="980000"/>
      <w:sz w:val="30"/>
    </w:rPr>
  </w:style>
  <w:style w:styleId="Style_38" w:type="paragraph">
    <w:name w:val="xl114"/>
    <w:basedOn w:val="Style_9"/>
    <w:link w:val="Style_38_ch"/>
    <w:pPr>
      <w:widowControl w:val="1"/>
      <w:spacing w:afterAutospacing="on" w:beforeAutospacing="on"/>
      <w:ind/>
    </w:pPr>
  </w:style>
  <w:style w:styleId="Style_38_ch" w:type="character">
    <w:name w:val="xl114"/>
    <w:basedOn w:val="Style_9_ch"/>
    <w:link w:val="Style_38"/>
  </w:style>
  <w:style w:styleId="Style_39" w:type="paragraph">
    <w:name w:val="Без интервала3"/>
    <w:link w:val="Style_39_ch"/>
    <w:rPr>
      <w:sz w:val="22"/>
    </w:rPr>
  </w:style>
  <w:style w:styleId="Style_39_ch" w:type="character">
    <w:name w:val="Без интервала3"/>
    <w:link w:val="Style_39"/>
    <w:rPr>
      <w:sz w:val="22"/>
    </w:rPr>
  </w:style>
  <w:style w:styleId="Style_40" w:type="paragraph">
    <w:name w:val="Содержимое таблицы"/>
    <w:basedOn w:val="Style_9"/>
    <w:link w:val="Style_40_ch"/>
  </w:style>
  <w:style w:styleId="Style_40_ch" w:type="character">
    <w:name w:val="Содержимое таблицы"/>
    <w:basedOn w:val="Style_9_ch"/>
    <w:link w:val="Style_40"/>
  </w:style>
  <w:style w:styleId="Style_41" w:type="paragraph">
    <w:name w:val="xl149"/>
    <w:basedOn w:val="Style_9"/>
    <w:link w:val="Style_41_ch"/>
    <w:pPr>
      <w:widowControl w:val="1"/>
      <w:spacing w:afterAutospacing="on" w:beforeAutospacing="on"/>
      <w:ind/>
      <w:jc w:val="center"/>
    </w:pPr>
  </w:style>
  <w:style w:styleId="Style_41_ch" w:type="character">
    <w:name w:val="xl149"/>
    <w:basedOn w:val="Style_9_ch"/>
    <w:link w:val="Style_41"/>
  </w:style>
  <w:style w:styleId="Style_42" w:type="paragraph">
    <w:name w:val="footnote reference"/>
    <w:link w:val="Style_42_ch"/>
    <w:rPr>
      <w:rFonts w:ascii="Verdana" w:hAnsi="Verdana"/>
      <w:sz w:val="18"/>
      <w:vertAlign w:val="superscript"/>
    </w:rPr>
  </w:style>
  <w:style w:styleId="Style_42_ch" w:type="character">
    <w:name w:val="footnote reference"/>
    <w:link w:val="Style_42"/>
    <w:rPr>
      <w:rFonts w:ascii="Verdana" w:hAnsi="Verdana"/>
      <w:sz w:val="18"/>
      <w:vertAlign w:val="superscript"/>
    </w:rPr>
  </w:style>
  <w:style w:styleId="Style_43" w:type="paragraph">
    <w:name w:val="xl100"/>
    <w:basedOn w:val="Style_9"/>
    <w:link w:val="Style_43_ch"/>
    <w:pPr>
      <w:widowControl w:val="1"/>
      <w:spacing w:afterAutospacing="on" w:beforeAutospacing="on"/>
      <w:ind/>
    </w:pPr>
  </w:style>
  <w:style w:styleId="Style_43_ch" w:type="character">
    <w:name w:val="xl100"/>
    <w:basedOn w:val="Style_9_ch"/>
    <w:link w:val="Style_43"/>
  </w:style>
  <w:style w:styleId="Style_44" w:type="paragraph">
    <w:name w:val="Без интервала11"/>
    <w:link w:val="Style_44_ch"/>
    <w:rPr>
      <w:sz w:val="22"/>
    </w:rPr>
  </w:style>
  <w:style w:styleId="Style_44_ch" w:type="character">
    <w:name w:val="Без интервала11"/>
    <w:link w:val="Style_44"/>
    <w:rPr>
      <w:sz w:val="22"/>
    </w:rPr>
  </w:style>
  <w:style w:styleId="Style_45" w:type="paragraph">
    <w:name w:val="Body Text 2"/>
    <w:basedOn w:val="Style_9"/>
    <w:link w:val="Style_45_ch"/>
    <w:pPr>
      <w:spacing w:after="120" w:line="480" w:lineRule="auto"/>
      <w:ind/>
    </w:pPr>
    <w:rPr>
      <w:sz w:val="28"/>
    </w:rPr>
  </w:style>
  <w:style w:styleId="Style_45_ch" w:type="character">
    <w:name w:val="Body Text 2"/>
    <w:basedOn w:val="Style_9_ch"/>
    <w:link w:val="Style_45"/>
    <w:rPr>
      <w:sz w:val="28"/>
    </w:rPr>
  </w:style>
  <w:style w:styleId="Style_46" w:type="paragraph">
    <w:name w:val="xl92"/>
    <w:basedOn w:val="Style_9"/>
    <w:link w:val="Style_46_ch"/>
    <w:pPr>
      <w:widowControl w:val="1"/>
      <w:spacing w:afterAutospacing="on" w:beforeAutospacing="on"/>
      <w:ind/>
    </w:pPr>
  </w:style>
  <w:style w:styleId="Style_46_ch" w:type="character">
    <w:name w:val="xl92"/>
    <w:basedOn w:val="Style_9_ch"/>
    <w:link w:val="Style_46"/>
  </w:style>
  <w:style w:styleId="Style_47" w:type="paragraph">
    <w:name w:val="xl72"/>
    <w:basedOn w:val="Style_9"/>
    <w:link w:val="Style_47_ch"/>
    <w:pPr>
      <w:widowControl w:val="1"/>
      <w:spacing w:afterAutospacing="on" w:beforeAutospacing="on"/>
      <w:ind/>
    </w:pPr>
  </w:style>
  <w:style w:styleId="Style_47_ch" w:type="character">
    <w:name w:val="xl72"/>
    <w:basedOn w:val="Style_9_ch"/>
    <w:link w:val="Style_47"/>
  </w:style>
  <w:style w:styleId="Style_48" w:type="paragraph">
    <w:name w:val="xl152"/>
    <w:basedOn w:val="Style_9"/>
    <w:link w:val="Style_48_ch"/>
    <w:pPr>
      <w:widowControl w:val="1"/>
      <w:spacing w:afterAutospacing="on" w:beforeAutospacing="on"/>
      <w:ind/>
      <w:jc w:val="center"/>
    </w:pPr>
  </w:style>
  <w:style w:styleId="Style_48_ch" w:type="character">
    <w:name w:val="xl152"/>
    <w:basedOn w:val="Style_9_ch"/>
    <w:link w:val="Style_48"/>
  </w:style>
  <w:style w:styleId="Style_49" w:type="paragraph">
    <w:name w:val="Абзац списка4"/>
    <w:basedOn w:val="Style_9"/>
    <w:link w:val="Style_49_ch"/>
    <w:pPr>
      <w:ind w:firstLine="0" w:left="720"/>
      <w:contextualSpacing w:val="1"/>
    </w:pPr>
    <w:rPr>
      <w:sz w:val="28"/>
    </w:rPr>
  </w:style>
  <w:style w:styleId="Style_49_ch" w:type="character">
    <w:name w:val="Абзац списка4"/>
    <w:basedOn w:val="Style_9_ch"/>
    <w:link w:val="Style_49"/>
    <w:rPr>
      <w:sz w:val="28"/>
    </w:rPr>
  </w:style>
  <w:style w:styleId="Style_50" w:type="paragraph">
    <w:name w:val="xl104"/>
    <w:basedOn w:val="Style_9"/>
    <w:link w:val="Style_50_ch"/>
    <w:pPr>
      <w:widowControl w:val="1"/>
      <w:spacing w:afterAutospacing="on" w:beforeAutospacing="on"/>
      <w:ind/>
      <w:jc w:val="center"/>
    </w:pPr>
  </w:style>
  <w:style w:styleId="Style_50_ch" w:type="character">
    <w:name w:val="xl104"/>
    <w:basedOn w:val="Style_9_ch"/>
    <w:link w:val="Style_50"/>
  </w:style>
  <w:style w:styleId="Style_51" w:type="paragraph">
    <w:name w:val="xl82"/>
    <w:basedOn w:val="Style_9"/>
    <w:link w:val="Style_51_ch"/>
    <w:pPr>
      <w:widowControl w:val="1"/>
      <w:spacing w:afterAutospacing="on" w:beforeAutospacing="on"/>
      <w:ind/>
    </w:pPr>
  </w:style>
  <w:style w:styleId="Style_51_ch" w:type="character">
    <w:name w:val="xl82"/>
    <w:basedOn w:val="Style_9_ch"/>
    <w:link w:val="Style_51"/>
  </w:style>
  <w:style w:styleId="Style_52" w:type="paragraph">
    <w:name w:val="heading 3"/>
    <w:basedOn w:val="Style_9"/>
    <w:next w:val="Style_9"/>
    <w:link w:val="Style_52_ch"/>
    <w:uiPriority w:val="9"/>
    <w:qFormat/>
    <w:pPr>
      <w:keepNext w:val="1"/>
      <w:widowControl w:val="1"/>
      <w:spacing w:after="60" w:before="240" w:line="276" w:lineRule="auto"/>
      <w:ind/>
      <w:outlineLvl w:val="2"/>
    </w:pPr>
    <w:rPr>
      <w:rFonts w:ascii="Arial" w:hAnsi="Arial"/>
      <w:b w:val="1"/>
      <w:sz w:val="26"/>
    </w:rPr>
  </w:style>
  <w:style w:styleId="Style_52_ch" w:type="character">
    <w:name w:val="heading 3"/>
    <w:basedOn w:val="Style_9_ch"/>
    <w:link w:val="Style_52"/>
    <w:rPr>
      <w:rFonts w:ascii="Arial" w:hAnsi="Arial"/>
      <w:b w:val="1"/>
      <w:sz w:val="26"/>
    </w:rPr>
  </w:style>
  <w:style w:styleId="Style_53" w:type="paragraph">
    <w:name w:val="xl130"/>
    <w:basedOn w:val="Style_9"/>
    <w:link w:val="Style_53_ch"/>
    <w:pPr>
      <w:widowControl w:val="1"/>
      <w:spacing w:afterAutospacing="on" w:beforeAutospacing="on"/>
      <w:ind/>
      <w:jc w:val="center"/>
    </w:pPr>
  </w:style>
  <w:style w:styleId="Style_53_ch" w:type="character">
    <w:name w:val="xl130"/>
    <w:basedOn w:val="Style_9_ch"/>
    <w:link w:val="Style_53"/>
  </w:style>
  <w:style w:styleId="Style_54" w:type="paragraph">
    <w:name w:val="Знак Знак6"/>
    <w:link w:val="Style_54_ch"/>
    <w:rPr>
      <w:rFonts w:ascii="Tahoma" w:hAnsi="Tahoma"/>
      <w:sz w:val="16"/>
    </w:rPr>
  </w:style>
  <w:style w:styleId="Style_54_ch" w:type="character">
    <w:name w:val="Знак Знак6"/>
    <w:link w:val="Style_54"/>
    <w:rPr>
      <w:rFonts w:ascii="Tahoma" w:hAnsi="Tahoma"/>
      <w:sz w:val="16"/>
    </w:rPr>
  </w:style>
  <w:style w:styleId="Style_55" w:type="paragraph">
    <w:name w:val="xl77"/>
    <w:basedOn w:val="Style_9"/>
    <w:link w:val="Style_55_ch"/>
    <w:pPr>
      <w:widowControl w:val="1"/>
      <w:spacing w:afterAutospacing="on" w:beforeAutospacing="on"/>
      <w:ind/>
    </w:pPr>
  </w:style>
  <w:style w:styleId="Style_55_ch" w:type="character">
    <w:name w:val="xl77"/>
    <w:basedOn w:val="Style_9_ch"/>
    <w:link w:val="Style_55"/>
  </w:style>
  <w:style w:styleId="Style_56" w:type="paragraph">
    <w:name w:val="xl74"/>
    <w:basedOn w:val="Style_9"/>
    <w:link w:val="Style_56_ch"/>
    <w:pPr>
      <w:widowControl w:val="1"/>
      <w:spacing w:afterAutospacing="on" w:beforeAutospacing="on"/>
      <w:ind/>
    </w:pPr>
  </w:style>
  <w:style w:styleId="Style_56_ch" w:type="character">
    <w:name w:val="xl74"/>
    <w:basedOn w:val="Style_9_ch"/>
    <w:link w:val="Style_56"/>
  </w:style>
  <w:style w:styleId="Style_57" w:type="paragraph">
    <w:name w:val="xl115"/>
    <w:basedOn w:val="Style_9"/>
    <w:link w:val="Style_57_ch"/>
    <w:pPr>
      <w:widowControl w:val="1"/>
      <w:spacing w:afterAutospacing="on" w:beforeAutospacing="on"/>
      <w:ind/>
      <w:jc w:val="center"/>
    </w:pPr>
  </w:style>
  <w:style w:styleId="Style_57_ch" w:type="character">
    <w:name w:val="xl115"/>
    <w:basedOn w:val="Style_9_ch"/>
    <w:link w:val="Style_57"/>
  </w:style>
  <w:style w:styleId="Style_58" w:type="paragraph">
    <w:name w:val="xl90"/>
    <w:basedOn w:val="Style_9"/>
    <w:link w:val="Style_58_ch"/>
    <w:pPr>
      <w:widowControl w:val="1"/>
      <w:spacing w:afterAutospacing="on" w:beforeAutospacing="on"/>
      <w:ind/>
    </w:pPr>
  </w:style>
  <w:style w:styleId="Style_58_ch" w:type="character">
    <w:name w:val="xl90"/>
    <w:basedOn w:val="Style_9_ch"/>
    <w:link w:val="Style_58"/>
  </w:style>
  <w:style w:styleId="Style_59" w:type="paragraph">
    <w:name w:val="xl65"/>
    <w:basedOn w:val="Style_9"/>
    <w:link w:val="Style_59_ch"/>
    <w:pPr>
      <w:widowControl w:val="1"/>
      <w:spacing w:afterAutospacing="on" w:beforeAutospacing="on"/>
      <w:ind/>
    </w:pPr>
  </w:style>
  <w:style w:styleId="Style_59_ch" w:type="character">
    <w:name w:val="xl65"/>
    <w:basedOn w:val="Style_9_ch"/>
    <w:link w:val="Style_59"/>
  </w:style>
  <w:style w:styleId="Style_60" w:type="paragraph">
    <w:name w:val="xl83"/>
    <w:basedOn w:val="Style_9"/>
    <w:link w:val="Style_60_ch"/>
    <w:pPr>
      <w:widowControl w:val="1"/>
      <w:spacing w:afterAutospacing="on" w:beforeAutospacing="on"/>
      <w:ind/>
    </w:pPr>
  </w:style>
  <w:style w:styleId="Style_60_ch" w:type="character">
    <w:name w:val="xl83"/>
    <w:basedOn w:val="Style_9_ch"/>
    <w:link w:val="Style_60"/>
  </w:style>
  <w:style w:styleId="Style_61" w:type="paragraph">
    <w:name w:val="Plain Text Char1"/>
    <w:link w:val="Style_61_ch"/>
    <w:rPr>
      <w:rFonts w:ascii="Courier New" w:hAnsi="Courier New"/>
    </w:rPr>
  </w:style>
  <w:style w:styleId="Style_61_ch" w:type="character">
    <w:name w:val="Plain Text Char1"/>
    <w:link w:val="Style_61"/>
    <w:rPr>
      <w:rFonts w:ascii="Courier New" w:hAnsi="Courier New"/>
    </w:rPr>
  </w:style>
  <w:style w:styleId="Style_62" w:type="paragraph">
    <w:name w:val="xl96"/>
    <w:basedOn w:val="Style_9"/>
    <w:link w:val="Style_62_ch"/>
    <w:pPr>
      <w:widowControl w:val="1"/>
      <w:spacing w:afterAutospacing="on" w:beforeAutospacing="on"/>
      <w:ind/>
      <w:jc w:val="center"/>
    </w:pPr>
  </w:style>
  <w:style w:styleId="Style_62_ch" w:type="character">
    <w:name w:val="xl96"/>
    <w:basedOn w:val="Style_9_ch"/>
    <w:link w:val="Style_62"/>
  </w:style>
  <w:style w:styleId="Style_63" w:type="paragraph">
    <w:name w:val="xl81"/>
    <w:basedOn w:val="Style_9"/>
    <w:link w:val="Style_63_ch"/>
    <w:pPr>
      <w:widowControl w:val="1"/>
      <w:spacing w:afterAutospacing="on" w:beforeAutospacing="on"/>
      <w:ind/>
    </w:pPr>
  </w:style>
  <w:style w:styleId="Style_63_ch" w:type="character">
    <w:name w:val="xl81"/>
    <w:basedOn w:val="Style_9_ch"/>
    <w:link w:val="Style_63"/>
  </w:style>
  <w:style w:styleId="Style_64" w:type="paragraph">
    <w:name w:val="FollowedHyperlink"/>
    <w:link w:val="Style_64_ch"/>
    <w:rPr>
      <w:rFonts w:ascii="Times New Roman" w:hAnsi="Times New Roman"/>
      <w:color w:val="800080"/>
      <w:u w:val="single"/>
    </w:rPr>
  </w:style>
  <w:style w:styleId="Style_64_ch" w:type="character">
    <w:name w:val="FollowedHyperlink"/>
    <w:link w:val="Style_64"/>
    <w:rPr>
      <w:rFonts w:ascii="Times New Roman" w:hAnsi="Times New Roman"/>
      <w:color w:val="800080"/>
      <w:u w:val="single"/>
    </w:rPr>
  </w:style>
  <w:style w:styleId="Style_65" w:type="paragraph">
    <w:name w:val="xl99"/>
    <w:basedOn w:val="Style_9"/>
    <w:link w:val="Style_65_ch"/>
    <w:pPr>
      <w:widowControl w:val="1"/>
      <w:spacing w:afterAutospacing="on" w:beforeAutospacing="on"/>
      <w:ind/>
    </w:pPr>
    <w:rPr>
      <w:rFonts w:ascii="Times New Roman CYR" w:hAnsi="Times New Roman CYR"/>
    </w:rPr>
  </w:style>
  <w:style w:styleId="Style_65_ch" w:type="character">
    <w:name w:val="xl99"/>
    <w:basedOn w:val="Style_9_ch"/>
    <w:link w:val="Style_65"/>
    <w:rPr>
      <w:rFonts w:ascii="Times New Roman CYR" w:hAnsi="Times New Roman CYR"/>
    </w:rPr>
  </w:style>
  <w:style w:styleId="Style_66" w:type="paragraph">
    <w:name w:val="Нижний колонтитул Знак1"/>
    <w:link w:val="Style_66_ch"/>
  </w:style>
  <w:style w:styleId="Style_66_ch" w:type="character">
    <w:name w:val="Нижний колонтитул Знак1"/>
    <w:link w:val="Style_66"/>
  </w:style>
  <w:style w:styleId="Style_67" w:type="paragraph">
    <w:name w:val="Абзац списка2"/>
    <w:basedOn w:val="Style_9"/>
    <w:link w:val="Style_67_ch"/>
    <w:pPr>
      <w:widowControl w:val="1"/>
      <w:spacing w:after="200" w:line="276" w:lineRule="auto"/>
      <w:ind w:firstLine="0" w:left="720"/>
      <w:contextualSpacing w:val="1"/>
    </w:pPr>
    <w:rPr>
      <w:rFonts w:ascii="Calibri" w:hAnsi="Calibri"/>
      <w:sz w:val="22"/>
    </w:rPr>
  </w:style>
  <w:style w:styleId="Style_67_ch" w:type="character">
    <w:name w:val="Абзац списка2"/>
    <w:basedOn w:val="Style_9_ch"/>
    <w:link w:val="Style_67"/>
    <w:rPr>
      <w:rFonts w:ascii="Calibri" w:hAnsi="Calibri"/>
      <w:sz w:val="22"/>
    </w:rPr>
  </w:style>
  <w:style w:styleId="Style_3" w:type="paragraph">
    <w:name w:val="Standard"/>
    <w:link w:val="Style_3_ch"/>
    <w:pPr>
      <w:widowControl w:val="0"/>
      <w:ind/>
    </w:pPr>
    <w:rPr>
      <w:rFonts w:ascii="Times New Roman" w:hAnsi="Times New Roman"/>
      <w:sz w:val="24"/>
    </w:rPr>
  </w:style>
  <w:style w:styleId="Style_3_ch" w:type="character">
    <w:name w:val="Standard"/>
    <w:link w:val="Style_3"/>
    <w:rPr>
      <w:rFonts w:ascii="Times New Roman" w:hAnsi="Times New Roman"/>
      <w:sz w:val="24"/>
    </w:rPr>
  </w:style>
  <w:style w:styleId="Style_68" w:type="paragraph">
    <w:name w:val="Знак Знак5"/>
    <w:link w:val="Style_68_ch"/>
    <w:rPr>
      <w:rFonts w:ascii="Courier New" w:hAnsi="Courier New"/>
    </w:rPr>
  </w:style>
  <w:style w:styleId="Style_68_ch" w:type="character">
    <w:name w:val="Знак Знак5"/>
    <w:link w:val="Style_68"/>
    <w:rPr>
      <w:rFonts w:ascii="Courier New" w:hAnsi="Courier New"/>
    </w:rPr>
  </w:style>
  <w:style w:styleId="Style_69" w:type="paragraph">
    <w:name w:val="Прижатый влево"/>
    <w:basedOn w:val="Style_9"/>
    <w:next w:val="Style_9"/>
    <w:link w:val="Style_69_ch"/>
    <w:pPr>
      <w:widowControl w:val="1"/>
      <w:ind/>
    </w:pPr>
    <w:rPr>
      <w:rFonts w:ascii="Arial" w:hAnsi="Arial"/>
    </w:rPr>
  </w:style>
  <w:style w:styleId="Style_69_ch" w:type="character">
    <w:name w:val="Прижатый влево"/>
    <w:basedOn w:val="Style_9_ch"/>
    <w:link w:val="Style_69"/>
    <w:rPr>
      <w:rFonts w:ascii="Arial" w:hAnsi="Arial"/>
    </w:rPr>
  </w:style>
  <w:style w:styleId="Style_70" w:type="paragraph">
    <w:name w:val="Body Text Indent 2"/>
    <w:basedOn w:val="Style_9"/>
    <w:link w:val="Style_70_ch"/>
    <w:pPr>
      <w:widowControl w:val="1"/>
      <w:ind w:firstLine="709" w:left="0"/>
      <w:jc w:val="both"/>
    </w:pPr>
    <w:rPr>
      <w:rFonts w:ascii="Arial" w:hAnsi="Arial"/>
      <w:sz w:val="22"/>
    </w:rPr>
  </w:style>
  <w:style w:styleId="Style_70_ch" w:type="character">
    <w:name w:val="Body Text Indent 2"/>
    <w:basedOn w:val="Style_9_ch"/>
    <w:link w:val="Style_70"/>
    <w:rPr>
      <w:rFonts w:ascii="Arial" w:hAnsi="Arial"/>
      <w:sz w:val="22"/>
    </w:rPr>
  </w:style>
  <w:style w:styleId="Style_4" w:type="paragraph">
    <w:name w:val="ConsPlusNormal"/>
    <w:link w:val="Style_4_ch"/>
    <w:pPr>
      <w:widowControl w:val="0"/>
      <w:ind w:firstLine="720" w:left="0"/>
    </w:pPr>
    <w:rPr>
      <w:rFonts w:ascii="Arial" w:hAnsi="Arial"/>
    </w:rPr>
  </w:style>
  <w:style w:styleId="Style_4_ch" w:type="character">
    <w:name w:val="ConsPlusNormal"/>
    <w:link w:val="Style_4"/>
    <w:rPr>
      <w:rFonts w:ascii="Arial" w:hAnsi="Arial"/>
    </w:rPr>
  </w:style>
  <w:style w:styleId="Style_71" w:type="paragraph">
    <w:name w:val="xl105"/>
    <w:basedOn w:val="Style_9"/>
    <w:link w:val="Style_71_ch"/>
    <w:pPr>
      <w:widowControl w:val="1"/>
      <w:spacing w:afterAutospacing="on" w:beforeAutospacing="on"/>
      <w:ind/>
    </w:pPr>
  </w:style>
  <w:style w:styleId="Style_71_ch" w:type="character">
    <w:name w:val="xl105"/>
    <w:basedOn w:val="Style_9_ch"/>
    <w:link w:val="Style_71"/>
  </w:style>
  <w:style w:styleId="Style_72" w:type="paragraph">
    <w:name w:val="Знак Знак141"/>
    <w:link w:val="Style_72_ch"/>
    <w:rPr>
      <w:sz w:val="28"/>
    </w:rPr>
  </w:style>
  <w:style w:styleId="Style_72_ch" w:type="character">
    <w:name w:val="Знак Знак141"/>
    <w:link w:val="Style_72"/>
    <w:rPr>
      <w:sz w:val="28"/>
    </w:rPr>
  </w:style>
  <w:style w:styleId="Style_73" w:type="paragraph">
    <w:name w:val="xl75"/>
    <w:basedOn w:val="Style_9"/>
    <w:link w:val="Style_73_ch"/>
    <w:pPr>
      <w:widowControl w:val="1"/>
      <w:spacing w:afterAutospacing="on" w:beforeAutospacing="on"/>
      <w:ind/>
    </w:pPr>
  </w:style>
  <w:style w:styleId="Style_73_ch" w:type="character">
    <w:name w:val="xl75"/>
    <w:basedOn w:val="Style_9_ch"/>
    <w:link w:val="Style_73"/>
  </w:style>
  <w:style w:styleId="Style_74" w:type="paragraph">
    <w:name w:val="xl76"/>
    <w:basedOn w:val="Style_9"/>
    <w:link w:val="Style_74_ch"/>
    <w:pPr>
      <w:widowControl w:val="1"/>
      <w:spacing w:afterAutospacing="on" w:beforeAutospacing="on"/>
      <w:ind/>
      <w:jc w:val="center"/>
    </w:pPr>
  </w:style>
  <w:style w:styleId="Style_74_ch" w:type="character">
    <w:name w:val="xl76"/>
    <w:basedOn w:val="Style_9_ch"/>
    <w:link w:val="Style_74"/>
  </w:style>
  <w:style w:styleId="Style_1" w:type="paragraph">
    <w:name w:val="page number"/>
    <w:basedOn w:val="Style_75"/>
    <w:link w:val="Style_1_ch"/>
  </w:style>
  <w:style w:styleId="Style_1_ch" w:type="character">
    <w:name w:val="page number"/>
    <w:basedOn w:val="Style_75_ch"/>
    <w:link w:val="Style_1"/>
  </w:style>
  <w:style w:styleId="Style_76" w:type="paragraph">
    <w:name w:val="Table Contents"/>
    <w:basedOn w:val="Style_3"/>
    <w:link w:val="Style_76_ch"/>
  </w:style>
  <w:style w:styleId="Style_76_ch" w:type="character">
    <w:name w:val="Table Contents"/>
    <w:basedOn w:val="Style_3_ch"/>
    <w:link w:val="Style_76"/>
  </w:style>
  <w:style w:styleId="Style_77" w:type="paragraph">
    <w:name w:val="Знак Знак2"/>
    <w:link w:val="Style_77_ch"/>
    <w:rPr>
      <w:rFonts w:ascii="Cambria" w:hAnsi="Cambria"/>
      <w:b w:val="1"/>
      <w:sz w:val="32"/>
    </w:rPr>
  </w:style>
  <w:style w:styleId="Style_77_ch" w:type="character">
    <w:name w:val="Знак Знак2"/>
    <w:link w:val="Style_77"/>
    <w:rPr>
      <w:rFonts w:ascii="Cambria" w:hAnsi="Cambria"/>
      <w:b w:val="1"/>
      <w:sz w:val="32"/>
    </w:rPr>
  </w:style>
  <w:style w:styleId="Style_8" w:type="paragraph">
    <w:name w:val="Интернет-ссылка"/>
    <w:link w:val="Style_8_ch"/>
    <w:rPr>
      <w:color w:val="0000FF"/>
      <w:u w:val="single"/>
    </w:rPr>
  </w:style>
  <w:style w:styleId="Style_8_ch" w:type="character">
    <w:name w:val="Интернет-ссылка"/>
    <w:link w:val="Style_8"/>
    <w:rPr>
      <w:color w:val="0000FF"/>
      <w:u w:val="single"/>
    </w:rPr>
  </w:style>
  <w:style w:styleId="Style_78" w:type="paragraph">
    <w:link w:val="Style_78_ch"/>
    <w:semiHidden w:val="1"/>
    <w:unhideWhenUsed w:val="1"/>
    <w:rPr>
      <w:rFonts w:ascii="Times New Roman" w:hAnsi="Times New Roman"/>
    </w:rPr>
  </w:style>
  <w:style w:styleId="Style_78_ch" w:type="character">
    <w:link w:val="Style_78"/>
    <w:semiHidden w:val="1"/>
    <w:unhideWhenUsed w:val="1"/>
    <w:rPr>
      <w:rFonts w:ascii="Times New Roman" w:hAnsi="Times New Roman"/>
    </w:rPr>
  </w:style>
  <w:style w:styleId="Style_79" w:type="paragraph">
    <w:name w:val="xl84"/>
    <w:basedOn w:val="Style_9"/>
    <w:link w:val="Style_79_ch"/>
    <w:pPr>
      <w:widowControl w:val="1"/>
      <w:spacing w:afterAutospacing="on" w:beforeAutospacing="on"/>
      <w:ind/>
    </w:pPr>
  </w:style>
  <w:style w:styleId="Style_79_ch" w:type="character">
    <w:name w:val="xl84"/>
    <w:basedOn w:val="Style_9_ch"/>
    <w:link w:val="Style_79"/>
  </w:style>
  <w:style w:styleId="Style_80" w:type="paragraph">
    <w:name w:val="ConsPlusCell"/>
    <w:link w:val="Style_80_ch"/>
    <w:pPr>
      <w:widowControl w:val="0"/>
      <w:ind/>
    </w:pPr>
    <w:rPr>
      <w:sz w:val="22"/>
    </w:rPr>
  </w:style>
  <w:style w:styleId="Style_80_ch" w:type="character">
    <w:name w:val="ConsPlusCell"/>
    <w:link w:val="Style_80"/>
    <w:rPr>
      <w:sz w:val="22"/>
    </w:rPr>
  </w:style>
  <w:style w:styleId="Style_81" w:type="paragraph">
    <w:name w:val="xl111"/>
    <w:basedOn w:val="Style_9"/>
    <w:link w:val="Style_81_ch"/>
    <w:pPr>
      <w:widowControl w:val="1"/>
      <w:spacing w:afterAutospacing="on" w:beforeAutospacing="on"/>
      <w:ind/>
    </w:pPr>
  </w:style>
  <w:style w:styleId="Style_81_ch" w:type="character">
    <w:name w:val="xl111"/>
    <w:basedOn w:val="Style_9_ch"/>
    <w:link w:val="Style_81"/>
  </w:style>
  <w:style w:styleId="Style_82" w:type="paragraph">
    <w:name w:val="xl103"/>
    <w:basedOn w:val="Style_9"/>
    <w:link w:val="Style_82_ch"/>
    <w:pPr>
      <w:widowControl w:val="1"/>
      <w:spacing w:afterAutospacing="on" w:beforeAutospacing="on"/>
      <w:ind/>
      <w:jc w:val="center"/>
    </w:pPr>
  </w:style>
  <w:style w:styleId="Style_82_ch" w:type="character">
    <w:name w:val="xl103"/>
    <w:basedOn w:val="Style_9_ch"/>
    <w:link w:val="Style_82"/>
  </w:style>
  <w:style w:styleId="Style_83" w:type="paragraph">
    <w:name w:val="ConsNonformat"/>
    <w:link w:val="Style_83_ch"/>
    <w:rPr>
      <w:rFonts w:ascii="Courier New" w:hAnsi="Courier New"/>
    </w:rPr>
  </w:style>
  <w:style w:styleId="Style_83_ch" w:type="character">
    <w:name w:val="ConsNonformat"/>
    <w:link w:val="Style_83"/>
    <w:rPr>
      <w:rFonts w:ascii="Courier New" w:hAnsi="Courier New"/>
    </w:rPr>
  </w:style>
  <w:style w:styleId="Style_84" w:type="paragraph">
    <w:name w:val="xl117"/>
    <w:basedOn w:val="Style_9"/>
    <w:link w:val="Style_84_ch"/>
    <w:pPr>
      <w:widowControl w:val="1"/>
      <w:spacing w:afterAutospacing="on" w:beforeAutospacing="on"/>
      <w:ind/>
    </w:pPr>
    <w:rPr>
      <w:rFonts w:ascii="Times New Roman CYR" w:hAnsi="Times New Roman CYR"/>
    </w:rPr>
  </w:style>
  <w:style w:styleId="Style_84_ch" w:type="character">
    <w:name w:val="xl117"/>
    <w:basedOn w:val="Style_9_ch"/>
    <w:link w:val="Style_84"/>
    <w:rPr>
      <w:rFonts w:ascii="Times New Roman CYR" w:hAnsi="Times New Roman CYR"/>
    </w:rPr>
  </w:style>
  <w:style w:styleId="Style_85" w:type="paragraph">
    <w:name w:val="xl101"/>
    <w:basedOn w:val="Style_9"/>
    <w:link w:val="Style_85_ch"/>
    <w:pPr>
      <w:widowControl w:val="1"/>
      <w:spacing w:afterAutospacing="on" w:beforeAutospacing="on"/>
      <w:ind/>
    </w:pPr>
  </w:style>
  <w:style w:styleId="Style_85_ch" w:type="character">
    <w:name w:val="xl101"/>
    <w:basedOn w:val="Style_9_ch"/>
    <w:link w:val="Style_85"/>
  </w:style>
  <w:style w:styleId="Style_86" w:type="paragraph">
    <w:name w:val="Message Header Char"/>
    <w:link w:val="Style_86_ch"/>
    <w:rPr>
      <w:rFonts w:ascii="Cambria" w:hAnsi="Cambria"/>
      <w:sz w:val="24"/>
    </w:rPr>
  </w:style>
  <w:style w:styleId="Style_86_ch" w:type="character">
    <w:name w:val="Message Header Char"/>
    <w:link w:val="Style_86"/>
    <w:rPr>
      <w:rFonts w:ascii="Cambria" w:hAnsi="Cambria"/>
      <w:sz w:val="24"/>
    </w:rPr>
  </w:style>
  <w:style w:styleId="Style_87" w:type="paragraph">
    <w:name w:val="xl79"/>
    <w:basedOn w:val="Style_9"/>
    <w:link w:val="Style_87_ch"/>
    <w:pPr>
      <w:widowControl w:val="1"/>
      <w:spacing w:afterAutospacing="on" w:beforeAutospacing="on"/>
      <w:ind/>
    </w:pPr>
  </w:style>
  <w:style w:styleId="Style_87_ch" w:type="character">
    <w:name w:val="xl79"/>
    <w:basedOn w:val="Style_9_ch"/>
    <w:link w:val="Style_87"/>
  </w:style>
  <w:style w:styleId="Style_88" w:type="paragraph">
    <w:name w:val="Стиль1"/>
    <w:basedOn w:val="Style_89"/>
    <w:link w:val="Style_88_ch"/>
    <w:pPr>
      <w:spacing w:after="0" w:before="0"/>
      <w:ind w:firstLine="709" w:left="0"/>
      <w:jc w:val="both"/>
    </w:pPr>
    <w:rPr>
      <w:sz w:val="28"/>
    </w:rPr>
  </w:style>
  <w:style w:styleId="Style_88_ch" w:type="character">
    <w:name w:val="Стиль1"/>
    <w:basedOn w:val="Style_89_ch"/>
    <w:link w:val="Style_88"/>
    <w:rPr>
      <w:sz w:val="28"/>
    </w:rPr>
  </w:style>
  <w:style w:styleId="Style_90" w:type="paragraph">
    <w:name w:val=" Знак Знак6"/>
    <w:link w:val="Style_90_ch"/>
    <w:rPr>
      <w:rFonts w:ascii="Tahoma" w:hAnsi="Tahoma"/>
      <w:sz w:val="16"/>
    </w:rPr>
  </w:style>
  <w:style w:styleId="Style_90_ch" w:type="character">
    <w:name w:val=" Знак Знак6"/>
    <w:link w:val="Style_90"/>
    <w:rPr>
      <w:rFonts w:ascii="Tahoma" w:hAnsi="Tahoma"/>
      <w:sz w:val="16"/>
    </w:rPr>
  </w:style>
  <w:style w:styleId="Style_91" w:type="paragraph">
    <w:name w:val="xl87"/>
    <w:basedOn w:val="Style_9"/>
    <w:link w:val="Style_91_ch"/>
    <w:pPr>
      <w:widowControl w:val="1"/>
      <w:spacing w:afterAutospacing="on" w:beforeAutospacing="on"/>
      <w:ind/>
    </w:pPr>
  </w:style>
  <w:style w:styleId="Style_91_ch" w:type="character">
    <w:name w:val="xl87"/>
    <w:basedOn w:val="Style_9_ch"/>
    <w:link w:val="Style_91"/>
  </w:style>
  <w:style w:styleId="Style_92" w:type="paragraph">
    <w:name w:val="xl89"/>
    <w:basedOn w:val="Style_9"/>
    <w:link w:val="Style_92_ch"/>
    <w:pPr>
      <w:widowControl w:val="1"/>
      <w:spacing w:afterAutospacing="on" w:beforeAutospacing="on"/>
      <w:ind/>
    </w:pPr>
  </w:style>
  <w:style w:styleId="Style_92_ch" w:type="character">
    <w:name w:val="xl89"/>
    <w:basedOn w:val="Style_9_ch"/>
    <w:link w:val="Style_92"/>
  </w:style>
  <w:style w:styleId="Style_93" w:type="paragraph">
    <w:name w:val="Plain Text"/>
    <w:basedOn w:val="Style_9"/>
    <w:link w:val="Style_93_ch"/>
    <w:pPr>
      <w:widowControl w:val="1"/>
      <w:ind/>
    </w:pPr>
    <w:rPr>
      <w:rFonts w:ascii="Courier New" w:hAnsi="Courier New"/>
      <w:sz w:val="20"/>
    </w:rPr>
  </w:style>
  <w:style w:styleId="Style_93_ch" w:type="character">
    <w:name w:val="Plain Text"/>
    <w:basedOn w:val="Style_9_ch"/>
    <w:link w:val="Style_93"/>
    <w:rPr>
      <w:rFonts w:ascii="Courier New" w:hAnsi="Courier New"/>
      <w:sz w:val="20"/>
    </w:rPr>
  </w:style>
  <w:style w:styleId="Style_94" w:type="paragraph">
    <w:name w:val="Знак Знак14"/>
    <w:link w:val="Style_94_ch"/>
    <w:rPr>
      <w:sz w:val="28"/>
    </w:rPr>
  </w:style>
  <w:style w:styleId="Style_94_ch" w:type="character">
    <w:name w:val="Знак Знак14"/>
    <w:link w:val="Style_94"/>
    <w:rPr>
      <w:sz w:val="28"/>
    </w:rPr>
  </w:style>
  <w:style w:styleId="Style_95" w:type="paragraph">
    <w:name w:val="Знак Знак131"/>
    <w:link w:val="Style_95_ch"/>
    <w:rPr>
      <w:rFonts w:ascii="Arial" w:hAnsi="Arial"/>
      <w:b w:val="1"/>
      <w:sz w:val="26"/>
    </w:rPr>
  </w:style>
  <w:style w:styleId="Style_95_ch" w:type="character">
    <w:name w:val="Знак Знак131"/>
    <w:link w:val="Style_95"/>
    <w:rPr>
      <w:rFonts w:ascii="Arial" w:hAnsi="Arial"/>
      <w:b w:val="1"/>
      <w:sz w:val="26"/>
    </w:rPr>
  </w:style>
  <w:style w:styleId="Style_96" w:type="paragraph">
    <w:name w:val="xl116"/>
    <w:basedOn w:val="Style_9"/>
    <w:link w:val="Style_96_ch"/>
    <w:pPr>
      <w:widowControl w:val="1"/>
      <w:spacing w:afterAutospacing="on" w:beforeAutospacing="on"/>
      <w:ind/>
    </w:pPr>
  </w:style>
  <w:style w:styleId="Style_96_ch" w:type="character">
    <w:name w:val="xl116"/>
    <w:basedOn w:val="Style_9_ch"/>
    <w:link w:val="Style_96"/>
  </w:style>
  <w:style w:styleId="Style_97" w:type="paragraph">
    <w:name w:val="xl73"/>
    <w:basedOn w:val="Style_9"/>
    <w:link w:val="Style_97_ch"/>
    <w:pPr>
      <w:widowControl w:val="1"/>
      <w:spacing w:afterAutospacing="on" w:beforeAutospacing="on"/>
      <w:ind/>
      <w:jc w:val="center"/>
    </w:pPr>
  </w:style>
  <w:style w:styleId="Style_97_ch" w:type="character">
    <w:name w:val="xl73"/>
    <w:basedOn w:val="Style_9_ch"/>
    <w:link w:val="Style_97"/>
  </w:style>
  <w:style w:styleId="Style_98" w:type="paragraph">
    <w:name w:val="Знак Знак15"/>
    <w:link w:val="Style_98_ch"/>
    <w:rPr>
      <w:rFonts w:ascii="AG Souvenir" w:hAnsi="AG Souvenir"/>
      <w:b w:val="1"/>
      <w:spacing w:val="38"/>
      <w:sz w:val="28"/>
    </w:rPr>
  </w:style>
  <w:style w:styleId="Style_98_ch" w:type="character">
    <w:name w:val="Знак Знак15"/>
    <w:link w:val="Style_98"/>
    <w:rPr>
      <w:rFonts w:ascii="AG Souvenir" w:hAnsi="AG Souvenir"/>
      <w:b w:val="1"/>
      <w:spacing w:val="38"/>
      <w:sz w:val="28"/>
    </w:rPr>
  </w:style>
  <w:style w:styleId="Style_99" w:type="paragraph">
    <w:name w:val="Subtitle Char"/>
    <w:link w:val="Style_99_ch"/>
    <w:rPr>
      <w:rFonts w:ascii="Cambria" w:hAnsi="Cambria"/>
      <w:sz w:val="24"/>
    </w:rPr>
  </w:style>
  <w:style w:styleId="Style_99_ch" w:type="character">
    <w:name w:val="Subtitle Char"/>
    <w:link w:val="Style_99"/>
    <w:rPr>
      <w:rFonts w:ascii="Cambria" w:hAnsi="Cambria"/>
      <w:sz w:val="24"/>
    </w:rPr>
  </w:style>
  <w:style w:styleId="Style_100" w:type="paragraph">
    <w:name w:val="Table Paragraph"/>
    <w:basedOn w:val="Style_9"/>
    <w:link w:val="Style_100_ch"/>
  </w:style>
  <w:style w:styleId="Style_100_ch" w:type="character">
    <w:name w:val="Table Paragraph"/>
    <w:basedOn w:val="Style_9_ch"/>
    <w:link w:val="Style_100"/>
  </w:style>
  <w:style w:styleId="Style_101" w:type="paragraph">
    <w:name w:val="Style4"/>
    <w:basedOn w:val="Style_9"/>
    <w:link w:val="Style_101_ch"/>
    <w:rPr>
      <w:rFonts w:ascii="Sylfaen" w:hAnsi="Sylfaen"/>
    </w:rPr>
  </w:style>
  <w:style w:styleId="Style_101_ch" w:type="character">
    <w:name w:val="Style4"/>
    <w:basedOn w:val="Style_9_ch"/>
    <w:link w:val="Style_101"/>
    <w:rPr>
      <w:rFonts w:ascii="Sylfaen" w:hAnsi="Sylfaen"/>
    </w:rPr>
  </w:style>
  <w:style w:styleId="Style_102" w:type="paragraph">
    <w:name w:val="Body Text Indent 2 Char"/>
    <w:link w:val="Style_102_ch"/>
    <w:rPr>
      <w:rFonts w:ascii="Times New Roman" w:hAnsi="Times New Roman"/>
      <w:sz w:val="20"/>
    </w:rPr>
  </w:style>
  <w:style w:styleId="Style_102_ch" w:type="character">
    <w:name w:val="Body Text Indent 2 Char"/>
    <w:link w:val="Style_102"/>
    <w:rPr>
      <w:rFonts w:ascii="Times New Roman" w:hAnsi="Times New Roman"/>
      <w:sz w:val="20"/>
    </w:rPr>
  </w:style>
  <w:style w:styleId="Style_103" w:type="paragraph">
    <w:name w:val="toc 3"/>
    <w:next w:val="Style_9"/>
    <w:link w:val="Style_103_ch"/>
    <w:uiPriority w:val="39"/>
    <w:pPr>
      <w:ind w:firstLine="0" w:left="400"/>
      <w:jc w:val="left"/>
    </w:pPr>
    <w:rPr>
      <w:rFonts w:ascii="XO Thames" w:hAnsi="XO Thames"/>
      <w:sz w:val="28"/>
    </w:rPr>
  </w:style>
  <w:style w:styleId="Style_103_ch" w:type="character">
    <w:name w:val="toc 3"/>
    <w:link w:val="Style_103"/>
    <w:rPr>
      <w:rFonts w:ascii="XO Thames" w:hAnsi="XO Thames"/>
      <w:sz w:val="28"/>
    </w:rPr>
  </w:style>
  <w:style w:styleId="Style_104" w:type="paragraph">
    <w:name w:val="Text body"/>
    <w:basedOn w:val="Style_3"/>
    <w:link w:val="Style_104_ch"/>
    <w:pPr>
      <w:spacing w:after="120"/>
      <w:ind/>
    </w:pPr>
  </w:style>
  <w:style w:styleId="Style_104_ch" w:type="character">
    <w:name w:val="Text body"/>
    <w:basedOn w:val="Style_3_ch"/>
    <w:link w:val="Style_104"/>
  </w:style>
  <w:style w:styleId="Style_105" w:type="paragraph">
    <w:name w:val="Таблица текст"/>
    <w:basedOn w:val="Style_9"/>
    <w:link w:val="Style_105_ch"/>
    <w:pPr>
      <w:widowControl w:val="1"/>
      <w:spacing w:after="40" w:before="40"/>
      <w:ind w:firstLine="0" w:left="57" w:right="57"/>
    </w:pPr>
  </w:style>
  <w:style w:styleId="Style_105_ch" w:type="character">
    <w:name w:val="Таблица текст"/>
    <w:basedOn w:val="Style_9_ch"/>
    <w:link w:val="Style_105"/>
  </w:style>
  <w:style w:styleId="Style_106" w:type="paragraph">
    <w:name w:val="Знак Знак Знак"/>
    <w:link w:val="Style_106_ch"/>
  </w:style>
  <w:style w:styleId="Style_106_ch" w:type="character">
    <w:name w:val="Знак Знак Знак"/>
    <w:link w:val="Style_106"/>
  </w:style>
  <w:style w:styleId="Style_107" w:type="paragraph">
    <w:name w:val="xl134"/>
    <w:basedOn w:val="Style_9"/>
    <w:link w:val="Style_107_ch"/>
    <w:pPr>
      <w:widowControl w:val="1"/>
      <w:spacing w:afterAutospacing="on" w:beforeAutospacing="on"/>
      <w:ind/>
    </w:pPr>
  </w:style>
  <w:style w:styleId="Style_107_ch" w:type="character">
    <w:name w:val="xl134"/>
    <w:basedOn w:val="Style_9_ch"/>
    <w:link w:val="Style_107"/>
  </w:style>
  <w:style w:styleId="Style_108" w:type="paragraph">
    <w:name w:val="xl98"/>
    <w:basedOn w:val="Style_9"/>
    <w:link w:val="Style_108_ch"/>
    <w:pPr>
      <w:widowControl w:val="1"/>
      <w:spacing w:afterAutospacing="on" w:beforeAutospacing="on"/>
      <w:ind/>
      <w:jc w:val="center"/>
    </w:pPr>
  </w:style>
  <w:style w:styleId="Style_108_ch" w:type="character">
    <w:name w:val="xl98"/>
    <w:basedOn w:val="Style_9_ch"/>
    <w:link w:val="Style_108"/>
  </w:style>
  <w:style w:styleId="Style_109" w:type="paragraph">
    <w:name w:val="xl135"/>
    <w:basedOn w:val="Style_9"/>
    <w:link w:val="Style_109_ch"/>
    <w:pPr>
      <w:widowControl w:val="1"/>
      <w:spacing w:afterAutospacing="on" w:beforeAutospacing="on"/>
      <w:ind/>
      <w:jc w:val="center"/>
    </w:pPr>
  </w:style>
  <w:style w:styleId="Style_109_ch" w:type="character">
    <w:name w:val="xl135"/>
    <w:basedOn w:val="Style_9_ch"/>
    <w:link w:val="Style_109"/>
  </w:style>
  <w:style w:styleId="Style_110" w:type="paragraph">
    <w:name w:val="Нормальный (таблица)"/>
    <w:basedOn w:val="Style_9"/>
    <w:next w:val="Style_9"/>
    <w:link w:val="Style_110_ch"/>
    <w:pPr>
      <w:widowControl w:val="1"/>
      <w:ind/>
      <w:jc w:val="both"/>
    </w:pPr>
    <w:rPr>
      <w:rFonts w:ascii="Arial" w:hAnsi="Arial"/>
    </w:rPr>
  </w:style>
  <w:style w:styleId="Style_110_ch" w:type="character">
    <w:name w:val="Нормальный (таблица)"/>
    <w:basedOn w:val="Style_9_ch"/>
    <w:link w:val="Style_110"/>
    <w:rPr>
      <w:rFonts w:ascii="Arial" w:hAnsi="Arial"/>
    </w:rPr>
  </w:style>
  <w:style w:styleId="Style_111" w:type="paragraph">
    <w:name w:val="Знак Знак71"/>
    <w:link w:val="Style_111_ch"/>
    <w:rPr>
      <w:b w:val="1"/>
      <w:sz w:val="28"/>
    </w:rPr>
  </w:style>
  <w:style w:styleId="Style_111_ch" w:type="character">
    <w:name w:val="Знак Знак71"/>
    <w:link w:val="Style_111"/>
    <w:rPr>
      <w:b w:val="1"/>
      <w:sz w:val="28"/>
    </w:rPr>
  </w:style>
  <w:style w:styleId="Style_112" w:type="paragraph">
    <w:name w:val="Default"/>
    <w:link w:val="Style_112_ch"/>
    <w:rPr>
      <w:rFonts w:ascii="Times New Roman" w:hAnsi="Times New Roman"/>
      <w:color w:val="000000"/>
      <w:sz w:val="24"/>
    </w:rPr>
  </w:style>
  <w:style w:styleId="Style_112_ch" w:type="character">
    <w:name w:val="Default"/>
    <w:link w:val="Style_112"/>
    <w:rPr>
      <w:rFonts w:ascii="Times New Roman" w:hAnsi="Times New Roman"/>
      <w:color w:val="000000"/>
      <w:sz w:val="24"/>
    </w:rPr>
  </w:style>
  <w:style w:styleId="Style_113" w:type="paragraph">
    <w:name w:val="Без интервала4"/>
    <w:link w:val="Style_113_ch"/>
    <w:rPr>
      <w:sz w:val="22"/>
    </w:rPr>
  </w:style>
  <w:style w:styleId="Style_113_ch" w:type="character">
    <w:name w:val="Без интервала4"/>
    <w:link w:val="Style_113"/>
    <w:rPr>
      <w:sz w:val="22"/>
    </w:rPr>
  </w:style>
  <w:style w:styleId="Style_114" w:type="paragraph">
    <w:name w:val="Знак Знак10"/>
    <w:link w:val="Style_114_ch"/>
    <w:rPr>
      <w:sz w:val="28"/>
    </w:rPr>
  </w:style>
  <w:style w:styleId="Style_114_ch" w:type="character">
    <w:name w:val="Знак Знак10"/>
    <w:link w:val="Style_114"/>
    <w:rPr>
      <w:sz w:val="28"/>
    </w:rPr>
  </w:style>
  <w:style w:styleId="Style_115" w:type="paragraph">
    <w:name w:val="xl137"/>
    <w:basedOn w:val="Style_9"/>
    <w:link w:val="Style_115_ch"/>
    <w:pPr>
      <w:widowControl w:val="1"/>
      <w:spacing w:afterAutospacing="on" w:beforeAutospacing="on"/>
      <w:ind/>
      <w:jc w:val="center"/>
    </w:pPr>
  </w:style>
  <w:style w:styleId="Style_115_ch" w:type="character">
    <w:name w:val="xl137"/>
    <w:basedOn w:val="Style_9_ch"/>
    <w:link w:val="Style_115"/>
  </w:style>
  <w:style w:styleId="Style_116" w:type="paragraph">
    <w:name w:val="xl128"/>
    <w:basedOn w:val="Style_9"/>
    <w:link w:val="Style_116_ch"/>
    <w:pPr>
      <w:widowControl w:val="1"/>
      <w:spacing w:afterAutospacing="on" w:beforeAutospacing="on"/>
      <w:ind/>
      <w:jc w:val="center"/>
    </w:pPr>
  </w:style>
  <w:style w:styleId="Style_116_ch" w:type="character">
    <w:name w:val="xl128"/>
    <w:basedOn w:val="Style_9_ch"/>
    <w:link w:val="Style_116"/>
  </w:style>
  <w:style w:styleId="Style_117" w:type="paragraph">
    <w:name w:val="xl80"/>
    <w:basedOn w:val="Style_9"/>
    <w:link w:val="Style_117_ch"/>
    <w:pPr>
      <w:widowControl w:val="1"/>
      <w:spacing w:afterAutospacing="on" w:beforeAutospacing="on"/>
      <w:ind/>
    </w:pPr>
  </w:style>
  <w:style w:styleId="Style_117_ch" w:type="character">
    <w:name w:val="xl80"/>
    <w:basedOn w:val="Style_9_ch"/>
    <w:link w:val="Style_117"/>
  </w:style>
  <w:style w:styleId="Style_118" w:type="paragraph">
    <w:name w:val="Знак Знак61"/>
    <w:link w:val="Style_118_ch"/>
    <w:rPr>
      <w:sz w:val="28"/>
    </w:rPr>
  </w:style>
  <w:style w:styleId="Style_118_ch" w:type="character">
    <w:name w:val="Знак Знак61"/>
    <w:link w:val="Style_118"/>
    <w:rPr>
      <w:sz w:val="28"/>
    </w:rPr>
  </w:style>
  <w:style w:styleId="Style_119" w:type="paragraph">
    <w:name w:val="Текст сноски Знак2"/>
    <w:link w:val="Style_119_ch"/>
  </w:style>
  <w:style w:styleId="Style_119_ch" w:type="character">
    <w:name w:val="Текст сноски Знак2"/>
    <w:link w:val="Style_119"/>
  </w:style>
  <w:style w:styleId="Style_120" w:type="paragraph">
    <w:name w:val="Знак11"/>
    <w:basedOn w:val="Style_9"/>
    <w:link w:val="Style_120_ch"/>
    <w:pPr>
      <w:widowControl w:val="1"/>
      <w:spacing w:afterAutospacing="on" w:beforeAutospacing="on"/>
      <w:ind/>
    </w:pPr>
    <w:rPr>
      <w:rFonts w:ascii="Tahoma" w:hAnsi="Tahoma"/>
      <w:sz w:val="20"/>
    </w:rPr>
  </w:style>
  <w:style w:styleId="Style_120_ch" w:type="character">
    <w:name w:val="Знак11"/>
    <w:basedOn w:val="Style_9_ch"/>
    <w:link w:val="Style_120"/>
    <w:rPr>
      <w:rFonts w:ascii="Tahoma" w:hAnsi="Tahoma"/>
      <w:sz w:val="20"/>
    </w:rPr>
  </w:style>
  <w:style w:styleId="Style_121" w:type="paragraph">
    <w:name w:val="Основной"/>
    <w:basedOn w:val="Style_9"/>
    <w:link w:val="Style_121_ch"/>
    <w:pPr>
      <w:ind w:firstLine="720" w:left="0"/>
      <w:jc w:val="both"/>
    </w:pPr>
    <w:rPr>
      <w:sz w:val="28"/>
    </w:rPr>
  </w:style>
  <w:style w:styleId="Style_121_ch" w:type="character">
    <w:name w:val="Основной"/>
    <w:basedOn w:val="Style_9_ch"/>
    <w:link w:val="Style_121"/>
    <w:rPr>
      <w:sz w:val="28"/>
    </w:rPr>
  </w:style>
  <w:style w:styleId="Style_122" w:type="paragraph">
    <w:name w:val="endnote reference"/>
    <w:link w:val="Style_122_ch"/>
    <w:rPr>
      <w:vertAlign w:val="superscript"/>
    </w:rPr>
  </w:style>
  <w:style w:styleId="Style_122_ch" w:type="character">
    <w:name w:val="endnote reference"/>
    <w:link w:val="Style_122"/>
    <w:rPr>
      <w:vertAlign w:val="superscript"/>
    </w:rPr>
  </w:style>
  <w:style w:styleId="Style_123" w:type="paragraph">
    <w:name w:val="xl88"/>
    <w:basedOn w:val="Style_9"/>
    <w:link w:val="Style_123_ch"/>
    <w:pPr>
      <w:widowControl w:val="1"/>
      <w:spacing w:afterAutospacing="on" w:beforeAutospacing="on"/>
      <w:ind/>
    </w:pPr>
  </w:style>
  <w:style w:styleId="Style_123_ch" w:type="character">
    <w:name w:val="xl88"/>
    <w:basedOn w:val="Style_9_ch"/>
    <w:link w:val="Style_123"/>
  </w:style>
  <w:style w:styleId="Style_124" w:type="paragraph">
    <w:name w:val="xl133"/>
    <w:basedOn w:val="Style_9"/>
    <w:link w:val="Style_124_ch"/>
    <w:pPr>
      <w:widowControl w:val="1"/>
      <w:spacing w:afterAutospacing="on" w:beforeAutospacing="on"/>
      <w:ind/>
      <w:jc w:val="center"/>
    </w:pPr>
  </w:style>
  <w:style w:styleId="Style_124_ch" w:type="character">
    <w:name w:val="xl133"/>
    <w:basedOn w:val="Style_9_ch"/>
    <w:link w:val="Style_124"/>
  </w:style>
  <w:style w:styleId="Style_125" w:type="paragraph">
    <w:name w:val="headertext"/>
    <w:basedOn w:val="Style_9"/>
    <w:link w:val="Style_125_ch"/>
    <w:pPr>
      <w:widowControl w:val="1"/>
      <w:spacing w:afterAutospacing="on" w:beforeAutospacing="on"/>
      <w:ind/>
    </w:pPr>
  </w:style>
  <w:style w:styleId="Style_125_ch" w:type="character">
    <w:name w:val="headertext"/>
    <w:basedOn w:val="Style_9_ch"/>
    <w:link w:val="Style_125"/>
  </w:style>
  <w:style w:styleId="Style_126" w:type="paragraph">
    <w:name w:val="Основной текст 21"/>
    <w:basedOn w:val="Style_9"/>
    <w:link w:val="Style_126_ch"/>
    <w:pPr>
      <w:spacing w:after="120" w:line="480" w:lineRule="auto"/>
      <w:ind/>
    </w:pPr>
    <w:rPr>
      <w:sz w:val="28"/>
    </w:rPr>
  </w:style>
  <w:style w:styleId="Style_126_ch" w:type="character">
    <w:name w:val="Основной текст 21"/>
    <w:basedOn w:val="Style_9_ch"/>
    <w:link w:val="Style_126"/>
    <w:rPr>
      <w:sz w:val="28"/>
    </w:rPr>
  </w:style>
  <w:style w:styleId="Style_127" w:type="paragraph">
    <w:name w:val="apple-converted-space"/>
    <w:link w:val="Style_127_ch"/>
  </w:style>
  <w:style w:styleId="Style_127_ch" w:type="character">
    <w:name w:val="apple-converted-space"/>
    <w:link w:val="Style_127"/>
  </w:style>
  <w:style w:styleId="Style_128" w:type="paragraph">
    <w:name w:val="Знак Знак3"/>
    <w:link w:val="Style_128_ch"/>
    <w:rPr>
      <w:rFonts w:ascii="Arial" w:hAnsi="Arial"/>
      <w:sz w:val="22"/>
    </w:rPr>
  </w:style>
  <w:style w:styleId="Style_128_ch" w:type="character">
    <w:name w:val="Знак Знак3"/>
    <w:link w:val="Style_128"/>
    <w:rPr>
      <w:rFonts w:ascii="Arial" w:hAnsi="Arial"/>
      <w:sz w:val="22"/>
    </w:rPr>
  </w:style>
  <w:style w:styleId="Style_129" w:type="paragraph">
    <w:name w:val="Plain Text Char"/>
    <w:link w:val="Style_129_ch"/>
    <w:rPr>
      <w:rFonts w:ascii="Courier New" w:hAnsi="Courier New"/>
      <w:sz w:val="20"/>
    </w:rPr>
  </w:style>
  <w:style w:styleId="Style_129_ch" w:type="character">
    <w:name w:val="Plain Text Char"/>
    <w:link w:val="Style_129"/>
    <w:rPr>
      <w:rFonts w:ascii="Courier New" w:hAnsi="Courier New"/>
      <w:sz w:val="20"/>
    </w:rPr>
  </w:style>
  <w:style w:styleId="Style_130" w:type="paragraph">
    <w:name w:val="xl124"/>
    <w:basedOn w:val="Style_9"/>
    <w:link w:val="Style_130_ch"/>
    <w:pPr>
      <w:widowControl w:val="1"/>
      <w:spacing w:afterAutospacing="on" w:beforeAutospacing="on"/>
      <w:ind/>
      <w:jc w:val="center"/>
    </w:pPr>
  </w:style>
  <w:style w:styleId="Style_130_ch" w:type="character">
    <w:name w:val="xl124"/>
    <w:basedOn w:val="Style_9_ch"/>
    <w:link w:val="Style_130"/>
  </w:style>
  <w:style w:styleId="Style_131" w:type="paragraph">
    <w:name w:val="heading 5"/>
    <w:basedOn w:val="Style_9"/>
    <w:next w:val="Style_9"/>
    <w:link w:val="Style_131_ch"/>
    <w:uiPriority w:val="9"/>
    <w:qFormat/>
    <w:pPr>
      <w:keepNext w:val="1"/>
      <w:widowControl w:val="1"/>
      <w:numPr>
        <w:ilvl w:val="4"/>
        <w:numId w:val="3"/>
      </w:numPr>
      <w:tabs>
        <w:tab w:leader="none" w:pos="2552" w:val="left"/>
      </w:tabs>
      <w:ind/>
      <w:outlineLvl w:val="4"/>
    </w:pPr>
    <w:rPr>
      <w:sz w:val="28"/>
    </w:rPr>
  </w:style>
  <w:style w:styleId="Style_131_ch" w:type="character">
    <w:name w:val="heading 5"/>
    <w:basedOn w:val="Style_9_ch"/>
    <w:link w:val="Style_131"/>
    <w:rPr>
      <w:sz w:val="28"/>
    </w:rPr>
  </w:style>
  <w:style w:styleId="Style_132" w:type="paragraph">
    <w:name w:val="xl109"/>
    <w:basedOn w:val="Style_9"/>
    <w:link w:val="Style_132_ch"/>
    <w:pPr>
      <w:widowControl w:val="1"/>
      <w:spacing w:afterAutospacing="on" w:beforeAutospacing="on"/>
      <w:ind/>
    </w:pPr>
  </w:style>
  <w:style w:styleId="Style_132_ch" w:type="character">
    <w:name w:val="xl109"/>
    <w:basedOn w:val="Style_9_ch"/>
    <w:link w:val="Style_132"/>
  </w:style>
  <w:style w:styleId="Style_133" w:type="paragraph">
    <w:name w:val="Без интервала2"/>
    <w:link w:val="Style_133_ch"/>
    <w:rPr>
      <w:sz w:val="22"/>
    </w:rPr>
  </w:style>
  <w:style w:styleId="Style_133_ch" w:type="character">
    <w:name w:val="Без интервала2"/>
    <w:link w:val="Style_133"/>
    <w:rPr>
      <w:sz w:val="22"/>
    </w:rPr>
  </w:style>
  <w:style w:styleId="Style_134" w:type="paragraph">
    <w:name w:val="xl95"/>
    <w:basedOn w:val="Style_9"/>
    <w:link w:val="Style_134_ch"/>
    <w:pPr>
      <w:widowControl w:val="1"/>
      <w:spacing w:afterAutospacing="on" w:beforeAutospacing="on"/>
      <w:ind/>
      <w:jc w:val="center"/>
    </w:pPr>
  </w:style>
  <w:style w:styleId="Style_134_ch" w:type="character">
    <w:name w:val="xl95"/>
    <w:basedOn w:val="Style_9_ch"/>
    <w:link w:val="Style_134"/>
  </w:style>
  <w:style w:styleId="Style_135" w:type="paragraph">
    <w:name w:val="xl120"/>
    <w:basedOn w:val="Style_9"/>
    <w:link w:val="Style_135_ch"/>
    <w:pPr>
      <w:widowControl w:val="1"/>
      <w:spacing w:afterAutospacing="on" w:beforeAutospacing="on"/>
      <w:ind/>
      <w:jc w:val="center"/>
    </w:pPr>
  </w:style>
  <w:style w:styleId="Style_135_ch" w:type="character">
    <w:name w:val="xl120"/>
    <w:basedOn w:val="Style_9_ch"/>
    <w:link w:val="Style_135"/>
  </w:style>
  <w:style w:styleId="Style_136" w:type="paragraph">
    <w:name w:val="style4"/>
    <w:basedOn w:val="Style_9"/>
    <w:link w:val="Style_136_ch"/>
    <w:pPr>
      <w:widowControl w:val="1"/>
      <w:spacing w:after="24" w:before="24"/>
      <w:ind/>
    </w:pPr>
  </w:style>
  <w:style w:styleId="Style_136_ch" w:type="character">
    <w:name w:val="style4"/>
    <w:basedOn w:val="Style_9_ch"/>
    <w:link w:val="Style_136"/>
  </w:style>
  <w:style w:styleId="Style_137" w:type="paragraph">
    <w:name w:val="Body Text Indent 3 Char"/>
    <w:link w:val="Style_137_ch"/>
    <w:rPr>
      <w:rFonts w:ascii="Times New Roman" w:hAnsi="Times New Roman"/>
      <w:sz w:val="16"/>
    </w:rPr>
  </w:style>
  <w:style w:styleId="Style_137_ch" w:type="character">
    <w:name w:val="Body Text Indent 3 Char"/>
    <w:link w:val="Style_137"/>
    <w:rPr>
      <w:rFonts w:ascii="Times New Roman" w:hAnsi="Times New Roman"/>
      <w:sz w:val="16"/>
    </w:rPr>
  </w:style>
  <w:style w:styleId="Style_138" w:type="paragraph">
    <w:name w:val="xl123"/>
    <w:basedOn w:val="Style_9"/>
    <w:link w:val="Style_138_ch"/>
    <w:pPr>
      <w:widowControl w:val="1"/>
      <w:spacing w:afterAutospacing="on" w:beforeAutospacing="on"/>
      <w:ind/>
      <w:jc w:val="center"/>
    </w:pPr>
  </w:style>
  <w:style w:styleId="Style_138_ch" w:type="character">
    <w:name w:val="xl123"/>
    <w:basedOn w:val="Style_9_ch"/>
    <w:link w:val="Style_138"/>
  </w:style>
  <w:style w:styleId="Style_139" w:type="paragraph">
    <w:name w:val="Знак Знак12"/>
    <w:link w:val="Style_139_ch"/>
    <w:rPr>
      <w:rFonts w:ascii="Calibri" w:hAnsi="Calibri"/>
      <w:b w:val="1"/>
      <w:sz w:val="28"/>
    </w:rPr>
  </w:style>
  <w:style w:styleId="Style_139_ch" w:type="character">
    <w:name w:val="Знак Знак12"/>
    <w:link w:val="Style_139"/>
    <w:rPr>
      <w:rFonts w:ascii="Calibri" w:hAnsi="Calibri"/>
      <w:b w:val="1"/>
      <w:sz w:val="28"/>
    </w:rPr>
  </w:style>
  <w:style w:styleId="Style_140" w:type="paragraph">
    <w:name w:val="HTML Cite"/>
    <w:link w:val="Style_140_ch"/>
    <w:rPr>
      <w:color w:val="009933"/>
    </w:rPr>
  </w:style>
  <w:style w:styleId="Style_140_ch" w:type="character">
    <w:name w:val="HTML Cite"/>
    <w:link w:val="Style_140"/>
    <w:rPr>
      <w:color w:val="009933"/>
    </w:rPr>
  </w:style>
  <w:style w:styleId="Style_141" w:type="paragraph">
    <w:name w:val="xl158"/>
    <w:basedOn w:val="Style_9"/>
    <w:link w:val="Style_141_ch"/>
    <w:pPr>
      <w:widowControl w:val="1"/>
      <w:spacing w:afterAutospacing="on" w:beforeAutospacing="on"/>
      <w:ind/>
      <w:jc w:val="center"/>
    </w:pPr>
  </w:style>
  <w:style w:styleId="Style_141_ch" w:type="character">
    <w:name w:val="xl158"/>
    <w:basedOn w:val="Style_9_ch"/>
    <w:link w:val="Style_141"/>
  </w:style>
  <w:style w:styleId="Style_142" w:type="paragraph">
    <w:name w:val="heading 1"/>
    <w:basedOn w:val="Style_9"/>
    <w:next w:val="Style_9"/>
    <w:link w:val="Style_142_ch"/>
    <w:uiPriority w:val="9"/>
    <w:qFormat/>
    <w:pPr>
      <w:keepNext w:val="1"/>
      <w:widowControl w:val="1"/>
      <w:spacing w:line="220" w:lineRule="exact"/>
      <w:ind/>
      <w:jc w:val="center"/>
      <w:outlineLvl w:val="0"/>
    </w:pPr>
    <w:rPr>
      <w:rFonts w:ascii="AG Souvenir" w:hAnsi="AG Souvenir"/>
      <w:b w:val="1"/>
      <w:spacing w:val="38"/>
      <w:sz w:val="28"/>
    </w:rPr>
  </w:style>
  <w:style w:styleId="Style_142_ch" w:type="character">
    <w:name w:val="heading 1"/>
    <w:basedOn w:val="Style_9_ch"/>
    <w:link w:val="Style_142"/>
    <w:rPr>
      <w:rFonts w:ascii="AG Souvenir" w:hAnsi="AG Souvenir"/>
      <w:b w:val="1"/>
      <w:spacing w:val="38"/>
      <w:sz w:val="28"/>
    </w:rPr>
  </w:style>
  <w:style w:styleId="Style_143" w:type="paragraph">
    <w:name w:val="Знак Знак2 Char Char Знак Знак Char Char Знак Знак Char Char Знак Знак Char Char Знак Знак Char Char Знак Знак Char Char Знак Знак Char Char Знак Знак Char Char1"/>
    <w:basedOn w:val="Style_9"/>
    <w:link w:val="Style_143_ch"/>
    <w:pPr>
      <w:widowControl w:val="1"/>
      <w:spacing w:afterAutospacing="on" w:beforeAutospacing="on"/>
      <w:ind/>
    </w:pPr>
    <w:rPr>
      <w:rFonts w:ascii="Tahoma" w:hAnsi="Tahoma"/>
      <w:sz w:val="20"/>
    </w:rPr>
  </w:style>
  <w:style w:styleId="Style_143_ch" w:type="character">
    <w:name w:val="Знак Знак2 Char Char Знак Знак Char Char Знак Знак Char Char Знак Знак Char Char Знак Знак Char Char Знак Знак Char Char Знак Знак Char Char Знак Знак Char Char1"/>
    <w:basedOn w:val="Style_9_ch"/>
    <w:link w:val="Style_143"/>
    <w:rPr>
      <w:rFonts w:ascii="Tahoma" w:hAnsi="Tahoma"/>
      <w:sz w:val="20"/>
    </w:rPr>
  </w:style>
  <w:style w:styleId="Style_144" w:type="paragraph">
    <w:name w:val="xl106"/>
    <w:basedOn w:val="Style_9"/>
    <w:link w:val="Style_144_ch"/>
    <w:pPr>
      <w:widowControl w:val="1"/>
      <w:spacing w:afterAutospacing="on" w:beforeAutospacing="on"/>
      <w:ind/>
    </w:pPr>
  </w:style>
  <w:style w:styleId="Style_144_ch" w:type="character">
    <w:name w:val="xl106"/>
    <w:basedOn w:val="Style_9_ch"/>
    <w:link w:val="Style_144"/>
  </w:style>
  <w:style w:styleId="Style_145" w:type="paragraph">
    <w:name w:val="Отчетный"/>
    <w:basedOn w:val="Style_9"/>
    <w:link w:val="Style_145_ch"/>
    <w:pPr>
      <w:widowControl w:val="1"/>
      <w:spacing w:after="120" w:line="360" w:lineRule="auto"/>
      <w:ind w:firstLine="720" w:left="0"/>
      <w:jc w:val="both"/>
    </w:pPr>
    <w:rPr>
      <w:sz w:val="26"/>
    </w:rPr>
  </w:style>
  <w:style w:styleId="Style_145_ch" w:type="character">
    <w:name w:val="Отчетный"/>
    <w:basedOn w:val="Style_9_ch"/>
    <w:link w:val="Style_145"/>
    <w:rPr>
      <w:sz w:val="26"/>
    </w:rPr>
  </w:style>
  <w:style w:styleId="Style_146" w:type="paragraph">
    <w:name w:val="header"/>
    <w:basedOn w:val="Style_9"/>
    <w:link w:val="Style_146_ch"/>
    <w:pPr>
      <w:widowControl w:val="1"/>
      <w:tabs>
        <w:tab w:leader="none" w:pos="4153" w:val="center"/>
        <w:tab w:leader="none" w:pos="8306" w:val="right"/>
      </w:tabs>
      <w:ind/>
    </w:pPr>
    <w:rPr>
      <w:sz w:val="20"/>
    </w:rPr>
  </w:style>
  <w:style w:styleId="Style_146_ch" w:type="character">
    <w:name w:val="header"/>
    <w:basedOn w:val="Style_9_ch"/>
    <w:link w:val="Style_146"/>
    <w:rPr>
      <w:sz w:val="20"/>
    </w:rPr>
  </w:style>
  <w:style w:styleId="Style_147" w:type="paragraph">
    <w:name w:val="xl148"/>
    <w:basedOn w:val="Style_9"/>
    <w:link w:val="Style_147_ch"/>
    <w:pPr>
      <w:widowControl w:val="1"/>
      <w:spacing w:afterAutospacing="on" w:beforeAutospacing="on"/>
      <w:ind/>
      <w:jc w:val="center"/>
    </w:pPr>
  </w:style>
  <w:style w:styleId="Style_147_ch" w:type="character">
    <w:name w:val="xl148"/>
    <w:basedOn w:val="Style_9_ch"/>
    <w:link w:val="Style_147"/>
  </w:style>
  <w:style w:styleId="Style_148" w:type="paragraph">
    <w:name w:val="xl144"/>
    <w:basedOn w:val="Style_9"/>
    <w:link w:val="Style_148_ch"/>
    <w:pPr>
      <w:widowControl w:val="1"/>
      <w:spacing w:afterAutospacing="on" w:beforeAutospacing="on"/>
      <w:ind/>
      <w:jc w:val="center"/>
    </w:pPr>
  </w:style>
  <w:style w:styleId="Style_148_ch" w:type="character">
    <w:name w:val="xl144"/>
    <w:basedOn w:val="Style_9_ch"/>
    <w:link w:val="Style_148"/>
  </w:style>
  <w:style w:styleId="Style_149" w:type="paragraph">
    <w:name w:val="Знак Знак Знак Знак Знак Знак Знак Знак Знак Знак"/>
    <w:basedOn w:val="Style_9"/>
    <w:link w:val="Style_149_ch"/>
    <w:pPr>
      <w:widowControl w:val="1"/>
      <w:spacing w:afterAutospacing="on" w:beforeAutospacing="on"/>
      <w:ind/>
    </w:pPr>
    <w:rPr>
      <w:rFonts w:ascii="Tahoma" w:hAnsi="Tahoma"/>
      <w:sz w:val="20"/>
    </w:rPr>
  </w:style>
  <w:style w:styleId="Style_149_ch" w:type="character">
    <w:name w:val="Знак Знак Знак Знак Знак Знак Знак Знак Знак Знак"/>
    <w:basedOn w:val="Style_9_ch"/>
    <w:link w:val="Style_149"/>
    <w:rPr>
      <w:rFonts w:ascii="Tahoma" w:hAnsi="Tahoma"/>
      <w:sz w:val="20"/>
    </w:rPr>
  </w:style>
  <w:style w:styleId="Style_150" w:type="paragraph">
    <w:name w:val="Balloon Text"/>
    <w:basedOn w:val="Style_9"/>
    <w:link w:val="Style_150_ch"/>
    <w:rPr>
      <w:rFonts w:ascii="Tahoma" w:hAnsi="Tahoma"/>
      <w:sz w:val="16"/>
    </w:rPr>
  </w:style>
  <w:style w:styleId="Style_150_ch" w:type="character">
    <w:name w:val="Balloon Text"/>
    <w:basedOn w:val="Style_9_ch"/>
    <w:link w:val="Style_150"/>
    <w:rPr>
      <w:rFonts w:ascii="Tahoma" w:hAnsi="Tahoma"/>
      <w:sz w:val="16"/>
    </w:rPr>
  </w:style>
  <w:style w:styleId="Style_151" w:type="paragraph">
    <w:name w:val="xl153"/>
    <w:basedOn w:val="Style_9"/>
    <w:link w:val="Style_151_ch"/>
    <w:pPr>
      <w:widowControl w:val="1"/>
      <w:spacing w:afterAutospacing="on" w:beforeAutospacing="on"/>
      <w:ind/>
      <w:jc w:val="center"/>
    </w:pPr>
  </w:style>
  <w:style w:styleId="Style_151_ch" w:type="character">
    <w:name w:val="xl153"/>
    <w:basedOn w:val="Style_9_ch"/>
    <w:link w:val="Style_151"/>
  </w:style>
  <w:style w:styleId="Style_152" w:type="paragraph">
    <w:name w:val="Body Text Indent"/>
    <w:basedOn w:val="Style_9"/>
    <w:link w:val="Style_152_ch"/>
    <w:pPr>
      <w:widowControl w:val="1"/>
      <w:ind w:firstLine="709" w:left="0"/>
      <w:jc w:val="both"/>
    </w:pPr>
    <w:rPr>
      <w:sz w:val="28"/>
    </w:rPr>
  </w:style>
  <w:style w:styleId="Style_152_ch" w:type="character">
    <w:name w:val="Body Text Indent"/>
    <w:basedOn w:val="Style_9_ch"/>
    <w:link w:val="Style_152"/>
    <w:rPr>
      <w:sz w:val="28"/>
    </w:rPr>
  </w:style>
  <w:style w:styleId="Style_153" w:type="paragraph">
    <w:name w:val="Hyperlink"/>
    <w:link w:val="Style_153_ch"/>
    <w:rPr>
      <w:color w:val="000080"/>
      <w:u w:val="single"/>
    </w:rPr>
  </w:style>
  <w:style w:styleId="Style_153_ch" w:type="character">
    <w:name w:val="Hyperlink"/>
    <w:link w:val="Style_153"/>
    <w:rPr>
      <w:color w:val="000080"/>
      <w:u w:val="single"/>
    </w:rPr>
  </w:style>
  <w:style w:styleId="Style_154" w:type="paragraph">
    <w:name w:val="Footnote"/>
    <w:basedOn w:val="Style_9"/>
    <w:link w:val="Style_154_ch"/>
    <w:pPr>
      <w:widowControl w:val="1"/>
      <w:ind/>
    </w:pPr>
    <w:rPr>
      <w:rFonts w:ascii="Verdana" w:hAnsi="Verdana"/>
      <w:sz w:val="18"/>
    </w:rPr>
  </w:style>
  <w:style w:styleId="Style_154_ch" w:type="character">
    <w:name w:val="Footnote"/>
    <w:basedOn w:val="Style_9_ch"/>
    <w:link w:val="Style_154"/>
    <w:rPr>
      <w:rFonts w:ascii="Verdana" w:hAnsi="Verdana"/>
      <w:sz w:val="18"/>
    </w:rPr>
  </w:style>
  <w:style w:styleId="Style_155" w:type="paragraph">
    <w:name w:val="toc 1"/>
    <w:next w:val="Style_9"/>
    <w:link w:val="Style_155_ch"/>
    <w:uiPriority w:val="39"/>
    <w:pPr>
      <w:ind w:firstLine="0" w:left="0"/>
      <w:jc w:val="left"/>
    </w:pPr>
    <w:rPr>
      <w:rFonts w:ascii="XO Thames" w:hAnsi="XO Thames"/>
      <w:b w:val="1"/>
      <w:sz w:val="28"/>
    </w:rPr>
  </w:style>
  <w:style w:styleId="Style_155_ch" w:type="character">
    <w:name w:val="toc 1"/>
    <w:link w:val="Style_155"/>
    <w:rPr>
      <w:rFonts w:ascii="XO Thames" w:hAnsi="XO Thames"/>
      <w:b w:val="1"/>
      <w:sz w:val="28"/>
    </w:rPr>
  </w:style>
  <w:style w:styleId="Style_156" w:type="paragraph">
    <w:name w:val="b-serp-url__item1"/>
    <w:link w:val="Style_156_ch"/>
  </w:style>
  <w:style w:styleId="Style_156_ch" w:type="character">
    <w:name w:val="b-serp-url__item1"/>
    <w:link w:val="Style_156"/>
  </w:style>
  <w:style w:styleId="Style_157" w:type="paragraph">
    <w:name w:val="xl139"/>
    <w:basedOn w:val="Style_9"/>
    <w:link w:val="Style_157_ch"/>
    <w:pPr>
      <w:widowControl w:val="1"/>
      <w:spacing w:afterAutospacing="on" w:beforeAutospacing="on"/>
      <w:ind/>
      <w:jc w:val="center"/>
    </w:pPr>
  </w:style>
  <w:style w:styleId="Style_157_ch" w:type="character">
    <w:name w:val="xl139"/>
    <w:basedOn w:val="Style_9_ch"/>
    <w:link w:val="Style_157"/>
  </w:style>
  <w:style w:styleId="Style_158" w:type="paragraph">
    <w:name w:val="xl129"/>
    <w:basedOn w:val="Style_9"/>
    <w:link w:val="Style_158_ch"/>
    <w:pPr>
      <w:widowControl w:val="1"/>
      <w:spacing w:afterAutospacing="on" w:beforeAutospacing="on"/>
      <w:ind/>
      <w:jc w:val="center"/>
    </w:pPr>
  </w:style>
  <w:style w:styleId="Style_158_ch" w:type="character">
    <w:name w:val="xl129"/>
    <w:basedOn w:val="Style_9_ch"/>
    <w:link w:val="Style_158"/>
  </w:style>
  <w:style w:styleId="Style_159" w:type="paragraph">
    <w:name w:val="Header and Footer"/>
    <w:link w:val="Style_159_ch"/>
    <w:pPr>
      <w:spacing w:line="240" w:lineRule="auto"/>
      <w:ind/>
      <w:jc w:val="both"/>
    </w:pPr>
    <w:rPr>
      <w:rFonts w:ascii="XO Thames" w:hAnsi="XO Thames"/>
      <w:sz w:val="20"/>
    </w:rPr>
  </w:style>
  <w:style w:styleId="Style_159_ch" w:type="character">
    <w:name w:val="Header and Footer"/>
    <w:link w:val="Style_159"/>
    <w:rPr>
      <w:rFonts w:ascii="XO Thames" w:hAnsi="XO Thames"/>
      <w:sz w:val="20"/>
    </w:rPr>
  </w:style>
  <w:style w:styleId="Style_160" w:type="paragraph">
    <w:name w:val="xl157"/>
    <w:basedOn w:val="Style_9"/>
    <w:link w:val="Style_160_ch"/>
    <w:pPr>
      <w:widowControl w:val="1"/>
      <w:spacing w:afterAutospacing="on" w:beforeAutospacing="on"/>
      <w:ind/>
      <w:jc w:val="center"/>
    </w:pPr>
  </w:style>
  <w:style w:styleId="Style_160_ch" w:type="character">
    <w:name w:val="xl157"/>
    <w:basedOn w:val="Style_9_ch"/>
    <w:link w:val="Style_160"/>
  </w:style>
  <w:style w:styleId="Style_161" w:type="paragraph">
    <w:name w:val="No Spacing"/>
    <w:link w:val="Style_161_ch"/>
    <w:rPr>
      <w:sz w:val="22"/>
    </w:rPr>
  </w:style>
  <w:style w:styleId="Style_161_ch" w:type="character">
    <w:name w:val="No Spacing"/>
    <w:link w:val="Style_161"/>
    <w:rPr>
      <w:sz w:val="22"/>
    </w:rPr>
  </w:style>
  <w:style w:styleId="Style_6" w:type="paragraph">
    <w:name w:val="List Paragraph"/>
    <w:basedOn w:val="Style_9"/>
    <w:link w:val="Style_6_ch"/>
    <w:pPr>
      <w:widowControl w:val="1"/>
      <w:ind w:firstLine="0" w:left="720"/>
      <w:contextualSpacing w:val="1"/>
    </w:pPr>
    <w:rPr>
      <w:sz w:val="20"/>
    </w:rPr>
  </w:style>
  <w:style w:styleId="Style_6_ch" w:type="character">
    <w:name w:val="List Paragraph"/>
    <w:basedOn w:val="Style_9_ch"/>
    <w:link w:val="Style_6"/>
    <w:rPr>
      <w:sz w:val="20"/>
    </w:rPr>
  </w:style>
  <w:style w:styleId="Style_162" w:type="paragraph">
    <w:name w:val="xl113"/>
    <w:basedOn w:val="Style_9"/>
    <w:link w:val="Style_162_ch"/>
    <w:pPr>
      <w:widowControl w:val="1"/>
      <w:spacing w:afterAutospacing="on" w:beforeAutospacing="on"/>
      <w:ind/>
    </w:pPr>
  </w:style>
  <w:style w:styleId="Style_162_ch" w:type="character">
    <w:name w:val="xl113"/>
    <w:basedOn w:val="Style_9_ch"/>
    <w:link w:val="Style_162"/>
  </w:style>
  <w:style w:styleId="Style_163" w:type="paragraph">
    <w:name w:val="xl131"/>
    <w:basedOn w:val="Style_9"/>
    <w:link w:val="Style_163_ch"/>
    <w:pPr>
      <w:widowControl w:val="1"/>
      <w:spacing w:afterAutospacing="on" w:beforeAutospacing="on"/>
      <w:ind/>
      <w:jc w:val="center"/>
    </w:pPr>
  </w:style>
  <w:style w:styleId="Style_163_ch" w:type="character">
    <w:name w:val="xl131"/>
    <w:basedOn w:val="Style_9_ch"/>
    <w:link w:val="Style_163"/>
  </w:style>
  <w:style w:styleId="Style_164" w:type="paragraph">
    <w:name w:val="xl142"/>
    <w:basedOn w:val="Style_9"/>
    <w:link w:val="Style_164_ch"/>
    <w:pPr>
      <w:widowControl w:val="1"/>
      <w:spacing w:afterAutospacing="on" w:beforeAutospacing="on"/>
      <w:ind/>
      <w:jc w:val="center"/>
    </w:pPr>
  </w:style>
  <w:style w:styleId="Style_164_ch" w:type="character">
    <w:name w:val="xl142"/>
    <w:basedOn w:val="Style_9_ch"/>
    <w:link w:val="Style_164"/>
  </w:style>
  <w:style w:styleId="Style_165" w:type="paragraph">
    <w:name w:val="xl154"/>
    <w:basedOn w:val="Style_9"/>
    <w:link w:val="Style_165_ch"/>
    <w:pPr>
      <w:widowControl w:val="1"/>
      <w:spacing w:afterAutospacing="on" w:beforeAutospacing="on"/>
      <w:ind/>
      <w:jc w:val="center"/>
    </w:pPr>
  </w:style>
  <w:style w:styleId="Style_165_ch" w:type="character">
    <w:name w:val="xl154"/>
    <w:basedOn w:val="Style_9_ch"/>
    <w:link w:val="Style_165"/>
  </w:style>
  <w:style w:styleId="Style_166" w:type="paragraph">
    <w:name w:val="toc 9"/>
    <w:next w:val="Style_9"/>
    <w:link w:val="Style_166_ch"/>
    <w:uiPriority w:val="39"/>
    <w:pPr>
      <w:ind w:firstLine="0" w:left="1600"/>
      <w:jc w:val="left"/>
    </w:pPr>
    <w:rPr>
      <w:rFonts w:ascii="XO Thames" w:hAnsi="XO Thames"/>
      <w:sz w:val="28"/>
    </w:rPr>
  </w:style>
  <w:style w:styleId="Style_166_ch" w:type="character">
    <w:name w:val="toc 9"/>
    <w:link w:val="Style_166"/>
    <w:rPr>
      <w:rFonts w:ascii="XO Thames" w:hAnsi="XO Thames"/>
      <w:sz w:val="28"/>
    </w:rPr>
  </w:style>
  <w:style w:styleId="Style_167" w:type="paragraph">
    <w:name w:val="ConsPlusNonformat"/>
    <w:link w:val="Style_167_ch"/>
    <w:pPr>
      <w:widowControl w:val="0"/>
      <w:ind/>
    </w:pPr>
    <w:rPr>
      <w:rFonts w:ascii="Courier New" w:hAnsi="Courier New"/>
    </w:rPr>
  </w:style>
  <w:style w:styleId="Style_167_ch" w:type="character">
    <w:name w:val="ConsPlusNonformat"/>
    <w:link w:val="Style_167"/>
    <w:rPr>
      <w:rFonts w:ascii="Courier New" w:hAnsi="Courier New"/>
    </w:rPr>
  </w:style>
  <w:style w:styleId="Style_168" w:type="paragraph">
    <w:name w:val="ConsPlusTitle"/>
    <w:link w:val="Style_168_ch"/>
    <w:pPr>
      <w:widowControl w:val="0"/>
      <w:ind/>
    </w:pPr>
    <w:rPr>
      <w:rFonts w:ascii="Arial" w:hAnsi="Arial"/>
      <w:b w:val="1"/>
    </w:rPr>
  </w:style>
  <w:style w:styleId="Style_168_ch" w:type="character">
    <w:name w:val="ConsPlusTitle"/>
    <w:link w:val="Style_168"/>
    <w:rPr>
      <w:rFonts w:ascii="Arial" w:hAnsi="Arial"/>
      <w:b w:val="1"/>
    </w:rPr>
  </w:style>
  <w:style w:styleId="Style_169" w:type="paragraph">
    <w:name w:val="xl138"/>
    <w:basedOn w:val="Style_9"/>
    <w:link w:val="Style_169_ch"/>
    <w:pPr>
      <w:widowControl w:val="1"/>
      <w:spacing w:afterAutospacing="on" w:beforeAutospacing="on"/>
      <w:ind/>
      <w:jc w:val="center"/>
    </w:pPr>
  </w:style>
  <w:style w:styleId="Style_169_ch" w:type="character">
    <w:name w:val="xl138"/>
    <w:basedOn w:val="Style_9_ch"/>
    <w:link w:val="Style_169"/>
  </w:style>
  <w:style w:styleId="Style_170" w:type="paragraph">
    <w:name w:val="xl85"/>
    <w:basedOn w:val="Style_9"/>
    <w:link w:val="Style_170_ch"/>
    <w:pPr>
      <w:widowControl w:val="1"/>
      <w:spacing w:afterAutospacing="on" w:beforeAutospacing="on"/>
      <w:ind/>
      <w:jc w:val="center"/>
    </w:pPr>
  </w:style>
  <w:style w:styleId="Style_170_ch" w:type="character">
    <w:name w:val="xl85"/>
    <w:basedOn w:val="Style_9_ch"/>
    <w:link w:val="Style_170"/>
  </w:style>
  <w:style w:styleId="Style_171" w:type="paragraph">
    <w:name w:val="Footnote Text Char"/>
    <w:link w:val="Style_171_ch"/>
    <w:rPr>
      <w:rFonts w:ascii="Times New Roman" w:hAnsi="Times New Roman"/>
      <w:sz w:val="20"/>
    </w:rPr>
  </w:style>
  <w:style w:styleId="Style_171_ch" w:type="character">
    <w:name w:val="Footnote Text Char"/>
    <w:link w:val="Style_171"/>
    <w:rPr>
      <w:rFonts w:ascii="Times New Roman" w:hAnsi="Times New Roman"/>
      <w:sz w:val="20"/>
    </w:rPr>
  </w:style>
  <w:style w:styleId="Style_172" w:type="paragraph">
    <w:name w:val="xl110"/>
    <w:basedOn w:val="Style_9"/>
    <w:link w:val="Style_172_ch"/>
    <w:pPr>
      <w:widowControl w:val="1"/>
      <w:spacing w:afterAutospacing="on" w:beforeAutospacing="on"/>
      <w:ind/>
    </w:pPr>
  </w:style>
  <w:style w:styleId="Style_172_ch" w:type="character">
    <w:name w:val="xl110"/>
    <w:basedOn w:val="Style_9_ch"/>
    <w:link w:val="Style_172"/>
  </w:style>
  <w:style w:styleId="Style_173" w:type="paragraph">
    <w:name w:val="xl126"/>
    <w:basedOn w:val="Style_9"/>
    <w:link w:val="Style_173_ch"/>
    <w:pPr>
      <w:widowControl w:val="1"/>
      <w:spacing w:afterAutospacing="on" w:beforeAutospacing="on"/>
      <w:ind/>
      <w:jc w:val="center"/>
    </w:pPr>
  </w:style>
  <w:style w:styleId="Style_173_ch" w:type="character">
    <w:name w:val="xl126"/>
    <w:basedOn w:val="Style_9_ch"/>
    <w:link w:val="Style_173"/>
  </w:style>
  <w:style w:styleId="Style_174" w:type="paragraph">
    <w:name w:val="List Paragraph1"/>
    <w:basedOn w:val="Style_9"/>
    <w:link w:val="Style_174_ch"/>
    <w:pPr>
      <w:widowControl w:val="1"/>
      <w:spacing w:after="200" w:line="276" w:lineRule="auto"/>
      <w:ind w:firstLine="0" w:left="720"/>
      <w:contextualSpacing w:val="1"/>
    </w:pPr>
    <w:rPr>
      <w:rFonts w:ascii="Calibri" w:hAnsi="Calibri"/>
      <w:sz w:val="22"/>
    </w:rPr>
  </w:style>
  <w:style w:styleId="Style_174_ch" w:type="character">
    <w:name w:val="List Paragraph1"/>
    <w:basedOn w:val="Style_9_ch"/>
    <w:link w:val="Style_174"/>
    <w:rPr>
      <w:rFonts w:ascii="Calibri" w:hAnsi="Calibri"/>
      <w:sz w:val="22"/>
    </w:rPr>
  </w:style>
  <w:style w:styleId="Style_175" w:type="paragraph">
    <w:name w:val="Знак Знак4"/>
    <w:link w:val="Style_175_ch"/>
    <w:rPr>
      <w:sz w:val="28"/>
      <w:u w:val="single"/>
    </w:rPr>
  </w:style>
  <w:style w:styleId="Style_175_ch" w:type="character">
    <w:name w:val="Знак Знак4"/>
    <w:link w:val="Style_175"/>
    <w:rPr>
      <w:sz w:val="28"/>
      <w:u w:val="single"/>
    </w:rPr>
  </w:style>
  <w:style w:styleId="Style_176" w:type="paragraph">
    <w:name w:val="Знак Знак16"/>
    <w:link w:val="Style_176_ch"/>
    <w:rPr>
      <w:sz w:val="16"/>
    </w:rPr>
  </w:style>
  <w:style w:styleId="Style_176_ch" w:type="character">
    <w:name w:val="Знак Знак16"/>
    <w:link w:val="Style_176"/>
    <w:rPr>
      <w:sz w:val="16"/>
    </w:rPr>
  </w:style>
  <w:style w:styleId="Style_177" w:type="paragraph">
    <w:name w:val="Знак Знак81"/>
    <w:link w:val="Style_177_ch"/>
  </w:style>
  <w:style w:styleId="Style_177_ch" w:type="character">
    <w:name w:val="Знак Знак81"/>
    <w:link w:val="Style_177"/>
  </w:style>
  <w:style w:styleId="Style_178" w:type="paragraph">
    <w:name w:val="xl136"/>
    <w:basedOn w:val="Style_9"/>
    <w:link w:val="Style_178_ch"/>
    <w:pPr>
      <w:widowControl w:val="1"/>
      <w:spacing w:afterAutospacing="on" w:beforeAutospacing="on"/>
      <w:ind/>
    </w:pPr>
  </w:style>
  <w:style w:styleId="Style_178_ch" w:type="character">
    <w:name w:val="xl136"/>
    <w:basedOn w:val="Style_9_ch"/>
    <w:link w:val="Style_178"/>
  </w:style>
  <w:style w:styleId="Style_179" w:type="paragraph">
    <w:name w:val="Абзац списка3"/>
    <w:basedOn w:val="Style_9"/>
    <w:link w:val="Style_179_ch"/>
    <w:pPr>
      <w:ind w:firstLine="0" w:left="720"/>
      <w:contextualSpacing w:val="1"/>
    </w:pPr>
    <w:rPr>
      <w:sz w:val="28"/>
    </w:rPr>
  </w:style>
  <w:style w:styleId="Style_179_ch" w:type="character">
    <w:name w:val="Абзац списка3"/>
    <w:basedOn w:val="Style_9_ch"/>
    <w:link w:val="Style_179"/>
    <w:rPr>
      <w:sz w:val="28"/>
    </w:rPr>
  </w:style>
  <w:style w:styleId="Style_180" w:type="paragraph">
    <w:name w:val="Balloon Text Char"/>
    <w:link w:val="Style_180_ch"/>
    <w:rPr>
      <w:rFonts w:ascii="Tahoma" w:hAnsi="Tahoma"/>
      <w:sz w:val="16"/>
    </w:rPr>
  </w:style>
  <w:style w:styleId="Style_180_ch" w:type="character">
    <w:name w:val="Balloon Text Char"/>
    <w:link w:val="Style_180"/>
    <w:rPr>
      <w:rFonts w:ascii="Tahoma" w:hAnsi="Tahoma"/>
      <w:sz w:val="16"/>
    </w:rPr>
  </w:style>
  <w:style w:styleId="Style_181" w:type="paragraph">
    <w:name w:val="toc 8"/>
    <w:next w:val="Style_9"/>
    <w:link w:val="Style_181_ch"/>
    <w:uiPriority w:val="39"/>
    <w:pPr>
      <w:ind w:firstLine="0" w:left="1400"/>
      <w:jc w:val="left"/>
    </w:pPr>
    <w:rPr>
      <w:rFonts w:ascii="XO Thames" w:hAnsi="XO Thames"/>
      <w:sz w:val="28"/>
    </w:rPr>
  </w:style>
  <w:style w:styleId="Style_181_ch" w:type="character">
    <w:name w:val="toc 8"/>
    <w:link w:val="Style_181"/>
    <w:rPr>
      <w:rFonts w:ascii="XO Thames" w:hAnsi="XO Thames"/>
      <w:sz w:val="28"/>
    </w:rPr>
  </w:style>
  <w:style w:styleId="Style_182" w:type="paragraph">
    <w:name w:val="xl97"/>
    <w:basedOn w:val="Style_9"/>
    <w:link w:val="Style_182_ch"/>
    <w:pPr>
      <w:widowControl w:val="1"/>
      <w:spacing w:afterAutospacing="on" w:beforeAutospacing="on"/>
      <w:ind/>
    </w:pPr>
    <w:rPr>
      <w:rFonts w:ascii="Times New Roman CYR" w:hAnsi="Times New Roman CYR"/>
    </w:rPr>
  </w:style>
  <w:style w:styleId="Style_182_ch" w:type="character">
    <w:name w:val="xl97"/>
    <w:basedOn w:val="Style_9_ch"/>
    <w:link w:val="Style_182"/>
    <w:rPr>
      <w:rFonts w:ascii="Times New Roman CYR" w:hAnsi="Times New Roman CYR"/>
    </w:rPr>
  </w:style>
  <w:style w:styleId="Style_183" w:type="paragraph">
    <w:name w:val="Таблица"/>
    <w:basedOn w:val="Style_184"/>
    <w:link w:val="Style_183_ch"/>
    <w:pPr>
      <w:widowControl w:val="1"/>
      <w:spacing w:line="220" w:lineRule="exact"/>
      <w:ind w:firstLine="0" w:left="0"/>
    </w:pPr>
    <w:rPr>
      <w:rFonts w:ascii="Arial" w:hAnsi="Arial"/>
      <w:sz w:val="20"/>
    </w:rPr>
  </w:style>
  <w:style w:styleId="Style_183_ch" w:type="character">
    <w:name w:val="Таблица"/>
    <w:basedOn w:val="Style_184_ch"/>
    <w:link w:val="Style_183"/>
    <w:rPr>
      <w:rFonts w:ascii="Arial" w:hAnsi="Arial"/>
      <w:sz w:val="20"/>
    </w:rPr>
  </w:style>
  <w:style w:styleId="Style_185" w:type="paragraph">
    <w:name w:val="Знак Знак2 Char Char Знак Знак Char Char Знак Знак Char Char Знак Знак Char Char Знак Знак Char Char Знак Знак Char Char Знак Знак Char Char Знак Знак Char Char"/>
    <w:basedOn w:val="Style_9"/>
    <w:link w:val="Style_185_ch"/>
    <w:pPr>
      <w:widowControl w:val="1"/>
      <w:spacing w:afterAutospacing="on" w:beforeAutospacing="on"/>
      <w:ind/>
    </w:pPr>
    <w:rPr>
      <w:rFonts w:ascii="Tahoma" w:hAnsi="Tahoma"/>
      <w:sz w:val="20"/>
    </w:rPr>
  </w:style>
  <w:style w:styleId="Style_185_ch" w:type="character">
    <w:name w:val="Знак Знак2 Char Char Знак Знак Char Char Знак Знак Char Char Знак Знак Char Char Знак Знак Char Char Знак Знак Char Char Знак Знак Char Char Знак Знак Char Char"/>
    <w:basedOn w:val="Style_9_ch"/>
    <w:link w:val="Style_185"/>
    <w:rPr>
      <w:rFonts w:ascii="Tahoma" w:hAnsi="Tahoma"/>
      <w:sz w:val="20"/>
    </w:rPr>
  </w:style>
  <w:style w:styleId="Style_186" w:type="paragraph">
    <w:name w:val="ConsNormal"/>
    <w:link w:val="Style_186_ch"/>
    <w:pPr>
      <w:widowControl w:val="0"/>
      <w:ind w:firstLine="720" w:left="0"/>
    </w:pPr>
    <w:rPr>
      <w:rFonts w:ascii="Arial" w:hAnsi="Arial"/>
    </w:rPr>
  </w:style>
  <w:style w:styleId="Style_186_ch" w:type="character">
    <w:name w:val="ConsNormal"/>
    <w:link w:val="Style_186"/>
    <w:rPr>
      <w:rFonts w:ascii="Arial" w:hAnsi="Arial"/>
    </w:rPr>
  </w:style>
  <w:style w:styleId="Style_187" w:type="paragraph">
    <w:name w:val="Footer Char"/>
    <w:link w:val="Style_187_ch"/>
    <w:rPr>
      <w:rFonts w:ascii="Times New Roman" w:hAnsi="Times New Roman"/>
      <w:sz w:val="20"/>
    </w:rPr>
  </w:style>
  <w:style w:styleId="Style_187_ch" w:type="character">
    <w:name w:val="Footer Char"/>
    <w:link w:val="Style_187"/>
    <w:rPr>
      <w:rFonts w:ascii="Times New Roman" w:hAnsi="Times New Roman"/>
      <w:sz w:val="20"/>
    </w:rPr>
  </w:style>
  <w:style w:styleId="Style_188" w:type="paragraph">
    <w:name w:val="xl159"/>
    <w:basedOn w:val="Style_9"/>
    <w:link w:val="Style_188_ch"/>
    <w:pPr>
      <w:widowControl w:val="1"/>
      <w:spacing w:afterAutospacing="on" w:beforeAutospacing="on"/>
      <w:ind/>
      <w:jc w:val="center"/>
    </w:pPr>
  </w:style>
  <w:style w:styleId="Style_188_ch" w:type="character">
    <w:name w:val="xl159"/>
    <w:basedOn w:val="Style_9_ch"/>
    <w:link w:val="Style_188"/>
  </w:style>
  <w:style w:styleId="Style_189" w:type="paragraph">
    <w:name w:val="List Paragraph"/>
    <w:basedOn w:val="Style_9"/>
    <w:link w:val="Style_189_ch"/>
    <w:pPr>
      <w:widowControl w:val="1"/>
      <w:spacing w:after="200" w:line="276" w:lineRule="auto"/>
      <w:ind w:firstLine="0" w:left="720"/>
      <w:contextualSpacing w:val="1"/>
    </w:pPr>
    <w:rPr>
      <w:rFonts w:ascii="Calibri" w:hAnsi="Calibri"/>
      <w:sz w:val="22"/>
    </w:rPr>
  </w:style>
  <w:style w:styleId="Style_189_ch" w:type="character">
    <w:name w:val="List Paragraph"/>
    <w:basedOn w:val="Style_9_ch"/>
    <w:link w:val="Style_189"/>
    <w:rPr>
      <w:rFonts w:ascii="Calibri" w:hAnsi="Calibri"/>
      <w:sz w:val="22"/>
    </w:rPr>
  </w:style>
  <w:style w:styleId="Style_75" w:type="paragraph">
    <w:name w:val="Default Paragraph Font"/>
    <w:link w:val="Style_75_ch"/>
  </w:style>
  <w:style w:styleId="Style_75_ch" w:type="character">
    <w:name w:val="Default Paragraph Font"/>
    <w:link w:val="Style_75"/>
  </w:style>
  <w:style w:styleId="Style_190" w:type="paragraph">
    <w:name w:val="xl93"/>
    <w:basedOn w:val="Style_9"/>
    <w:link w:val="Style_190_ch"/>
    <w:pPr>
      <w:widowControl w:val="1"/>
      <w:spacing w:afterAutospacing="on" w:beforeAutospacing="on"/>
      <w:ind/>
    </w:pPr>
  </w:style>
  <w:style w:styleId="Style_190_ch" w:type="character">
    <w:name w:val="xl93"/>
    <w:basedOn w:val="Style_9_ch"/>
    <w:link w:val="Style_190"/>
  </w:style>
  <w:style w:styleId="Style_191" w:type="paragraph">
    <w:name w:val="xl121"/>
    <w:basedOn w:val="Style_9"/>
    <w:link w:val="Style_191_ch"/>
    <w:pPr>
      <w:widowControl w:val="1"/>
      <w:spacing w:afterAutospacing="on" w:beforeAutospacing="on"/>
      <w:ind/>
      <w:jc w:val="center"/>
    </w:pPr>
  </w:style>
  <w:style w:styleId="Style_191_ch" w:type="character">
    <w:name w:val="xl121"/>
    <w:basedOn w:val="Style_9_ch"/>
    <w:link w:val="Style_191"/>
  </w:style>
  <w:style w:styleId="Style_192" w:type="paragraph">
    <w:name w:val="xl67"/>
    <w:basedOn w:val="Style_9"/>
    <w:link w:val="Style_192_ch"/>
    <w:pPr>
      <w:widowControl w:val="1"/>
      <w:spacing w:afterAutospacing="on" w:beforeAutospacing="on"/>
      <w:ind/>
      <w:jc w:val="center"/>
    </w:pPr>
  </w:style>
  <w:style w:styleId="Style_192_ch" w:type="character">
    <w:name w:val="xl67"/>
    <w:basedOn w:val="Style_9_ch"/>
    <w:link w:val="Style_192"/>
  </w:style>
  <w:style w:styleId="Style_193" w:type="paragraph">
    <w:name w:val="xl86"/>
    <w:basedOn w:val="Style_9"/>
    <w:link w:val="Style_193_ch"/>
    <w:pPr>
      <w:widowControl w:val="1"/>
      <w:spacing w:afterAutospacing="on" w:beforeAutospacing="on"/>
      <w:ind/>
    </w:pPr>
  </w:style>
  <w:style w:styleId="Style_193_ch" w:type="character">
    <w:name w:val="xl86"/>
    <w:basedOn w:val="Style_9_ch"/>
    <w:link w:val="Style_193"/>
  </w:style>
  <w:style w:styleId="Style_194" w:type="paragraph">
    <w:name w:val="Heading 4 Char"/>
    <w:link w:val="Style_194_ch"/>
    <w:rPr>
      <w:rFonts w:ascii="Calibri" w:hAnsi="Calibri"/>
      <w:b w:val="1"/>
      <w:sz w:val="28"/>
    </w:rPr>
  </w:style>
  <w:style w:styleId="Style_194_ch" w:type="character">
    <w:name w:val="Heading 4 Char"/>
    <w:link w:val="Style_194"/>
    <w:rPr>
      <w:rFonts w:ascii="Calibri" w:hAnsi="Calibri"/>
      <w:b w:val="1"/>
      <w:sz w:val="28"/>
    </w:rPr>
  </w:style>
  <w:style w:styleId="Style_195" w:type="paragraph">
    <w:name w:val="xl125"/>
    <w:basedOn w:val="Style_9"/>
    <w:link w:val="Style_195_ch"/>
    <w:pPr>
      <w:widowControl w:val="1"/>
      <w:spacing w:afterAutospacing="on" w:beforeAutospacing="on"/>
      <w:ind/>
      <w:jc w:val="center"/>
    </w:pPr>
  </w:style>
  <w:style w:styleId="Style_195_ch" w:type="character">
    <w:name w:val="xl125"/>
    <w:basedOn w:val="Style_9_ch"/>
    <w:link w:val="Style_195"/>
  </w:style>
  <w:style w:styleId="Style_196" w:type="paragraph">
    <w:name w:val="Знак Знак7"/>
    <w:link w:val="Style_196_ch"/>
    <w:rPr>
      <w:b w:val="1"/>
      <w:sz w:val="28"/>
    </w:rPr>
  </w:style>
  <w:style w:styleId="Style_196_ch" w:type="character">
    <w:name w:val="Знак Знак7"/>
    <w:link w:val="Style_196"/>
    <w:rPr>
      <w:b w:val="1"/>
      <w:sz w:val="28"/>
    </w:rPr>
  </w:style>
  <w:style w:styleId="Style_197" w:type="paragraph">
    <w:name w:val=" Знак Знак10"/>
    <w:link w:val="Style_197_ch"/>
    <w:rPr>
      <w:sz w:val="28"/>
    </w:rPr>
  </w:style>
  <w:style w:styleId="Style_197_ch" w:type="character">
    <w:name w:val=" Знак Знак10"/>
    <w:link w:val="Style_197"/>
    <w:rPr>
      <w:sz w:val="28"/>
    </w:rPr>
  </w:style>
  <w:style w:styleId="Style_198" w:type="paragraph">
    <w:name w:val="Знак Знак8"/>
    <w:link w:val="Style_198_ch"/>
  </w:style>
  <w:style w:styleId="Style_198_ch" w:type="character">
    <w:name w:val="Знак Знак8"/>
    <w:link w:val="Style_198"/>
  </w:style>
  <w:style w:styleId="Style_199" w:type="paragraph">
    <w:name w:val="Без интервала12"/>
    <w:link w:val="Style_199_ch"/>
    <w:rPr>
      <w:sz w:val="22"/>
    </w:rPr>
  </w:style>
  <w:style w:styleId="Style_199_ch" w:type="character">
    <w:name w:val="Без интервала12"/>
    <w:link w:val="Style_199"/>
    <w:rPr>
      <w:sz w:val="22"/>
    </w:rPr>
  </w:style>
  <w:style w:styleId="Style_200" w:type="paragraph">
    <w:name w:val="Body Text 2 Char"/>
    <w:link w:val="Style_200_ch"/>
    <w:rPr>
      <w:rFonts w:ascii="Times New Roman" w:hAnsi="Times New Roman"/>
      <w:sz w:val="20"/>
    </w:rPr>
  </w:style>
  <w:style w:styleId="Style_200_ch" w:type="character">
    <w:name w:val="Body Text 2 Char"/>
    <w:link w:val="Style_200"/>
    <w:rPr>
      <w:rFonts w:ascii="Times New Roman" w:hAnsi="Times New Roman"/>
      <w:sz w:val="20"/>
    </w:rPr>
  </w:style>
  <w:style w:styleId="Style_201" w:type="paragraph">
    <w:name w:val="Символ сноски"/>
    <w:link w:val="Style_201_ch"/>
    <w:rPr>
      <w:rFonts w:ascii="Verdana" w:hAnsi="Verdana"/>
      <w:sz w:val="18"/>
      <w:vertAlign w:val="superscript"/>
    </w:rPr>
  </w:style>
  <w:style w:styleId="Style_201_ch" w:type="character">
    <w:name w:val="Символ сноски"/>
    <w:link w:val="Style_201"/>
    <w:rPr>
      <w:rFonts w:ascii="Verdana" w:hAnsi="Verdana"/>
      <w:sz w:val="18"/>
      <w:vertAlign w:val="superscript"/>
    </w:rPr>
  </w:style>
  <w:style w:styleId="Style_202" w:type="paragraph">
    <w:name w:val="xl71"/>
    <w:basedOn w:val="Style_9"/>
    <w:link w:val="Style_202_ch"/>
    <w:pPr>
      <w:widowControl w:val="1"/>
      <w:spacing w:afterAutospacing="on" w:beforeAutospacing="on"/>
      <w:ind/>
      <w:jc w:val="center"/>
    </w:pPr>
  </w:style>
  <w:style w:styleId="Style_202_ch" w:type="character">
    <w:name w:val="xl71"/>
    <w:basedOn w:val="Style_9_ch"/>
    <w:link w:val="Style_202"/>
  </w:style>
  <w:style w:styleId="Style_203" w:type="paragraph">
    <w:name w:val="Footer Char2"/>
    <w:link w:val="Style_203_ch"/>
    <w:rPr>
      <w:rFonts w:ascii="Times New Roman" w:hAnsi="Times New Roman"/>
      <w:sz w:val="20"/>
    </w:rPr>
  </w:style>
  <w:style w:styleId="Style_203_ch" w:type="character">
    <w:name w:val="Footer Char2"/>
    <w:link w:val="Style_203"/>
    <w:rPr>
      <w:rFonts w:ascii="Times New Roman" w:hAnsi="Times New Roman"/>
      <w:sz w:val="20"/>
    </w:rPr>
  </w:style>
  <w:style w:styleId="Style_204" w:type="paragraph">
    <w:name w:val="xl146"/>
    <w:basedOn w:val="Style_9"/>
    <w:link w:val="Style_204_ch"/>
    <w:pPr>
      <w:widowControl w:val="1"/>
      <w:spacing w:afterAutospacing="on" w:beforeAutospacing="on"/>
      <w:ind/>
    </w:pPr>
  </w:style>
  <w:style w:styleId="Style_204_ch" w:type="character">
    <w:name w:val="xl146"/>
    <w:basedOn w:val="Style_9_ch"/>
    <w:link w:val="Style_204"/>
  </w:style>
  <w:style w:styleId="Style_205" w:type="paragraph">
    <w:name w:val="toc 5"/>
    <w:next w:val="Style_9"/>
    <w:link w:val="Style_205_ch"/>
    <w:uiPriority w:val="39"/>
    <w:pPr>
      <w:ind w:firstLine="0" w:left="800"/>
      <w:jc w:val="left"/>
    </w:pPr>
    <w:rPr>
      <w:rFonts w:ascii="XO Thames" w:hAnsi="XO Thames"/>
      <w:sz w:val="28"/>
    </w:rPr>
  </w:style>
  <w:style w:styleId="Style_205_ch" w:type="character">
    <w:name w:val="toc 5"/>
    <w:link w:val="Style_205"/>
    <w:rPr>
      <w:rFonts w:ascii="XO Thames" w:hAnsi="XO Thames"/>
      <w:sz w:val="28"/>
    </w:rPr>
  </w:style>
  <w:style w:styleId="Style_206" w:type="paragraph">
    <w:name w:val="Emphasis"/>
    <w:link w:val="Style_206_ch"/>
    <w:rPr>
      <w:i w:val="1"/>
    </w:rPr>
  </w:style>
  <w:style w:styleId="Style_206_ch" w:type="character">
    <w:name w:val="Emphasis"/>
    <w:link w:val="Style_206"/>
    <w:rPr>
      <w:i w:val="1"/>
    </w:rPr>
  </w:style>
  <w:style w:styleId="Style_207" w:type="paragraph">
    <w:name w:val="Font Style21"/>
    <w:link w:val="Style_207_ch"/>
    <w:rPr>
      <w:rFonts w:ascii="Times New Roman" w:hAnsi="Times New Roman"/>
      <w:sz w:val="26"/>
    </w:rPr>
  </w:style>
  <w:style w:styleId="Style_207_ch" w:type="character">
    <w:name w:val="Font Style21"/>
    <w:link w:val="Style_207"/>
    <w:rPr>
      <w:rFonts w:ascii="Times New Roman" w:hAnsi="Times New Roman"/>
      <w:sz w:val="26"/>
    </w:rPr>
  </w:style>
  <w:style w:styleId="Style_208" w:type="paragraph">
    <w:name w:val="Знак Знак91"/>
    <w:link w:val="Style_208_ch"/>
    <w:rPr>
      <w:sz w:val="28"/>
    </w:rPr>
  </w:style>
  <w:style w:styleId="Style_208_ch" w:type="character">
    <w:name w:val="Знак Знак91"/>
    <w:link w:val="Style_208"/>
    <w:rPr>
      <w:sz w:val="28"/>
    </w:rPr>
  </w:style>
  <w:style w:styleId="Style_209" w:type="paragraph">
    <w:name w:val="АсписокГаля"/>
    <w:basedOn w:val="Style_9"/>
    <w:link w:val="Style_209_ch"/>
    <w:pPr>
      <w:widowControl w:val="1"/>
      <w:numPr>
        <w:ilvl w:val="0"/>
        <w:numId w:val="4"/>
      </w:numPr>
      <w:ind/>
      <w:jc w:val="both"/>
    </w:pPr>
    <w:rPr>
      <w:sz w:val="28"/>
    </w:rPr>
  </w:style>
  <w:style w:styleId="Style_209_ch" w:type="character">
    <w:name w:val="АсписокГаля"/>
    <w:basedOn w:val="Style_9_ch"/>
    <w:link w:val="Style_209"/>
    <w:rPr>
      <w:sz w:val="28"/>
    </w:rPr>
  </w:style>
  <w:style w:styleId="Style_210" w:type="paragraph">
    <w:name w:val="subheader"/>
    <w:basedOn w:val="Style_9"/>
    <w:link w:val="Style_210_ch"/>
    <w:pPr>
      <w:widowControl w:val="1"/>
      <w:spacing w:after="75" w:before="150"/>
      <w:ind/>
    </w:pPr>
    <w:rPr>
      <w:rFonts w:ascii="Arial" w:hAnsi="Arial"/>
      <w:b w:val="1"/>
      <w:color w:val="000000"/>
      <w:sz w:val="18"/>
    </w:rPr>
  </w:style>
  <w:style w:styleId="Style_210_ch" w:type="character">
    <w:name w:val="subheader"/>
    <w:basedOn w:val="Style_9_ch"/>
    <w:link w:val="Style_210"/>
    <w:rPr>
      <w:rFonts w:ascii="Arial" w:hAnsi="Arial"/>
      <w:b w:val="1"/>
      <w:color w:val="000000"/>
      <w:sz w:val="18"/>
    </w:rPr>
  </w:style>
  <w:style w:styleId="Style_211" w:type="paragraph">
    <w:name w:val="xl70"/>
    <w:basedOn w:val="Style_9"/>
    <w:link w:val="Style_211_ch"/>
    <w:pPr>
      <w:widowControl w:val="1"/>
      <w:spacing w:afterAutospacing="on" w:beforeAutospacing="on"/>
      <w:ind/>
      <w:jc w:val="center"/>
    </w:pPr>
  </w:style>
  <w:style w:styleId="Style_211_ch" w:type="character">
    <w:name w:val="xl70"/>
    <w:basedOn w:val="Style_9_ch"/>
    <w:link w:val="Style_211"/>
  </w:style>
  <w:style w:styleId="Style_212" w:type="paragraph">
    <w:name w:val="xl122"/>
    <w:basedOn w:val="Style_9"/>
    <w:link w:val="Style_212_ch"/>
    <w:pPr>
      <w:widowControl w:val="1"/>
      <w:spacing w:afterAutospacing="on" w:beforeAutospacing="on"/>
      <w:ind/>
      <w:jc w:val="center"/>
    </w:pPr>
  </w:style>
  <w:style w:styleId="Style_212_ch" w:type="character">
    <w:name w:val="xl122"/>
    <w:basedOn w:val="Style_9_ch"/>
    <w:link w:val="Style_212"/>
  </w:style>
  <w:style w:styleId="Style_213" w:type="paragraph">
    <w:name w:val="Знак Знак151"/>
    <w:link w:val="Style_213_ch"/>
    <w:rPr>
      <w:rFonts w:ascii="AG Souvenir" w:hAnsi="AG Souvenir"/>
      <w:b w:val="1"/>
      <w:spacing w:val="38"/>
      <w:sz w:val="28"/>
    </w:rPr>
  </w:style>
  <w:style w:styleId="Style_213_ch" w:type="character">
    <w:name w:val="Знак Знак151"/>
    <w:link w:val="Style_213"/>
    <w:rPr>
      <w:rFonts w:ascii="AG Souvenir" w:hAnsi="AG Souvenir"/>
      <w:b w:val="1"/>
      <w:spacing w:val="38"/>
      <w:sz w:val="28"/>
    </w:rPr>
  </w:style>
  <w:style w:styleId="Style_214" w:type="paragraph">
    <w:name w:val="xl112"/>
    <w:basedOn w:val="Style_9"/>
    <w:link w:val="Style_214_ch"/>
    <w:pPr>
      <w:widowControl w:val="1"/>
      <w:spacing w:afterAutospacing="on" w:beforeAutospacing="on"/>
      <w:ind/>
    </w:pPr>
  </w:style>
  <w:style w:styleId="Style_214_ch" w:type="character">
    <w:name w:val="xl112"/>
    <w:basedOn w:val="Style_9_ch"/>
    <w:link w:val="Style_214"/>
  </w:style>
  <w:style w:styleId="Style_215" w:type="paragraph">
    <w:name w:val="Абзац списка1"/>
    <w:basedOn w:val="Style_9"/>
    <w:link w:val="Style_215_ch"/>
    <w:pPr>
      <w:widowControl w:val="1"/>
      <w:spacing w:after="200" w:line="276" w:lineRule="auto"/>
      <w:ind w:firstLine="0" w:left="720"/>
      <w:contextualSpacing w:val="1"/>
    </w:pPr>
    <w:rPr>
      <w:rFonts w:ascii="Calibri" w:hAnsi="Calibri"/>
      <w:sz w:val="22"/>
    </w:rPr>
  </w:style>
  <w:style w:styleId="Style_215_ch" w:type="character">
    <w:name w:val="Абзац списка1"/>
    <w:basedOn w:val="Style_9_ch"/>
    <w:link w:val="Style_215"/>
    <w:rPr>
      <w:rFonts w:ascii="Calibri" w:hAnsi="Calibri"/>
      <w:sz w:val="22"/>
    </w:rPr>
  </w:style>
  <w:style w:styleId="Style_216" w:type="paragraph">
    <w:name w:val="xl140"/>
    <w:basedOn w:val="Style_9"/>
    <w:link w:val="Style_216_ch"/>
    <w:pPr>
      <w:widowControl w:val="1"/>
      <w:spacing w:afterAutospacing="on" w:beforeAutospacing="on"/>
      <w:ind/>
      <w:jc w:val="center"/>
    </w:pPr>
  </w:style>
  <w:style w:styleId="Style_216_ch" w:type="character">
    <w:name w:val="xl140"/>
    <w:basedOn w:val="Style_9_ch"/>
    <w:link w:val="Style_216"/>
  </w:style>
  <w:style w:styleId="Style_217" w:type="paragraph">
    <w:name w:val="style12"/>
    <w:basedOn w:val="Style_9"/>
    <w:link w:val="Style_217_ch"/>
    <w:pPr>
      <w:widowControl w:val="1"/>
      <w:spacing w:after="24" w:before="24"/>
      <w:ind/>
    </w:pPr>
  </w:style>
  <w:style w:styleId="Style_217_ch" w:type="character">
    <w:name w:val="style12"/>
    <w:basedOn w:val="Style_9_ch"/>
    <w:link w:val="Style_217"/>
  </w:style>
  <w:style w:styleId="Style_218" w:type="paragraph">
    <w:name w:val="Знак Знак101"/>
    <w:link w:val="Style_218_ch"/>
    <w:rPr>
      <w:sz w:val="28"/>
    </w:rPr>
  </w:style>
  <w:style w:styleId="Style_218_ch" w:type="character">
    <w:name w:val="Знак Знак101"/>
    <w:link w:val="Style_218"/>
    <w:rPr>
      <w:sz w:val="28"/>
    </w:rPr>
  </w:style>
  <w:style w:styleId="Style_219" w:type="paragraph">
    <w:name w:val="Стиль"/>
    <w:link w:val="Style_219_ch"/>
    <w:pPr>
      <w:widowControl w:val="0"/>
      <w:ind/>
    </w:pPr>
    <w:rPr>
      <w:rFonts w:ascii="Times New Roman" w:hAnsi="Times New Roman"/>
      <w:sz w:val="24"/>
    </w:rPr>
  </w:style>
  <w:style w:styleId="Style_219_ch" w:type="character">
    <w:name w:val="Стиль"/>
    <w:link w:val="Style_219"/>
    <w:rPr>
      <w:rFonts w:ascii="Times New Roman" w:hAnsi="Times New Roman"/>
      <w:sz w:val="24"/>
    </w:rPr>
  </w:style>
  <w:style w:styleId="Style_89" w:type="paragraph">
    <w:name w:val="Normal (Web)"/>
    <w:basedOn w:val="Style_9"/>
    <w:link w:val="Style_89_ch"/>
    <w:pPr>
      <w:widowControl w:val="1"/>
      <w:spacing w:afterAutospacing="on" w:beforeAutospacing="on"/>
      <w:ind/>
    </w:pPr>
  </w:style>
  <w:style w:styleId="Style_89_ch" w:type="character">
    <w:name w:val="Normal (Web)"/>
    <w:basedOn w:val="Style_9_ch"/>
    <w:link w:val="Style_89"/>
  </w:style>
  <w:style w:styleId="Style_220" w:type="paragraph">
    <w:name w:val="Знак Знак11"/>
    <w:link w:val="Style_220_ch"/>
    <w:rPr>
      <w:rFonts w:ascii="Arial" w:hAnsi="Arial"/>
      <w:b w:val="1"/>
      <w:i w:val="1"/>
      <w:sz w:val="22"/>
    </w:rPr>
  </w:style>
  <w:style w:styleId="Style_220_ch" w:type="character">
    <w:name w:val="Знак Знак11"/>
    <w:link w:val="Style_220"/>
    <w:rPr>
      <w:rFonts w:ascii="Arial" w:hAnsi="Arial"/>
      <w:b w:val="1"/>
      <w:i w:val="1"/>
      <w:sz w:val="22"/>
    </w:rPr>
  </w:style>
  <w:style w:styleId="Style_221" w:type="paragraph">
    <w:name w:val="Знак Знак9"/>
    <w:link w:val="Style_221_ch"/>
    <w:rPr>
      <w:sz w:val="28"/>
    </w:rPr>
  </w:style>
  <w:style w:styleId="Style_221_ch" w:type="character">
    <w:name w:val="Знак Знак9"/>
    <w:link w:val="Style_221"/>
    <w:rPr>
      <w:sz w:val="28"/>
    </w:rPr>
  </w:style>
  <w:style w:styleId="Style_222" w:type="paragraph">
    <w:name w:val="Strong"/>
    <w:link w:val="Style_222_ch"/>
    <w:rPr>
      <w:b w:val="1"/>
    </w:rPr>
  </w:style>
  <w:style w:styleId="Style_222_ch" w:type="character">
    <w:name w:val="Strong"/>
    <w:link w:val="Style_222"/>
    <w:rPr>
      <w:b w:val="1"/>
    </w:rPr>
  </w:style>
  <w:style w:styleId="Style_223" w:type="paragraph">
    <w:name w:val="Subtitle"/>
    <w:basedOn w:val="Style_9"/>
    <w:link w:val="Style_223_ch"/>
    <w:uiPriority w:val="11"/>
    <w:qFormat/>
    <w:pPr>
      <w:widowControl w:val="1"/>
      <w:ind/>
      <w:jc w:val="center"/>
    </w:pPr>
    <w:rPr>
      <w:sz w:val="28"/>
      <w:u w:val="single"/>
    </w:rPr>
  </w:style>
  <w:style w:styleId="Style_223_ch" w:type="character">
    <w:name w:val="Subtitle"/>
    <w:basedOn w:val="Style_9_ch"/>
    <w:link w:val="Style_223"/>
    <w:rPr>
      <w:sz w:val="28"/>
      <w:u w:val="single"/>
    </w:rPr>
  </w:style>
  <w:style w:styleId="Style_224" w:type="paragraph">
    <w:name w:val="Цветовое выделение"/>
    <w:link w:val="Style_224_ch"/>
    <w:rPr>
      <w:b w:val="1"/>
      <w:color w:val="26282F"/>
    </w:rPr>
  </w:style>
  <w:style w:styleId="Style_224_ch" w:type="character">
    <w:name w:val="Цветовое выделение"/>
    <w:link w:val="Style_224"/>
    <w:rPr>
      <w:b w:val="1"/>
      <w:color w:val="26282F"/>
    </w:rPr>
  </w:style>
  <w:style w:styleId="Style_225" w:type="paragraph">
    <w:name w:val="xl156"/>
    <w:basedOn w:val="Style_9"/>
    <w:link w:val="Style_225_ch"/>
    <w:pPr>
      <w:widowControl w:val="1"/>
      <w:spacing w:afterAutospacing="on" w:beforeAutospacing="on"/>
      <w:ind/>
    </w:pPr>
  </w:style>
  <w:style w:styleId="Style_225_ch" w:type="character">
    <w:name w:val="xl156"/>
    <w:basedOn w:val="Style_9_ch"/>
    <w:link w:val="Style_225"/>
  </w:style>
  <w:style w:styleId="Style_226" w:type="paragraph">
    <w:name w:val="Знак Знак13"/>
    <w:link w:val="Style_226_ch"/>
    <w:rPr>
      <w:rFonts w:ascii="Arial" w:hAnsi="Arial"/>
      <w:b w:val="1"/>
      <w:sz w:val="26"/>
    </w:rPr>
  </w:style>
  <w:style w:styleId="Style_226_ch" w:type="character">
    <w:name w:val="Знак Знак13"/>
    <w:link w:val="Style_226"/>
    <w:rPr>
      <w:rFonts w:ascii="Arial" w:hAnsi="Arial"/>
      <w:b w:val="1"/>
      <w:sz w:val="26"/>
    </w:rPr>
  </w:style>
  <w:style w:styleId="Style_227" w:type="paragraph">
    <w:name w:val="Гипертекстовая ссылка"/>
    <w:link w:val="Style_227_ch"/>
    <w:rPr>
      <w:color w:val="106BBE"/>
    </w:rPr>
  </w:style>
  <w:style w:styleId="Style_227_ch" w:type="character">
    <w:name w:val="Гипертекстовая ссылка"/>
    <w:link w:val="Style_227"/>
    <w:rPr>
      <w:color w:val="106BBE"/>
    </w:rPr>
  </w:style>
  <w:style w:styleId="Style_228" w:type="paragraph">
    <w:name w:val="xl118"/>
    <w:basedOn w:val="Style_9"/>
    <w:link w:val="Style_228_ch"/>
    <w:pPr>
      <w:widowControl w:val="1"/>
      <w:spacing w:afterAutospacing="on" w:beforeAutospacing="on"/>
      <w:ind/>
      <w:jc w:val="center"/>
    </w:pPr>
  </w:style>
  <w:style w:styleId="Style_228_ch" w:type="character">
    <w:name w:val="xl118"/>
    <w:basedOn w:val="Style_9_ch"/>
    <w:link w:val="Style_228"/>
  </w:style>
  <w:style w:styleId="Style_229" w:type="paragraph">
    <w:name w:val="Title"/>
    <w:basedOn w:val="Style_9"/>
    <w:link w:val="Style_229_ch"/>
    <w:uiPriority w:val="10"/>
    <w:qFormat/>
    <w:pPr>
      <w:widowControl w:val="1"/>
      <w:ind/>
      <w:jc w:val="center"/>
    </w:pPr>
    <w:rPr>
      <w:b w:val="1"/>
      <w:sz w:val="28"/>
    </w:rPr>
  </w:style>
  <w:style w:styleId="Style_229_ch" w:type="character">
    <w:name w:val="Title"/>
    <w:basedOn w:val="Style_9_ch"/>
    <w:link w:val="Style_229"/>
    <w:rPr>
      <w:b w:val="1"/>
      <w:sz w:val="28"/>
    </w:rPr>
  </w:style>
  <w:style w:styleId="Style_230" w:type="paragraph">
    <w:name w:val="heading 4"/>
    <w:basedOn w:val="Style_9"/>
    <w:next w:val="Style_9"/>
    <w:link w:val="Style_230_ch"/>
    <w:uiPriority w:val="9"/>
    <w:qFormat/>
    <w:pPr>
      <w:keepNext w:val="1"/>
      <w:spacing w:after="60" w:before="240"/>
      <w:ind/>
      <w:outlineLvl w:val="3"/>
    </w:pPr>
    <w:rPr>
      <w:rFonts w:ascii="Calibri" w:hAnsi="Calibri"/>
      <w:b w:val="1"/>
      <w:sz w:val="28"/>
    </w:rPr>
  </w:style>
  <w:style w:styleId="Style_230_ch" w:type="character">
    <w:name w:val="heading 4"/>
    <w:basedOn w:val="Style_9_ch"/>
    <w:link w:val="Style_230"/>
    <w:rPr>
      <w:rFonts w:ascii="Calibri" w:hAnsi="Calibri"/>
      <w:b w:val="1"/>
      <w:sz w:val="28"/>
    </w:rPr>
  </w:style>
  <w:style w:styleId="Style_231" w:type="paragraph">
    <w:name w:val="Знак Знак Знак Знак"/>
    <w:basedOn w:val="Style_9"/>
    <w:link w:val="Style_231_ch"/>
    <w:pPr>
      <w:widowControl w:val="1"/>
      <w:spacing w:after="160" w:line="240" w:lineRule="exact"/>
      <w:ind/>
    </w:pPr>
    <w:rPr>
      <w:rFonts w:ascii="Verdana" w:hAnsi="Verdana"/>
      <w:sz w:val="20"/>
    </w:rPr>
  </w:style>
  <w:style w:styleId="Style_231_ch" w:type="character">
    <w:name w:val="Знак Знак Знак Знак"/>
    <w:basedOn w:val="Style_9_ch"/>
    <w:link w:val="Style_231"/>
    <w:rPr>
      <w:rFonts w:ascii="Verdana" w:hAnsi="Verdana"/>
      <w:sz w:val="20"/>
    </w:rPr>
  </w:style>
  <w:style w:styleId="Style_232" w:type="paragraph">
    <w:name w:val="xl107"/>
    <w:basedOn w:val="Style_9"/>
    <w:link w:val="Style_232_ch"/>
    <w:pPr>
      <w:widowControl w:val="1"/>
      <w:spacing w:afterAutospacing="on" w:beforeAutospacing="on"/>
      <w:ind/>
    </w:pPr>
  </w:style>
  <w:style w:styleId="Style_232_ch" w:type="character">
    <w:name w:val="xl107"/>
    <w:basedOn w:val="Style_9_ch"/>
    <w:link w:val="Style_232"/>
  </w:style>
  <w:style w:styleId="Style_233" w:type="paragraph">
    <w:name w:val="Header Char"/>
    <w:link w:val="Style_233_ch"/>
    <w:rPr>
      <w:rFonts w:ascii="Calibri" w:hAnsi="Calibri"/>
      <w:sz w:val="22"/>
    </w:rPr>
  </w:style>
  <w:style w:styleId="Style_233_ch" w:type="character">
    <w:name w:val="Header Char"/>
    <w:link w:val="Style_233"/>
    <w:rPr>
      <w:rFonts w:ascii="Calibri" w:hAnsi="Calibri"/>
      <w:sz w:val="22"/>
    </w:rPr>
  </w:style>
  <w:style w:styleId="Style_234" w:type="paragraph">
    <w:name w:val="xl66"/>
    <w:basedOn w:val="Style_9"/>
    <w:link w:val="Style_234_ch"/>
    <w:pPr>
      <w:widowControl w:val="1"/>
      <w:spacing w:afterAutospacing="on" w:beforeAutospacing="on"/>
      <w:ind/>
      <w:jc w:val="center"/>
    </w:pPr>
  </w:style>
  <w:style w:styleId="Style_234_ch" w:type="character">
    <w:name w:val="xl66"/>
    <w:basedOn w:val="Style_9_ch"/>
    <w:link w:val="Style_234"/>
  </w:style>
  <w:style w:styleId="Style_235" w:type="paragraph">
    <w:name w:val="xl141"/>
    <w:basedOn w:val="Style_9"/>
    <w:link w:val="Style_235_ch"/>
    <w:pPr>
      <w:widowControl w:val="1"/>
      <w:spacing w:afterAutospacing="on" w:beforeAutospacing="on"/>
      <w:ind/>
      <w:jc w:val="center"/>
    </w:pPr>
  </w:style>
  <w:style w:styleId="Style_235_ch" w:type="character">
    <w:name w:val="xl141"/>
    <w:basedOn w:val="Style_9_ch"/>
    <w:link w:val="Style_235"/>
  </w:style>
  <w:style w:styleId="Style_236" w:type="paragraph">
    <w:name w:val="xl143"/>
    <w:basedOn w:val="Style_9"/>
    <w:link w:val="Style_236_ch"/>
    <w:pPr>
      <w:widowControl w:val="1"/>
      <w:spacing w:afterAutospacing="on" w:beforeAutospacing="on"/>
      <w:ind/>
      <w:jc w:val="center"/>
    </w:pPr>
  </w:style>
  <w:style w:styleId="Style_236_ch" w:type="character">
    <w:name w:val="xl143"/>
    <w:basedOn w:val="Style_9_ch"/>
    <w:link w:val="Style_236"/>
  </w:style>
  <w:style w:styleId="Style_237" w:type="paragraph">
    <w:name w:val="Body Text Indent 3"/>
    <w:basedOn w:val="Style_9"/>
    <w:link w:val="Style_237_ch"/>
    <w:pPr>
      <w:widowControl w:val="1"/>
      <w:spacing w:after="120"/>
      <w:ind w:firstLine="0" w:left="283"/>
    </w:pPr>
    <w:rPr>
      <w:sz w:val="16"/>
    </w:rPr>
  </w:style>
  <w:style w:styleId="Style_237_ch" w:type="character">
    <w:name w:val="Body Text Indent 3"/>
    <w:basedOn w:val="Style_9_ch"/>
    <w:link w:val="Style_237"/>
    <w:rPr>
      <w:sz w:val="16"/>
    </w:rPr>
  </w:style>
  <w:style w:styleId="Style_238" w:type="paragraph">
    <w:name w:val="Знак Знак Знак1"/>
    <w:link w:val="Style_238_ch"/>
  </w:style>
  <w:style w:styleId="Style_238_ch" w:type="character">
    <w:name w:val="Знак Знак Знак1"/>
    <w:link w:val="Style_238"/>
  </w:style>
  <w:style w:styleId="Style_239" w:type="paragraph">
    <w:name w:val="heading 2"/>
    <w:basedOn w:val="Style_9"/>
    <w:next w:val="Style_9"/>
    <w:link w:val="Style_239_ch"/>
    <w:uiPriority w:val="9"/>
    <w:qFormat/>
    <w:pPr>
      <w:keepNext w:val="1"/>
      <w:widowControl w:val="1"/>
      <w:numPr>
        <w:ilvl w:val="1"/>
        <w:numId w:val="3"/>
      </w:numPr>
      <w:ind w:firstLine="0" w:left="0" w:right="263"/>
      <w:jc w:val="center"/>
      <w:outlineLvl w:val="1"/>
    </w:pPr>
    <w:rPr>
      <w:rFonts w:ascii="Arial" w:hAnsi="Arial"/>
      <w:b w:val="1"/>
      <w:sz w:val="20"/>
    </w:rPr>
  </w:style>
  <w:style w:styleId="Style_239_ch" w:type="character">
    <w:name w:val="heading 2"/>
    <w:basedOn w:val="Style_9_ch"/>
    <w:link w:val="Style_239"/>
    <w:rPr>
      <w:rFonts w:ascii="Arial" w:hAnsi="Arial"/>
      <w:b w:val="1"/>
      <w:sz w:val="20"/>
    </w:rPr>
  </w:style>
  <w:style w:styleId="Style_240" w:type="paragraph">
    <w:name w:val="xl151"/>
    <w:basedOn w:val="Style_9"/>
    <w:link w:val="Style_240_ch"/>
    <w:pPr>
      <w:widowControl w:val="1"/>
      <w:spacing w:afterAutospacing="on" w:beforeAutospacing="on"/>
      <w:ind/>
      <w:jc w:val="center"/>
    </w:pPr>
  </w:style>
  <w:style w:styleId="Style_240_ch" w:type="character">
    <w:name w:val="xl151"/>
    <w:basedOn w:val="Style_9_ch"/>
    <w:link w:val="Style_240"/>
  </w:style>
  <w:style w:styleId="Style_184" w:type="paragraph">
    <w:name w:val="Message Header"/>
    <w:basedOn w:val="Style_9"/>
    <w:link w:val="Style_184_ch"/>
    <w:pPr>
      <w:ind w:hanging="1134" w:left="1134"/>
    </w:pPr>
    <w:rPr>
      <w:rFonts w:ascii="Cambria" w:hAnsi="Cambria"/>
    </w:rPr>
  </w:style>
  <w:style w:styleId="Style_184_ch" w:type="character">
    <w:name w:val="Message Header"/>
    <w:basedOn w:val="Style_9_ch"/>
    <w:link w:val="Style_184"/>
    <w:rPr>
      <w:rFonts w:ascii="Cambria" w:hAnsi="Cambria"/>
    </w:rPr>
  </w:style>
  <w:style w:styleId="Style_241" w:type="paragraph">
    <w:name w:val="Обычный (Web)"/>
    <w:basedOn w:val="Style_9"/>
    <w:link w:val="Style_241_ch"/>
  </w:style>
  <w:style w:styleId="Style_241_ch" w:type="character">
    <w:name w:val="Обычный (Web)"/>
    <w:basedOn w:val="Style_9_ch"/>
    <w:link w:val="Style_241"/>
  </w:style>
  <w:style w:styleId="Style_242" w:type="paragraph">
    <w:name w:val="Postan"/>
    <w:basedOn w:val="Style_9"/>
    <w:link w:val="Style_242_ch"/>
    <w:pPr>
      <w:widowControl w:val="1"/>
      <w:ind/>
      <w:jc w:val="center"/>
    </w:pPr>
    <w:rPr>
      <w:sz w:val="28"/>
    </w:rPr>
  </w:style>
  <w:style w:styleId="Style_242_ch" w:type="character">
    <w:name w:val="Postan"/>
    <w:basedOn w:val="Style_9_ch"/>
    <w:link w:val="Style_242"/>
    <w:rPr>
      <w:sz w:val="28"/>
    </w:rPr>
  </w:style>
  <w:style w:styleId="Style_243" w:type="paragraph">
    <w:name w:val="Heading 4 Char1"/>
    <w:link w:val="Style_243_ch"/>
    <w:rPr>
      <w:rFonts w:ascii="Calibri" w:hAnsi="Calibri"/>
      <w:b w:val="1"/>
      <w:sz w:val="28"/>
    </w:rPr>
  </w:style>
  <w:style w:styleId="Style_243_ch" w:type="character">
    <w:name w:val="Heading 4 Char1"/>
    <w:link w:val="Style_243"/>
    <w:rPr>
      <w:rFonts w:ascii="Calibri" w:hAnsi="Calibri"/>
      <w:b w:val="1"/>
      <w:sz w:val="28"/>
    </w:rPr>
  </w:style>
  <w:style w:default="1" w:styleId="Style_7" w:type="table">
    <w:name w:val="Normal Table"/>
    <w:tblPr>
      <w:tblInd w:type="dxa" w:w="0"/>
      <w:tblCellMar>
        <w:top w:type="dxa" w:w="0"/>
        <w:left w:type="dxa" w:w="108"/>
        <w:bottom w:type="dxa" w:w="0"/>
        <w:right w:type="dxa" w:w="108"/>
      </w:tblCellMar>
    </w:tblPr>
  </w:style>
  <w:style w:styleId="Style_244"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5" w:type="table">
    <w:name w:val="Сетка таблицы2"/>
    <w:basedOn w:val="Style_7"/>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6" w:type="table">
    <w:name w:val="Сетка таблицы21"/>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7" w:type="table">
    <w:name w:val="Сетка таблицы1"/>
    <w:rPr>
      <w:rFonts w:ascii="Times New Roman" w:hAnsi="Times New Roman"/>
      <w:sz w:val="28"/>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2023-12-25T18:27:25Z</dcterms:modified>
</cp:coreProperties>
</file>