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33552F" w:rsidRDefault="00EB76B2" w:rsidP="0033552F">
      <w:pPr>
        <w:rPr>
          <w:kern w:val="2"/>
          <w:sz w:val="28"/>
          <w:szCs w:val="28"/>
        </w:rPr>
      </w:pPr>
      <w:r>
        <w:rPr>
          <w:sz w:val="28"/>
          <w:szCs w:val="28"/>
        </w:rPr>
        <w:t>24.03</w:t>
      </w:r>
      <w:r w:rsidR="00290F8B">
        <w:rPr>
          <w:sz w:val="28"/>
          <w:szCs w:val="28"/>
        </w:rPr>
        <w:t>.2016</w:t>
      </w:r>
      <w:r w:rsidR="00290F8B" w:rsidRPr="004A7BF3">
        <w:rPr>
          <w:sz w:val="28"/>
          <w:szCs w:val="28"/>
        </w:rPr>
        <w:tab/>
      </w:r>
      <w:r w:rsidR="00290F8B" w:rsidRPr="004A7BF3">
        <w:rPr>
          <w:sz w:val="28"/>
          <w:szCs w:val="28"/>
        </w:rPr>
        <w:tab/>
      </w:r>
      <w:r w:rsidR="00290F8B" w:rsidRPr="004A7BF3">
        <w:rPr>
          <w:sz w:val="28"/>
          <w:szCs w:val="28"/>
        </w:rPr>
        <w:tab/>
        <w:t xml:space="preserve">       х. Кринично-Лугский</w:t>
      </w:r>
      <w:r w:rsidR="00290F8B" w:rsidRPr="004A7BF3">
        <w:rPr>
          <w:sz w:val="28"/>
          <w:szCs w:val="28"/>
        </w:rPr>
        <w:tab/>
      </w:r>
      <w:r w:rsidR="00290F8B" w:rsidRPr="004A7BF3">
        <w:rPr>
          <w:sz w:val="28"/>
          <w:szCs w:val="28"/>
        </w:rPr>
        <w:tab/>
      </w:r>
      <w:r w:rsidR="00290F8B" w:rsidRPr="004A7BF3">
        <w:rPr>
          <w:sz w:val="28"/>
          <w:szCs w:val="28"/>
        </w:rPr>
        <w:tab/>
        <w:t>№</w:t>
      </w:r>
      <w:r>
        <w:rPr>
          <w:sz w:val="28"/>
          <w:szCs w:val="28"/>
        </w:rPr>
        <w:t xml:space="preserve"> 7</w:t>
      </w:r>
      <w:r w:rsidR="00D3130D">
        <w:rPr>
          <w:sz w:val="28"/>
          <w:szCs w:val="28"/>
        </w:rPr>
        <w:t>9</w:t>
      </w:r>
      <w:r w:rsidR="006B200B">
        <w:rPr>
          <w:sz w:val="28"/>
          <w:szCs w:val="28"/>
        </w:rPr>
        <w:t xml:space="preserve">                                   </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Кринично-Лугского сельского поселения», с Распоряжением Администрации поселения от 09.10.2013 года № 150 «Об утверждении Перечня  муниципальных программ Кринично-Лугского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33552F">
      <w:pPr>
        <w:rPr>
          <w:sz w:val="28"/>
          <w:szCs w:val="28"/>
        </w:rPr>
      </w:pPr>
      <w:r w:rsidRPr="0033552F">
        <w:rPr>
          <w:sz w:val="28"/>
          <w:szCs w:val="28"/>
        </w:rPr>
        <w:t>1. Внести  в Постановление Администрации от 14.10.2013 №218 следующие изменения:</w:t>
      </w:r>
    </w:p>
    <w:p w:rsidR="0033552F" w:rsidRPr="0033552F" w:rsidRDefault="0033552F" w:rsidP="0033552F">
      <w:pPr>
        <w:rPr>
          <w:sz w:val="28"/>
          <w:szCs w:val="28"/>
        </w:rPr>
      </w:pPr>
    </w:p>
    <w:p w:rsidR="008772BF" w:rsidRPr="008772BF" w:rsidRDefault="008772BF" w:rsidP="008772BF">
      <w:pPr>
        <w:rPr>
          <w:sz w:val="28"/>
          <w:szCs w:val="28"/>
        </w:rPr>
      </w:pPr>
      <w:r w:rsidRPr="008772BF">
        <w:rPr>
          <w:sz w:val="28"/>
          <w:szCs w:val="28"/>
        </w:rPr>
        <w:t>1.1.</w:t>
      </w:r>
      <w:r>
        <w:rPr>
          <w:sz w:val="28"/>
          <w:szCs w:val="28"/>
        </w:rPr>
        <w:t xml:space="preserve"> </w:t>
      </w:r>
      <w:proofErr w:type="gramStart"/>
      <w:r>
        <w:rPr>
          <w:sz w:val="28"/>
          <w:szCs w:val="28"/>
        </w:rPr>
        <w:t>Муниципальною</w:t>
      </w:r>
      <w:proofErr w:type="gramEnd"/>
      <w:r>
        <w:rPr>
          <w:sz w:val="28"/>
          <w:szCs w:val="28"/>
        </w:rPr>
        <w:t xml:space="preserve"> программу   Кринично-Лугского </w:t>
      </w:r>
      <w:r w:rsidRPr="008772BF">
        <w:rPr>
          <w:sz w:val="28"/>
          <w:szCs w:val="28"/>
        </w:rPr>
        <w:t xml:space="preserve"> сельского поселения «Развитие физической культуры  и спорта» </w:t>
      </w:r>
      <w:r>
        <w:rPr>
          <w:sz w:val="28"/>
          <w:szCs w:val="28"/>
        </w:rPr>
        <w:t>изложить в новой  редакции.</w:t>
      </w:r>
    </w:p>
    <w:p w:rsidR="008772BF" w:rsidRPr="008772BF" w:rsidRDefault="008772BF" w:rsidP="008772BF">
      <w:pPr>
        <w:rPr>
          <w:sz w:val="28"/>
          <w:szCs w:val="28"/>
        </w:rPr>
      </w:pPr>
    </w:p>
    <w:p w:rsidR="008772BF" w:rsidRPr="008772BF" w:rsidRDefault="008772BF" w:rsidP="008772BF">
      <w:pPr>
        <w:rPr>
          <w:sz w:val="28"/>
          <w:szCs w:val="28"/>
        </w:rPr>
      </w:pPr>
      <w:r w:rsidRPr="008772BF">
        <w:rPr>
          <w:sz w:val="28"/>
          <w:szCs w:val="28"/>
        </w:rPr>
        <w:t xml:space="preserve">2. </w:t>
      </w:r>
      <w:proofErr w:type="gramStart"/>
      <w:r w:rsidRPr="008772BF">
        <w:rPr>
          <w:sz w:val="28"/>
          <w:szCs w:val="28"/>
        </w:rPr>
        <w:t>Разместить</w:t>
      </w:r>
      <w:proofErr w:type="gramEnd"/>
      <w:r w:rsidRPr="008772BF">
        <w:rPr>
          <w:sz w:val="28"/>
          <w:szCs w:val="28"/>
        </w:rPr>
        <w:t xml:space="preserve"> данное постановление на официальном сайте Кринично-Лугского сельского поселения в сети Интернет: </w:t>
      </w:r>
      <w:hyperlink r:id="rId8" w:history="1">
        <w:r w:rsidRPr="008772BF">
          <w:rPr>
            <w:rStyle w:val="a6"/>
            <w:bCs/>
            <w:iCs/>
            <w:sz w:val="28"/>
            <w:szCs w:val="28"/>
            <w:lang w:val="en-US"/>
          </w:rPr>
          <w:t>admkrlsp</w:t>
        </w:r>
        <w:r w:rsidRPr="008772BF">
          <w:rPr>
            <w:rStyle w:val="a6"/>
            <w:bCs/>
            <w:iCs/>
            <w:sz w:val="28"/>
            <w:szCs w:val="28"/>
          </w:rPr>
          <w:t>2006@</w:t>
        </w:r>
        <w:r w:rsidRPr="008772BF">
          <w:rPr>
            <w:rStyle w:val="a6"/>
            <w:bCs/>
            <w:iCs/>
            <w:sz w:val="28"/>
            <w:szCs w:val="28"/>
            <w:lang w:val="en-US"/>
          </w:rPr>
          <w:t>meil</w:t>
        </w:r>
        <w:r w:rsidRPr="008772BF">
          <w:rPr>
            <w:rStyle w:val="a6"/>
            <w:bCs/>
            <w:iCs/>
            <w:sz w:val="28"/>
            <w:szCs w:val="28"/>
          </w:rPr>
          <w:t>.</w:t>
        </w:r>
        <w:proofErr w:type="spellStart"/>
        <w:r w:rsidRPr="008772BF">
          <w:rPr>
            <w:rStyle w:val="a6"/>
            <w:bCs/>
            <w:iCs/>
            <w:sz w:val="28"/>
            <w:szCs w:val="28"/>
            <w:lang w:val="en-US"/>
          </w:rPr>
          <w:t>ru</w:t>
        </w:r>
        <w:proofErr w:type="spellEnd"/>
      </w:hyperlink>
      <w:r w:rsidRPr="008772BF">
        <w:rPr>
          <w:b/>
          <w:bCs/>
          <w:iCs/>
          <w:sz w:val="28"/>
          <w:szCs w:val="28"/>
        </w:rPr>
        <w:t xml:space="preserve">    </w:t>
      </w:r>
    </w:p>
    <w:p w:rsidR="008772BF" w:rsidRPr="008772BF" w:rsidRDefault="008772BF" w:rsidP="0033552F">
      <w:pPr>
        <w:rPr>
          <w:sz w:val="28"/>
          <w:szCs w:val="28"/>
        </w:rPr>
      </w:pPr>
    </w:p>
    <w:p w:rsidR="008772BF" w:rsidRDefault="008772BF" w:rsidP="008772BF">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4</w:t>
      </w:r>
      <w:r w:rsidRPr="008772BF">
        <w:rPr>
          <w:sz w:val="28"/>
          <w:szCs w:val="28"/>
        </w:rPr>
        <w:t>.</w:t>
      </w:r>
      <w:proofErr w:type="gramStart"/>
      <w:r w:rsidRPr="008772BF">
        <w:rPr>
          <w:sz w:val="28"/>
          <w:szCs w:val="28"/>
        </w:rPr>
        <w:t>Контроль за</w:t>
      </w:r>
      <w:proofErr w:type="gramEnd"/>
      <w:r w:rsidRPr="008772BF">
        <w:rPr>
          <w:sz w:val="28"/>
          <w:szCs w:val="28"/>
        </w:rPr>
        <w:t xml:space="preserve">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Default="008772BF" w:rsidP="008772BF"/>
    <w:p w:rsidR="008772BF" w:rsidRPr="008772BF" w:rsidRDefault="008772BF" w:rsidP="008772BF">
      <w:pPr>
        <w:rPr>
          <w:sz w:val="28"/>
          <w:szCs w:val="28"/>
        </w:rPr>
      </w:pPr>
      <w:r w:rsidRPr="008772BF">
        <w:rPr>
          <w:sz w:val="28"/>
          <w:szCs w:val="28"/>
        </w:rPr>
        <w:t xml:space="preserve">Глава Кринично-Лугского </w:t>
      </w:r>
    </w:p>
    <w:p w:rsidR="008772BF" w:rsidRPr="008772BF" w:rsidRDefault="008772BF" w:rsidP="008772BF">
      <w:pPr>
        <w:rPr>
          <w:sz w:val="28"/>
          <w:szCs w:val="28"/>
        </w:rPr>
      </w:pPr>
      <w:r w:rsidRPr="008772BF">
        <w:rPr>
          <w:sz w:val="28"/>
          <w:szCs w:val="28"/>
        </w:rPr>
        <w:t xml:space="preserve">сельского поселения                                                                    Г.В.  Траутченко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8772BF" w:rsidRDefault="008772BF" w:rsidP="008772BF"/>
    <w:p w:rsidR="0033552F" w:rsidRPr="008772BF" w:rsidRDefault="0033552F" w:rsidP="008772BF">
      <w:pPr>
        <w:sectPr w:rsidR="0033552F" w:rsidRPr="008772BF" w:rsidSect="0033552F">
          <w:footerReference w:type="default" r:id="rId9"/>
          <w:pgSz w:w="11909" w:h="16834"/>
          <w:pgMar w:top="629" w:right="998" w:bottom="629" w:left="1622" w:header="720" w:footer="720" w:gutter="0"/>
          <w:cols w:space="708"/>
          <w:noEndnote/>
          <w:titlePg/>
          <w:docGrid w:linePitch="326"/>
        </w:sectPr>
      </w:pPr>
    </w:p>
    <w:p w:rsidR="004853BB" w:rsidRPr="004853BB" w:rsidRDefault="004853BB" w:rsidP="004853BB">
      <w:pPr>
        <w:rPr>
          <w:sz w:val="28"/>
          <w:szCs w:val="28"/>
        </w:rPr>
      </w:pPr>
      <w:r w:rsidRPr="004853BB">
        <w:rPr>
          <w:sz w:val="28"/>
          <w:szCs w:val="28"/>
        </w:rPr>
        <w:lastRenderedPageBreak/>
        <w:t xml:space="preserve">                                               ПАСПОРТ</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r w:rsidRPr="004853BB">
        <w:rPr>
          <w:sz w:val="28"/>
          <w:szCs w:val="28"/>
        </w:rPr>
        <w:t>«Развитие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2378FB">
        <w:tc>
          <w:tcPr>
            <w:tcW w:w="3474" w:type="dxa"/>
          </w:tcPr>
          <w:p w:rsidR="004853BB" w:rsidRPr="004853BB" w:rsidRDefault="004853BB" w:rsidP="004853BB">
            <w:pPr>
              <w:rPr>
                <w:sz w:val="28"/>
                <w:szCs w:val="28"/>
              </w:rPr>
            </w:pPr>
            <w:r w:rsidRPr="004853BB">
              <w:rPr>
                <w:sz w:val="28"/>
                <w:szCs w:val="28"/>
              </w:rPr>
              <w:t>НАИМЕНОВАНИЕ ПРОГРАММЫ</w:t>
            </w:r>
          </w:p>
        </w:tc>
        <w:tc>
          <w:tcPr>
            <w:tcW w:w="6366" w:type="dxa"/>
          </w:tcPr>
          <w:p w:rsidR="004853BB" w:rsidRPr="004853BB" w:rsidRDefault="004853BB" w:rsidP="004853BB">
            <w:pPr>
              <w:rPr>
                <w:sz w:val="28"/>
                <w:szCs w:val="28"/>
              </w:rPr>
            </w:pPr>
            <w:r w:rsidRPr="004853BB">
              <w:rPr>
                <w:sz w:val="28"/>
                <w:szCs w:val="28"/>
              </w:rPr>
              <w:t>Муниципальная программа «Развитие физической культуры и спорта»</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СОИСПОЛНИТЕЛИ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УЧАСТНИКИ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4853BB" w:rsidRPr="004853BB" w:rsidRDefault="004853BB" w:rsidP="004853BB">
            <w:pPr>
              <w:rPr>
                <w:sz w:val="28"/>
                <w:szCs w:val="28"/>
              </w:rPr>
            </w:pPr>
            <w:r w:rsidRPr="004853BB">
              <w:rPr>
                <w:sz w:val="28"/>
                <w:szCs w:val="28"/>
              </w:rPr>
              <w:t>«Развитие физической культуры и спорта»</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 Отсутствуют</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ЦЕЛИ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1.Создание условий для укрепления здоровья населения в </w:t>
            </w:r>
            <w:proofErr w:type="spellStart"/>
            <w:r w:rsidRPr="004853BB">
              <w:rPr>
                <w:sz w:val="28"/>
                <w:szCs w:val="28"/>
              </w:rPr>
              <w:t>Кринично-Лугском</w:t>
            </w:r>
            <w:proofErr w:type="spellEnd"/>
            <w:r w:rsidRPr="004853BB">
              <w:rPr>
                <w:sz w:val="28"/>
                <w:szCs w:val="28"/>
              </w:rPr>
              <w:t xml:space="preserve">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4853BB" w:rsidRPr="004853BB" w:rsidRDefault="004853BB" w:rsidP="004853BB">
            <w:pPr>
              <w:rPr>
                <w:sz w:val="28"/>
                <w:szCs w:val="28"/>
              </w:rPr>
            </w:pPr>
            <w:r w:rsidRPr="004853BB">
              <w:rPr>
                <w:sz w:val="28"/>
                <w:szCs w:val="28"/>
              </w:rPr>
              <w:t>2.Организация досуга и формирование здорового образа жизни населения Кринично-Лугского сельского поселения;</w:t>
            </w:r>
          </w:p>
          <w:p w:rsidR="004853BB" w:rsidRPr="004853BB" w:rsidRDefault="004853BB"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4853BB" w:rsidRPr="004853BB" w:rsidRDefault="004853BB"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t>5.Обеспечение условий для организации и проведения спортивно-оздоровительных мероприятий для различных слоев населения.</w:t>
            </w:r>
          </w:p>
          <w:p w:rsidR="004853BB" w:rsidRPr="004853BB" w:rsidRDefault="004853BB" w:rsidP="004853BB">
            <w:pPr>
              <w:rPr>
                <w:sz w:val="28"/>
                <w:szCs w:val="28"/>
              </w:rPr>
            </w:pPr>
            <w:r w:rsidRPr="004853BB">
              <w:rPr>
                <w:sz w:val="28"/>
                <w:szCs w:val="28"/>
              </w:rPr>
              <w:t xml:space="preserve">6.Укрепление системы профилактики безнадзорности и правонарушений </w:t>
            </w:r>
            <w:r w:rsidRPr="004853BB">
              <w:rPr>
                <w:sz w:val="28"/>
                <w:szCs w:val="28"/>
              </w:rPr>
              <w:lastRenderedPageBreak/>
              <w:t>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2378FB">
        <w:tc>
          <w:tcPr>
            <w:tcW w:w="3474" w:type="dxa"/>
          </w:tcPr>
          <w:p w:rsidR="004853BB" w:rsidRPr="004853BB" w:rsidRDefault="004853BB" w:rsidP="004853BB">
            <w:pPr>
              <w:rPr>
                <w:sz w:val="28"/>
                <w:szCs w:val="28"/>
              </w:rPr>
            </w:pPr>
            <w:r w:rsidRPr="004853BB">
              <w:rPr>
                <w:sz w:val="28"/>
                <w:szCs w:val="28"/>
              </w:rPr>
              <w:lastRenderedPageBreak/>
              <w:t xml:space="preserve">ЗАДАЧИ МУНИЦИПАЛЬНОЙ ПРОГРАММЫ </w:t>
            </w:r>
          </w:p>
        </w:tc>
        <w:tc>
          <w:tcPr>
            <w:tcW w:w="6366" w:type="dxa"/>
          </w:tcPr>
          <w:p w:rsidR="004853BB" w:rsidRPr="004853BB" w:rsidRDefault="004853BB"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4853BB" w:rsidRPr="004853BB" w:rsidRDefault="004853BB" w:rsidP="004853BB">
            <w:pPr>
              <w:rPr>
                <w:bCs/>
                <w:sz w:val="28"/>
                <w:szCs w:val="28"/>
              </w:rPr>
            </w:pPr>
            <w:r w:rsidRPr="004853BB">
              <w:rPr>
                <w:bCs/>
                <w:sz w:val="28"/>
                <w:szCs w:val="28"/>
              </w:rPr>
              <w:t xml:space="preserve"> - доля граждан Кринично-Лугского сельского поселения, систематически занимающихся физической культурой и спортом, в общей численности населения;</w:t>
            </w:r>
          </w:p>
          <w:p w:rsidR="004853BB" w:rsidRPr="004853BB" w:rsidRDefault="004853BB" w:rsidP="004853BB">
            <w:pPr>
              <w:rPr>
                <w:sz w:val="28"/>
                <w:szCs w:val="28"/>
              </w:rPr>
            </w:pPr>
          </w:p>
        </w:tc>
      </w:tr>
      <w:tr w:rsidR="004853BB" w:rsidRPr="004853BB" w:rsidTr="002378FB">
        <w:tc>
          <w:tcPr>
            <w:tcW w:w="3474" w:type="dxa"/>
          </w:tcPr>
          <w:p w:rsidR="004853BB" w:rsidRPr="004853BB" w:rsidRDefault="004853BB" w:rsidP="004853BB">
            <w:pPr>
              <w:rPr>
                <w:sz w:val="28"/>
                <w:szCs w:val="28"/>
              </w:rPr>
            </w:pPr>
            <w:r w:rsidRPr="004853BB">
              <w:rPr>
                <w:sz w:val="28"/>
                <w:szCs w:val="28"/>
              </w:rPr>
              <w:t>ЭТАПЫ И СРОКИ РЕАЛИЗАЦИИ МУНИЦИПАЛЬНОЙ 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РЕСУРСНОЕ ОБЕСПЕЧЕНИЕ МУНИЦИПАЛЬНОЙ 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w:t>
            </w:r>
            <w:r w:rsidR="00EB76B2">
              <w:rPr>
                <w:sz w:val="28"/>
                <w:szCs w:val="28"/>
              </w:rPr>
              <w:t xml:space="preserve"> муниципальной программы – 210,9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EB76B2">
              <w:rPr>
                <w:sz w:val="28"/>
                <w:szCs w:val="28"/>
              </w:rPr>
              <w:t>. –  47,1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lastRenderedPageBreak/>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  тыс. рублей,</w:t>
            </w:r>
          </w:p>
          <w:p w:rsidR="004853BB" w:rsidRPr="004853BB" w:rsidRDefault="004853BB" w:rsidP="004853BB">
            <w:pPr>
              <w:rPr>
                <w:sz w:val="28"/>
                <w:szCs w:val="28"/>
              </w:rPr>
            </w:pPr>
          </w:p>
        </w:tc>
      </w:tr>
      <w:tr w:rsidR="004853BB" w:rsidRPr="004853BB" w:rsidTr="002378FB">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МУНИЦИПАЛЬНОЙ ПРОГРАММЫ </w:t>
            </w:r>
          </w:p>
        </w:tc>
        <w:tc>
          <w:tcPr>
            <w:tcW w:w="6366" w:type="dxa"/>
          </w:tcPr>
          <w:p w:rsidR="004853BB" w:rsidRPr="004853BB" w:rsidRDefault="004853BB" w:rsidP="004853BB">
            <w:pPr>
              <w:rPr>
                <w:sz w:val="28"/>
                <w:szCs w:val="28"/>
              </w:rPr>
            </w:pPr>
            <w:r w:rsidRPr="004853BB">
              <w:rPr>
                <w:sz w:val="28"/>
                <w:szCs w:val="28"/>
              </w:rPr>
              <w:t>-увеличение количества занимающихся физической культурой и спортом;</w:t>
            </w:r>
            <w:proofErr w:type="gramStart"/>
            <w:r w:rsidRPr="004853BB">
              <w:rPr>
                <w:sz w:val="28"/>
                <w:szCs w:val="28"/>
              </w:rPr>
              <w:br/>
              <w:t>-</w:t>
            </w:r>
            <w:proofErr w:type="gramEnd"/>
            <w:r w:rsidRPr="004853BB">
              <w:rPr>
                <w:sz w:val="28"/>
                <w:szCs w:val="28"/>
              </w:rP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4853BB" w:rsidRPr="004853BB" w:rsidRDefault="004853BB" w:rsidP="004853BB">
            <w:pPr>
              <w:rPr>
                <w:sz w:val="28"/>
                <w:szCs w:val="28"/>
              </w:rPr>
            </w:pPr>
            <w:r w:rsidRPr="004853BB">
              <w:rPr>
                <w:sz w:val="28"/>
                <w:szCs w:val="28"/>
              </w:rPr>
              <w:t>- совершенствование подготовки сборных команд;</w:t>
            </w:r>
          </w:p>
          <w:p w:rsidR="004853BB" w:rsidRPr="004853BB" w:rsidRDefault="004853BB" w:rsidP="004853BB">
            <w:pPr>
              <w:rPr>
                <w:sz w:val="28"/>
                <w:szCs w:val="28"/>
              </w:rPr>
            </w:pPr>
            <w:r w:rsidRPr="004853BB">
              <w:rPr>
                <w:sz w:val="28"/>
                <w:szCs w:val="28"/>
              </w:rPr>
              <w:t xml:space="preserve">- успешное выступление сборных команд; </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bCs/>
          <w:sz w:val="28"/>
          <w:szCs w:val="28"/>
        </w:rPr>
      </w:pPr>
      <w:r w:rsidRPr="004853BB">
        <w:rPr>
          <w:bCs/>
          <w:sz w:val="28"/>
          <w:szCs w:val="28"/>
        </w:rPr>
        <w:t xml:space="preserve">РАЗДЕЛ </w:t>
      </w:r>
      <w:r w:rsidRPr="004853BB">
        <w:rPr>
          <w:bCs/>
          <w:sz w:val="28"/>
          <w:szCs w:val="28"/>
          <w:lang w:val="en-US"/>
        </w:rPr>
        <w:t>I</w:t>
      </w:r>
      <w:r w:rsidRPr="004853BB">
        <w:rPr>
          <w:bCs/>
          <w:sz w:val="28"/>
          <w:szCs w:val="28"/>
        </w:rPr>
        <w:t>.</w:t>
      </w:r>
    </w:p>
    <w:p w:rsidR="004853BB" w:rsidRPr="004853BB" w:rsidRDefault="004853BB" w:rsidP="004853BB">
      <w:pPr>
        <w:rPr>
          <w:bCs/>
          <w:sz w:val="28"/>
          <w:szCs w:val="28"/>
        </w:rPr>
      </w:pPr>
      <w:r w:rsidRPr="004853BB">
        <w:rPr>
          <w:bCs/>
          <w:sz w:val="28"/>
          <w:szCs w:val="28"/>
        </w:rPr>
        <w:br/>
        <w:t>СОДЕРЖАНИЕ ПРОГРАММЫ И ОБОСНОВАНИЕ НЕОБХОДИМОСТИ</w:t>
      </w:r>
      <w:r w:rsidRPr="004853BB">
        <w:rPr>
          <w:bCs/>
          <w:sz w:val="28"/>
          <w:szCs w:val="28"/>
        </w:rPr>
        <w:br/>
        <w:t>ЕЕ РЕШЕНИЯ ПРОГРАММНЫМИ МЕТОДАМИ</w:t>
      </w:r>
    </w:p>
    <w:p w:rsidR="004853BB" w:rsidRPr="004853BB" w:rsidRDefault="004853BB" w:rsidP="004853BB">
      <w:pPr>
        <w:rPr>
          <w:sz w:val="28"/>
          <w:szCs w:val="28"/>
        </w:rPr>
      </w:pPr>
      <w:r w:rsidRPr="004853BB">
        <w:rPr>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4853BB" w:rsidRPr="004853BB" w:rsidRDefault="004853BB" w:rsidP="004853BB">
      <w:pPr>
        <w:rPr>
          <w:sz w:val="28"/>
          <w:szCs w:val="28"/>
        </w:rPr>
      </w:pPr>
      <w:r w:rsidRPr="004853BB">
        <w:rPr>
          <w:sz w:val="28"/>
          <w:szCs w:val="28"/>
        </w:rPr>
        <w:t>В соответствии с Концепцией долгосрочного социально-экономического развития Российской Федерации на период до 2020 года основными направлениями государственной политики в данной сфере являются: развитие системы массовой физической культуры и спорта, физического воспитания, а также повышение конкурентоспособности российского спорта на международной спортивной арене.</w:t>
      </w:r>
    </w:p>
    <w:p w:rsidR="004853BB" w:rsidRPr="004853BB" w:rsidRDefault="004853BB" w:rsidP="004853BB">
      <w:pPr>
        <w:rPr>
          <w:sz w:val="28"/>
          <w:szCs w:val="28"/>
        </w:rPr>
      </w:pPr>
      <w:r w:rsidRPr="004853BB">
        <w:rPr>
          <w:sz w:val="28"/>
          <w:szCs w:val="28"/>
        </w:rPr>
        <w:t xml:space="preserve"> Основополагающей задачей  политики</w:t>
      </w:r>
      <w:r w:rsidRPr="004853BB">
        <w:rPr>
          <w:bCs/>
          <w:sz w:val="28"/>
          <w:szCs w:val="28"/>
        </w:rPr>
        <w:t xml:space="preserve"> Кринично-Лугского сельского поселения</w:t>
      </w:r>
      <w:r w:rsidRPr="004853BB">
        <w:rPr>
          <w:sz w:val="28"/>
          <w:szCs w:val="28"/>
        </w:rPr>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муниципальных образований показывает, что такая задача может быть решена при реализации комплексной программы.</w:t>
      </w:r>
      <w:r w:rsidRPr="004853BB">
        <w:rPr>
          <w:sz w:val="28"/>
          <w:szCs w:val="28"/>
        </w:rPr>
        <w:br/>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поселения.</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w:t>
      </w:r>
      <w:r w:rsidRPr="004853BB">
        <w:rPr>
          <w:sz w:val="28"/>
          <w:szCs w:val="28"/>
        </w:rPr>
        <w:lastRenderedPageBreak/>
        <w:t>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совершенствование системы физкультурно-спортивного воспитания населения, а также его различных категорий и групп.</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В результате реализации долгосрочной целевой программы «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 Планируется достижение устойчивого роста показателей вовлеченности населения в физкультурно-спортивное движение.                                                                                                                                               В настоящее время имеется ряд проблем, влияющих на развитие физической культуры и спорта, требующих неотложного решения, в том числе:</w:t>
      </w:r>
      <w:r w:rsidRPr="004853BB">
        <w:rPr>
          <w:sz w:val="28"/>
          <w:szCs w:val="28"/>
        </w:rPr>
        <w:br/>
        <w:t>недостаточное привлечение населения к регулярным занятиям физической культурой;</w:t>
      </w:r>
      <w:r w:rsidRPr="004853BB">
        <w:rPr>
          <w:sz w:val="28"/>
          <w:szCs w:val="28"/>
        </w:rPr>
        <w:br/>
        <w:t>недостаточный уровень материально-технической базы;</w:t>
      </w:r>
      <w:r w:rsidRPr="004853BB">
        <w:rPr>
          <w:sz w:val="28"/>
          <w:szCs w:val="28"/>
        </w:rPr>
        <w:br/>
        <w:t>недостаточный уровень пропаганды занятий физической культурой и спортом.</w:t>
      </w:r>
      <w:r w:rsidRPr="004853BB">
        <w:rPr>
          <w:sz w:val="28"/>
          <w:szCs w:val="28"/>
        </w:rPr>
        <w:b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следующей муниципальной долгосрочной целевой программы развития физической культуры и спорта на 2014– 2020 годы.</w:t>
      </w:r>
    </w:p>
    <w:p w:rsidR="004853BB" w:rsidRPr="004853BB" w:rsidRDefault="004853BB" w:rsidP="004853BB">
      <w:pPr>
        <w:rPr>
          <w:sz w:val="28"/>
          <w:szCs w:val="28"/>
        </w:rPr>
      </w:pPr>
      <w:r w:rsidRPr="004853BB">
        <w:rPr>
          <w:sz w:val="28"/>
          <w:szCs w:val="28"/>
        </w:rPr>
        <w:t>Реализация муниципальной долгосрочной целевой программы «Развитие физической культуры и спорта в  сельском поселении  до 2020 года»  позволит решать указанные проблемы</w:t>
      </w:r>
      <w:proofErr w:type="gramStart"/>
      <w:r w:rsidRPr="004853BB">
        <w:rPr>
          <w:sz w:val="28"/>
          <w:szCs w:val="28"/>
        </w:rPr>
        <w:t xml:space="preserve"> .</w:t>
      </w:r>
      <w:proofErr w:type="gramEnd"/>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4853BB" w:rsidRPr="004853BB" w:rsidRDefault="004853BB" w:rsidP="004853BB">
      <w:pPr>
        <w:rPr>
          <w:b/>
          <w:bCs/>
          <w:sz w:val="28"/>
          <w:szCs w:val="28"/>
          <w:u w:val="single"/>
        </w:rPr>
      </w:pPr>
      <w:r w:rsidRPr="004853BB">
        <w:rPr>
          <w:sz w:val="28"/>
          <w:szCs w:val="28"/>
        </w:rPr>
        <w:t>Стратегия социально-экономического развития Ростовской области на период до 2020 года, распоряжением Правительства Российской Федерации от 07.08.2009 года №1101 –</w:t>
      </w:r>
      <w:proofErr w:type="gramStart"/>
      <w:r w:rsidRPr="004853BB">
        <w:rPr>
          <w:sz w:val="28"/>
          <w:szCs w:val="28"/>
        </w:rPr>
        <w:t>р</w:t>
      </w:r>
      <w:proofErr w:type="gramEnd"/>
      <w:r w:rsidRPr="004853BB">
        <w:rPr>
          <w:sz w:val="28"/>
          <w:szCs w:val="28"/>
        </w:rPr>
        <w:t xml:space="preserve"> утверждена Стратегия развития физической культуры и спорта на период до 2020 года. В соответствии с пунктом 3 указанного распоряжения органам исполнительной власти субъектов Российской Федерации рекомендовано разработать меры по содействию развития физической культуры и спорта с учетом положения Стратегии развития физической культуры и спорта в Российской Федерации на период до 2020 года. К полномочиям сельских поселений согласно Федеральному закону №131-ФЗ «Об общих принципах организации местного самоуправления в Российской Федерации» относится обеспечение условий для развития на территории поселения массовой физической культуры и </w:t>
      </w:r>
      <w:r w:rsidRPr="004853BB">
        <w:rPr>
          <w:sz w:val="28"/>
          <w:szCs w:val="28"/>
        </w:rPr>
        <w:lastRenderedPageBreak/>
        <w:t>спорта</w:t>
      </w:r>
      <w:proofErr w:type="gramStart"/>
      <w:r w:rsidRPr="004853BB">
        <w:rPr>
          <w:sz w:val="28"/>
          <w:szCs w:val="28"/>
        </w:rPr>
        <w:t>,(</w:t>
      </w:r>
      <w:proofErr w:type="gramEnd"/>
      <w:r w:rsidRPr="004853BB">
        <w:rPr>
          <w:sz w:val="28"/>
          <w:szCs w:val="28"/>
        </w:rPr>
        <w:t>далее – Стратегия), определяет приоритетные направления развития сферы культуры и спорта.</w:t>
      </w:r>
    </w:p>
    <w:p w:rsidR="004853BB" w:rsidRPr="004853BB" w:rsidRDefault="004853BB" w:rsidP="004853BB">
      <w:pPr>
        <w:rPr>
          <w:sz w:val="28"/>
          <w:szCs w:val="28"/>
        </w:rPr>
      </w:pPr>
      <w:r w:rsidRPr="004853BB">
        <w:rPr>
          <w:sz w:val="28"/>
          <w:szCs w:val="28"/>
        </w:rPr>
        <w:tab/>
        <w:t>Целями данной муниципальной программы является:</w:t>
      </w:r>
    </w:p>
    <w:p w:rsidR="004853BB" w:rsidRPr="004853BB" w:rsidRDefault="004853BB" w:rsidP="004853BB">
      <w:pPr>
        <w:rPr>
          <w:sz w:val="28"/>
          <w:szCs w:val="28"/>
        </w:rPr>
      </w:pPr>
      <w:r w:rsidRPr="004853BB">
        <w:rPr>
          <w:sz w:val="28"/>
          <w:szCs w:val="28"/>
        </w:rPr>
        <w:t xml:space="preserve"> -  создание условий для укрепления здоровья населения путем вовлечения различных категорий граждан к  регулярным занятиям физической культурой и спортом, формирование здорового образа жизни;                                                                        - создание условий для активного досуга и укрепления здоровья населения средствами физической культуры и спорта;                                                                            - расширение оздоровительной и профилактической работы с детьми,                                                                                                                                                    подростками и молодежью;</w:t>
      </w:r>
      <w:r w:rsidRPr="004853BB">
        <w:rPr>
          <w:sz w:val="28"/>
          <w:szCs w:val="28"/>
        </w:rPr>
        <w:br/>
        <w:t xml:space="preserve">  </w:t>
      </w:r>
      <w:proofErr w:type="gramStart"/>
      <w:r w:rsidRPr="004853BB">
        <w:rPr>
          <w:sz w:val="28"/>
          <w:szCs w:val="28"/>
        </w:rPr>
        <w:t>-ф</w:t>
      </w:r>
      <w:proofErr w:type="gramEnd"/>
      <w:r w:rsidRPr="004853BB">
        <w:rPr>
          <w:sz w:val="28"/>
          <w:szCs w:val="28"/>
        </w:rPr>
        <w:t>ормирование у населения устойчивой мотивации к регулярным занятиям физической культурой и спортом;</w:t>
      </w:r>
      <w:r w:rsidRPr="004853BB">
        <w:rPr>
          <w:sz w:val="28"/>
          <w:szCs w:val="28"/>
        </w:rPr>
        <w:br/>
        <w:t>- популяризации массового спорта.</w:t>
      </w:r>
    </w:p>
    <w:p w:rsidR="004853BB" w:rsidRPr="004853BB" w:rsidRDefault="004853BB" w:rsidP="004853BB">
      <w:pPr>
        <w:rPr>
          <w:sz w:val="28"/>
          <w:szCs w:val="28"/>
        </w:rPr>
      </w:pPr>
      <w:r w:rsidRPr="004853BB">
        <w:rPr>
          <w:sz w:val="28"/>
          <w:szCs w:val="28"/>
        </w:rPr>
        <w:t xml:space="preserve"> -  создание условий для участия в  соревнованиях; </w:t>
      </w:r>
    </w:p>
    <w:p w:rsidR="004853BB" w:rsidRPr="004853BB" w:rsidRDefault="004853BB" w:rsidP="004853BB">
      <w:pPr>
        <w:rPr>
          <w:sz w:val="28"/>
          <w:szCs w:val="28"/>
        </w:rPr>
      </w:pPr>
      <w:r w:rsidRPr="004853BB">
        <w:rPr>
          <w:sz w:val="28"/>
          <w:szCs w:val="28"/>
        </w:rPr>
        <w:t xml:space="preserve"> </w:t>
      </w:r>
      <w:r w:rsidRPr="004853BB">
        <w:rPr>
          <w:sz w:val="28"/>
          <w:szCs w:val="28"/>
        </w:rPr>
        <w:br/>
        <w:t xml:space="preserve">         Достижение данных целей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 xml:space="preserve">      повышение интереса населения к занятиям физической культурой и спортом;</w:t>
      </w:r>
    </w:p>
    <w:p w:rsidR="004853BB" w:rsidRPr="004853BB" w:rsidRDefault="004853BB" w:rsidP="004853BB">
      <w:pPr>
        <w:rPr>
          <w:sz w:val="28"/>
          <w:szCs w:val="28"/>
        </w:rPr>
      </w:pPr>
      <w:r w:rsidRPr="004853BB">
        <w:rPr>
          <w:sz w:val="28"/>
          <w:szCs w:val="28"/>
        </w:rPr>
        <w:t xml:space="preserve">      развитие инфраструктуры для занятий массовым спортом;</w:t>
      </w:r>
    </w:p>
    <w:p w:rsidR="004853BB" w:rsidRPr="004853BB" w:rsidRDefault="004853BB" w:rsidP="004853BB">
      <w:pPr>
        <w:rPr>
          <w:sz w:val="28"/>
          <w:szCs w:val="28"/>
        </w:rPr>
      </w:pPr>
      <w:r w:rsidRPr="004853BB">
        <w:rPr>
          <w:sz w:val="28"/>
          <w:szCs w:val="28"/>
        </w:rPr>
        <w:t xml:space="preserve">       </w:t>
      </w:r>
      <w:proofErr w:type="gramStart"/>
      <w:r w:rsidRPr="004853BB">
        <w:rPr>
          <w:sz w:val="28"/>
          <w:szCs w:val="28"/>
        </w:rPr>
        <w:t>внедрение в системы физического воспитания, ориентированной на особенности занимающихся различных возрастных групп;</w:t>
      </w:r>
      <w:proofErr w:type="gramEnd"/>
    </w:p>
    <w:p w:rsidR="004853BB" w:rsidRPr="004853BB" w:rsidRDefault="004853BB" w:rsidP="004853BB">
      <w:pPr>
        <w:rPr>
          <w:sz w:val="28"/>
          <w:szCs w:val="28"/>
        </w:rPr>
      </w:pPr>
      <w:r w:rsidRPr="004853BB">
        <w:rPr>
          <w:sz w:val="28"/>
          <w:szCs w:val="28"/>
        </w:rPr>
        <w:t xml:space="preserve">       укрепление материально-технической базы учреждений спортивной направленности;</w:t>
      </w:r>
    </w:p>
    <w:p w:rsidR="004853BB" w:rsidRPr="004853BB" w:rsidRDefault="004853BB" w:rsidP="004853BB">
      <w:pPr>
        <w:rPr>
          <w:sz w:val="28"/>
          <w:szCs w:val="28"/>
        </w:rPr>
      </w:pPr>
      <w:r w:rsidRPr="004853BB">
        <w:rPr>
          <w:sz w:val="28"/>
          <w:szCs w:val="28"/>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 xml:space="preserve">       создание оптимальных условий для обеспечения подготовки спортивных сборных команд Кринично-Лугского сельского поселения;</w:t>
      </w:r>
    </w:p>
    <w:p w:rsidR="004853BB" w:rsidRPr="004853BB" w:rsidRDefault="004853BB" w:rsidP="004853BB">
      <w:pPr>
        <w:rPr>
          <w:sz w:val="28"/>
          <w:szCs w:val="28"/>
        </w:rPr>
      </w:pPr>
      <w:r w:rsidRPr="004853BB">
        <w:rPr>
          <w:sz w:val="28"/>
          <w:szCs w:val="28"/>
        </w:rPr>
        <w:t xml:space="preserve">       развитие материально-технической базы спорта.</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подпрограммы муниципальной программы и их значениях приведены в приложении  к муниципальной программе </w:t>
      </w:r>
    </w:p>
    <w:p w:rsidR="004853BB" w:rsidRPr="004853BB" w:rsidRDefault="004853BB" w:rsidP="004853BB">
      <w:pPr>
        <w:rPr>
          <w:sz w:val="28"/>
          <w:szCs w:val="28"/>
        </w:rPr>
      </w:pPr>
      <w:r w:rsidRPr="004853BB">
        <w:rPr>
          <w:sz w:val="28"/>
          <w:szCs w:val="28"/>
        </w:rPr>
        <w:t>(таблица № 1).</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3.  Обоснование выделения подпрограммы муниципальной программы, обобщенная характеристика основных мероприятий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С целью обеспечения комплексного решения задач муниципальной программы и </w:t>
      </w:r>
      <w:proofErr w:type="gramStart"/>
      <w:r w:rsidRPr="004853BB">
        <w:rPr>
          <w:sz w:val="28"/>
          <w:szCs w:val="28"/>
        </w:rPr>
        <w:t>реализации</w:t>
      </w:r>
      <w:proofErr w:type="gramEnd"/>
      <w:r w:rsidRPr="004853BB">
        <w:rPr>
          <w:sz w:val="28"/>
          <w:szCs w:val="28"/>
        </w:rPr>
        <w:t xml:space="preserve"> запланированных ею мероприятий в структуру </w:t>
      </w:r>
      <w:r w:rsidRPr="004853BB">
        <w:rPr>
          <w:sz w:val="28"/>
          <w:szCs w:val="28"/>
        </w:rPr>
        <w:lastRenderedPageBreak/>
        <w:t>муниципальной программы включена одна подпрограмма: «Развитие физической культуры и спорта».</w:t>
      </w:r>
    </w:p>
    <w:p w:rsidR="004853BB" w:rsidRPr="004853BB" w:rsidRDefault="004853BB" w:rsidP="004853BB">
      <w:pPr>
        <w:rPr>
          <w:sz w:val="28"/>
          <w:szCs w:val="28"/>
        </w:rPr>
      </w:pPr>
      <w:r w:rsidRPr="004853BB">
        <w:rPr>
          <w:sz w:val="28"/>
          <w:szCs w:val="28"/>
        </w:rPr>
        <w:t xml:space="preserve">Решение задачи по созданию условий, обеспечивающих повышение мотивации граждан к регулярным занятиям физической культурой и спортом, ведению </w:t>
      </w:r>
      <w:proofErr w:type="gramStart"/>
      <w:r w:rsidRPr="004853BB">
        <w:rPr>
          <w:sz w:val="28"/>
          <w:szCs w:val="28"/>
        </w:rPr>
        <w:t>здорового</w:t>
      </w:r>
      <w:proofErr w:type="gramEnd"/>
      <w:r w:rsidRPr="004853BB">
        <w:rPr>
          <w:sz w:val="28"/>
          <w:szCs w:val="28"/>
        </w:rPr>
        <w:t xml:space="preserve"> образ жизни,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обеспечению успешного выступления спортсменов на спортивных соревнованиях и совершенствованию системы подготовки спортсменов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Мероприятия муниципальной программы реализуются в рамках подпрограммы и обеспечивают решение задач муниципальной программы.</w:t>
      </w:r>
    </w:p>
    <w:p w:rsidR="004853BB" w:rsidRPr="004853BB" w:rsidRDefault="004853BB" w:rsidP="004853BB">
      <w:pPr>
        <w:rPr>
          <w:sz w:val="28"/>
          <w:szCs w:val="28"/>
        </w:rPr>
      </w:pPr>
      <w:r w:rsidRPr="004853BB">
        <w:rPr>
          <w:sz w:val="28"/>
          <w:szCs w:val="28"/>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4853BB" w:rsidRPr="004853BB" w:rsidRDefault="004853BB" w:rsidP="004853BB">
      <w:pPr>
        <w:rPr>
          <w:sz w:val="28"/>
          <w:szCs w:val="28"/>
        </w:rPr>
      </w:pPr>
      <w:r w:rsidRPr="004853BB">
        <w:rPr>
          <w:sz w:val="28"/>
          <w:szCs w:val="28"/>
        </w:rPr>
        <w:t>Перечень подпрограммы, основных мероприятий муниципальной программы «Развитие физической культуры и спорта» приведен в приложении к муниципальной программе (таблица № 3).</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4.  Информация по ресурсному обеспечению муниципальной программы.</w:t>
      </w:r>
    </w:p>
    <w:p w:rsidR="004853BB" w:rsidRPr="004853BB" w:rsidRDefault="004853BB" w:rsidP="004853BB">
      <w:pPr>
        <w:rPr>
          <w:sz w:val="28"/>
          <w:szCs w:val="28"/>
        </w:rPr>
      </w:pPr>
      <w:r w:rsidRPr="004853BB">
        <w:rPr>
          <w:sz w:val="28"/>
          <w:szCs w:val="28"/>
        </w:rPr>
        <w:t>Общий объем финансирования</w:t>
      </w:r>
      <w:r w:rsidR="00EB76B2">
        <w:rPr>
          <w:sz w:val="28"/>
          <w:szCs w:val="28"/>
        </w:rPr>
        <w:t xml:space="preserve"> муниципальной программы – 210,9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sidR="00EB76B2">
        <w:rPr>
          <w:sz w:val="28"/>
          <w:szCs w:val="28"/>
        </w:rPr>
        <w:t xml:space="preserve"> –  47,1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 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муниципальной программы приведены в приложении к муниципальной  программе</w:t>
      </w:r>
    </w:p>
    <w:p w:rsidR="004853BB" w:rsidRPr="004853BB" w:rsidRDefault="004853BB" w:rsidP="004853BB">
      <w:pPr>
        <w:rPr>
          <w:sz w:val="28"/>
          <w:szCs w:val="28"/>
        </w:rPr>
      </w:pPr>
      <w:r w:rsidRPr="004853BB">
        <w:rPr>
          <w:sz w:val="28"/>
          <w:szCs w:val="28"/>
        </w:rPr>
        <w:t>(таблица № 4).</w:t>
      </w:r>
    </w:p>
    <w:p w:rsidR="004853BB" w:rsidRPr="004853BB" w:rsidRDefault="004853BB" w:rsidP="004853BB">
      <w:pPr>
        <w:rPr>
          <w:sz w:val="28"/>
          <w:szCs w:val="28"/>
        </w:rPr>
      </w:pPr>
      <w:r w:rsidRPr="004853BB">
        <w:rPr>
          <w:sz w:val="28"/>
          <w:szCs w:val="28"/>
        </w:rPr>
        <w:t>Раздел 5. Методика оценки эффективности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Оценка планируемой эффективности муниципальной программы проводится специалистом Администрации Кринично-Лугского сельского поселения в целях определения планируемого вклада результатов муниципальной </w:t>
      </w:r>
      <w:r w:rsidRPr="004853BB">
        <w:rPr>
          <w:sz w:val="28"/>
          <w:szCs w:val="28"/>
        </w:rPr>
        <w:lastRenderedPageBreak/>
        <w:t>программы в социально-экономическое развитие Кринично-Лугского сельского поселения.</w:t>
      </w:r>
    </w:p>
    <w:p w:rsidR="004853BB" w:rsidRPr="004853BB" w:rsidRDefault="004853BB" w:rsidP="004853BB">
      <w:pPr>
        <w:rPr>
          <w:sz w:val="28"/>
          <w:szCs w:val="28"/>
        </w:rPr>
      </w:pPr>
      <w:r w:rsidRPr="004853BB">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853BB" w:rsidRPr="004853BB" w:rsidRDefault="004853BB" w:rsidP="004853BB">
      <w:pPr>
        <w:rPr>
          <w:sz w:val="28"/>
          <w:szCs w:val="28"/>
        </w:rPr>
      </w:pPr>
      <w:r w:rsidRPr="004853BB">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4853BB" w:rsidRPr="004853BB" w:rsidRDefault="004853BB" w:rsidP="004853BB">
      <w:pPr>
        <w:rPr>
          <w:sz w:val="28"/>
          <w:szCs w:val="28"/>
        </w:rPr>
      </w:pPr>
      <w:r w:rsidRPr="004853BB">
        <w:rPr>
          <w:sz w:val="28"/>
          <w:szCs w:val="28"/>
        </w:rPr>
        <w:t>критерии экономической эффективности, учитывающие оценку вклада муниципальной  программы в экономическое развитие Кринично-Лугского сельского поселения в целом, оценку влияния ожидаемых результатов муниципальной программы на различные сферы экономики Кринично-Лугского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w:t>
      </w:r>
    </w:p>
    <w:p w:rsidR="004853BB" w:rsidRPr="004853BB" w:rsidRDefault="004853BB" w:rsidP="004853BB">
      <w:pPr>
        <w:rPr>
          <w:sz w:val="28"/>
          <w:szCs w:val="28"/>
        </w:rPr>
      </w:pPr>
      <w:r w:rsidRPr="004853BB">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853BB" w:rsidRPr="004853BB" w:rsidRDefault="004853BB" w:rsidP="004853BB">
      <w:pPr>
        <w:rPr>
          <w:sz w:val="28"/>
          <w:szCs w:val="28"/>
        </w:rPr>
      </w:pPr>
      <w:r w:rsidRPr="004853BB">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853BB" w:rsidRPr="004853BB" w:rsidRDefault="004853BB" w:rsidP="004853BB">
      <w:pPr>
        <w:rPr>
          <w:sz w:val="28"/>
          <w:szCs w:val="28"/>
        </w:rPr>
      </w:pPr>
      <w:proofErr w:type="gramStart"/>
      <w:r w:rsidRPr="004853BB">
        <w:rPr>
          <w:sz w:val="28"/>
          <w:szCs w:val="28"/>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Кринично-Лугского сельского поселения.</w:t>
      </w:r>
      <w:proofErr w:type="gramEnd"/>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включает проведение оценок:</w:t>
      </w:r>
    </w:p>
    <w:p w:rsidR="004853BB" w:rsidRPr="004853BB" w:rsidRDefault="004853BB" w:rsidP="004853BB">
      <w:pPr>
        <w:rPr>
          <w:sz w:val="28"/>
          <w:szCs w:val="28"/>
        </w:rPr>
      </w:pPr>
      <w:r w:rsidRPr="004853BB">
        <w:rPr>
          <w:sz w:val="28"/>
          <w:szCs w:val="28"/>
        </w:rPr>
        <w:t>степени достижения целей и решения задач подпрограммы и муниципальной программы в целом;</w:t>
      </w:r>
    </w:p>
    <w:p w:rsidR="004853BB" w:rsidRPr="004853BB" w:rsidRDefault="004853BB" w:rsidP="004853BB">
      <w:pPr>
        <w:rPr>
          <w:sz w:val="28"/>
          <w:szCs w:val="28"/>
        </w:rPr>
      </w:pPr>
      <w:r w:rsidRPr="004853BB">
        <w:rPr>
          <w:sz w:val="28"/>
          <w:szCs w:val="28"/>
        </w:rPr>
        <w:t>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степени реализации основных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p>
    <w:p w:rsidR="004853BB" w:rsidRPr="004853BB" w:rsidRDefault="004853BB" w:rsidP="004853BB">
      <w:pPr>
        <w:rPr>
          <w:sz w:val="28"/>
          <w:szCs w:val="28"/>
        </w:rPr>
      </w:pPr>
      <w:r w:rsidRPr="004853BB">
        <w:rPr>
          <w:sz w:val="28"/>
          <w:szCs w:val="28"/>
        </w:rPr>
        <w:t xml:space="preserve">Методика оценки эффективности муниципальной программы также включает требования к анализу эффективности реализации муниципальной </w:t>
      </w:r>
      <w:r w:rsidRPr="004853BB">
        <w:rPr>
          <w:sz w:val="28"/>
          <w:szCs w:val="28"/>
        </w:rPr>
        <w:lastRenderedPageBreak/>
        <w:t xml:space="preserve">программы, </w:t>
      </w:r>
      <w:proofErr w:type="gramStart"/>
      <w:r w:rsidRPr="004853BB">
        <w:rPr>
          <w:sz w:val="28"/>
          <w:szCs w:val="28"/>
        </w:rPr>
        <w:t>который</w:t>
      </w:r>
      <w:proofErr w:type="gramEnd"/>
      <w:r w:rsidRPr="004853BB">
        <w:rPr>
          <w:sz w:val="28"/>
          <w:szCs w:val="28"/>
        </w:rPr>
        <w:t xml:space="preserve"> производится по итогам количественной оценки эффективности. </w:t>
      </w:r>
    </w:p>
    <w:p w:rsidR="004853BB" w:rsidRPr="004853BB" w:rsidRDefault="004853BB" w:rsidP="004853BB">
      <w:pPr>
        <w:rPr>
          <w:sz w:val="28"/>
          <w:szCs w:val="28"/>
        </w:rPr>
      </w:pPr>
      <w:r w:rsidRPr="004853BB">
        <w:rPr>
          <w:sz w:val="28"/>
          <w:szCs w:val="28"/>
        </w:rPr>
        <w:t>Оценка степени достижения целей и решения задач подпрограммы и программы в целом.</w:t>
      </w:r>
    </w:p>
    <w:p w:rsidR="004853BB" w:rsidRPr="004853BB" w:rsidRDefault="004853BB" w:rsidP="004853BB">
      <w:pPr>
        <w:rPr>
          <w:sz w:val="28"/>
          <w:szCs w:val="28"/>
        </w:rPr>
      </w:pPr>
      <w:r w:rsidRPr="004853BB">
        <w:rPr>
          <w:sz w:val="28"/>
          <w:szCs w:val="28"/>
        </w:rPr>
        <w:t>В соответствии с предлагаемой методологией производится оценка степени достижения целей и решения задач, как муниципальной программы, так 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достижения целей и решения задач муниципальной программы (подпрограммы)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9pt" o:ole="">
            <v:imagedata r:id="rId10" o:title=""/>
          </v:shape>
          <o:OLEObject Type="Embed" ProgID="Equation.3" ShapeID="_x0000_i1025" DrawAspect="Content" ObjectID="_1521266399" r:id="rId11"/>
        </w:object>
      </w:r>
      <w:r w:rsidRPr="004853BB">
        <w:rPr>
          <w:sz w:val="28"/>
          <w:szCs w:val="28"/>
        </w:rPr>
        <w:t>,</w:t>
      </w: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gramStart"/>
      <w:r w:rsidRPr="004853BB">
        <w:rPr>
          <w:sz w:val="28"/>
          <w:szCs w:val="28"/>
        </w:rPr>
        <w:t>С</w:t>
      </w:r>
      <w:proofErr w:type="gramEnd"/>
      <w:r w:rsidRPr="004853BB">
        <w:rPr>
          <w:sz w:val="28"/>
          <w:szCs w:val="28"/>
        </w:rPr>
        <w:t xml:space="preserve"> - </w:t>
      </w:r>
      <w:proofErr w:type="gramStart"/>
      <w:r w:rsidRPr="004853BB">
        <w:rPr>
          <w:sz w:val="28"/>
          <w:szCs w:val="28"/>
        </w:rPr>
        <w:t>оценка</w:t>
      </w:r>
      <w:proofErr w:type="gramEnd"/>
      <w:r w:rsidRPr="004853BB">
        <w:rPr>
          <w:sz w:val="28"/>
          <w:szCs w:val="28"/>
        </w:rPr>
        <w:t xml:space="preserve"> степени достижения цели, решения задачи муниципальной программы (подпрограммы);</w:t>
      </w:r>
    </w:p>
    <w:p w:rsidR="004853BB" w:rsidRPr="004853BB" w:rsidRDefault="004853BB" w:rsidP="004853BB">
      <w:pPr>
        <w:rPr>
          <w:sz w:val="28"/>
          <w:szCs w:val="28"/>
        </w:rPr>
      </w:pPr>
      <w:proofErr w:type="spellStart"/>
      <w:r w:rsidRPr="004853BB">
        <w:rPr>
          <w:sz w:val="28"/>
          <w:szCs w:val="28"/>
        </w:rPr>
        <w:t>Si</w:t>
      </w:r>
      <w:proofErr w:type="spellEnd"/>
      <w:r w:rsidRPr="004853BB">
        <w:rPr>
          <w:sz w:val="28"/>
          <w:szCs w:val="28"/>
        </w:rPr>
        <w:t xml:space="preserve"> - значение i-</w:t>
      </w:r>
      <w:proofErr w:type="spellStart"/>
      <w:r w:rsidRPr="004853BB">
        <w:rPr>
          <w:sz w:val="28"/>
          <w:szCs w:val="28"/>
        </w:rPr>
        <w:t>го</w:t>
      </w:r>
      <w:proofErr w:type="spellEnd"/>
      <w:r w:rsidRPr="004853BB">
        <w:rPr>
          <w:sz w:val="28"/>
          <w:szCs w:val="28"/>
        </w:rPr>
        <w:t xml:space="preserve"> показателя выполнения муниципальной программы (подпрограммы), отражающего степень достижения цели, решения соответствующей задачи;</w:t>
      </w:r>
    </w:p>
    <w:p w:rsidR="004853BB" w:rsidRPr="004853BB" w:rsidRDefault="004853BB" w:rsidP="004853BB">
      <w:pPr>
        <w:rPr>
          <w:sz w:val="28"/>
          <w:szCs w:val="28"/>
        </w:rPr>
      </w:pPr>
      <w:r w:rsidRPr="004853BB">
        <w:rPr>
          <w:sz w:val="28"/>
          <w:szCs w:val="28"/>
        </w:rPr>
        <w:t>k - количество показателей, характеризующих степень достижения цели, решения задачи муниципальной программы (подпрограммы).</w:t>
      </w: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6" type="#_x0000_t75" style="width:112.5pt;height:19.5pt" o:ole="">
            <v:imagedata r:id="rId12" o:title=""/>
          </v:shape>
          <o:OLEObject Type="Embed" ProgID="Equation.3" ShapeID="_x0000_i1026" DrawAspect="Content" ObjectID="_1521266400" r:id="rId13"/>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7" type="#_x0000_t75" style="width:112.5pt;height:19.5pt" o:ole="">
            <v:imagedata r:id="rId14" o:title=""/>
          </v:shape>
          <o:OLEObject Type="Embed" ProgID="Equation.3" ShapeID="_x0000_i1027" DrawAspect="Content" ObjectID="_1521266401" r:id="rId15"/>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spellStart"/>
      <w:r w:rsidRPr="004853BB">
        <w:rPr>
          <w:sz w:val="28"/>
          <w:szCs w:val="28"/>
        </w:rPr>
        <w:t>Пф</w:t>
      </w:r>
      <w:proofErr w:type="spellEnd"/>
      <w:r w:rsidRPr="004853BB">
        <w:rPr>
          <w:sz w:val="28"/>
          <w:szCs w:val="28"/>
        </w:rPr>
        <w:t xml:space="preserve"> - фактическое значение показателя в отчетном периоде;</w:t>
      </w:r>
    </w:p>
    <w:p w:rsidR="004853BB" w:rsidRPr="004853BB" w:rsidRDefault="004853BB" w:rsidP="004853BB">
      <w:pPr>
        <w:rPr>
          <w:sz w:val="28"/>
          <w:szCs w:val="28"/>
        </w:rPr>
      </w:pPr>
      <w:proofErr w:type="spellStart"/>
      <w:r w:rsidRPr="004853BB">
        <w:rPr>
          <w:sz w:val="28"/>
          <w:szCs w:val="28"/>
        </w:rPr>
        <w:t>Пп</w:t>
      </w:r>
      <w:proofErr w:type="spellEnd"/>
      <w:r w:rsidRPr="004853BB">
        <w:rPr>
          <w:sz w:val="28"/>
          <w:szCs w:val="28"/>
        </w:rPr>
        <w:t xml:space="preserve"> - планируемое к достижению значение показателя в соответствующем периоде.</w:t>
      </w:r>
    </w:p>
    <w:p w:rsidR="004853BB" w:rsidRPr="004853BB" w:rsidRDefault="004853BB" w:rsidP="004853BB">
      <w:pPr>
        <w:rPr>
          <w:sz w:val="28"/>
          <w:szCs w:val="28"/>
        </w:rPr>
      </w:pPr>
      <w:r w:rsidRPr="004853BB">
        <w:rPr>
          <w:sz w:val="28"/>
          <w:szCs w:val="28"/>
        </w:rPr>
        <w:t xml:space="preserve">В случае превышения 100% выполнения расчетного значения показателя значение показателя принимается </w:t>
      </w:r>
      <w:proofErr w:type="gramStart"/>
      <w:r w:rsidRPr="004853BB">
        <w:rPr>
          <w:sz w:val="28"/>
          <w:szCs w:val="28"/>
        </w:rPr>
        <w:t>равным</w:t>
      </w:r>
      <w:proofErr w:type="gramEnd"/>
      <w:r w:rsidRPr="004853BB">
        <w:rPr>
          <w:sz w:val="28"/>
          <w:szCs w:val="28"/>
        </w:rPr>
        <w:t xml:space="preserve"> 100%.</w:t>
      </w:r>
    </w:p>
    <w:p w:rsidR="004853BB" w:rsidRPr="004853BB" w:rsidRDefault="004853BB" w:rsidP="004853BB">
      <w:pPr>
        <w:rPr>
          <w:sz w:val="28"/>
          <w:szCs w:val="28"/>
        </w:rPr>
      </w:pPr>
      <w:r w:rsidRPr="004853BB">
        <w:rPr>
          <w:sz w:val="28"/>
          <w:szCs w:val="28"/>
        </w:rPr>
        <w:t>Оценка 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 xml:space="preserve">Оценка степени соответствия фактических затрат местного бюджета запланированному уровню производится по </w:t>
      </w:r>
      <w:bookmarkStart w:id="0" w:name="OLE_LINK2"/>
      <w:r w:rsidRPr="004853BB">
        <w:rPr>
          <w:sz w:val="28"/>
          <w:szCs w:val="28"/>
        </w:rPr>
        <w:t>следующей формуле:</w:t>
      </w:r>
      <w:bookmarkEnd w:id="0"/>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160" w:dyaOrig="375">
          <v:shape id="_x0000_i1028" type="#_x0000_t75" style="width:108.75pt;height:19.5pt" o:ole="">
            <v:imagedata r:id="rId16" o:title=""/>
          </v:shape>
          <o:OLEObject Type="Embed" ProgID="Equation.3" ShapeID="_x0000_i1028" DrawAspect="Content" ObjectID="_1521266402" r:id="rId17"/>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proofErr w:type="gramStart"/>
      <w:r w:rsidRPr="004853BB">
        <w:rPr>
          <w:sz w:val="28"/>
          <w:szCs w:val="28"/>
        </w:rPr>
        <w:lastRenderedPageBreak/>
        <w:t>З</w:t>
      </w:r>
      <w:proofErr w:type="gramEnd"/>
      <w:r w:rsidRPr="004853BB">
        <w:rPr>
          <w:sz w:val="28"/>
          <w:szCs w:val="28"/>
        </w:rPr>
        <w:t xml:space="preserve"> - оценка степени соответствия фактических затрат местного бюджета запланированному уровню в отчетном году;</w:t>
      </w:r>
    </w:p>
    <w:p w:rsidR="004853BB" w:rsidRPr="004853BB" w:rsidRDefault="004853BB" w:rsidP="004853BB">
      <w:pPr>
        <w:rPr>
          <w:sz w:val="28"/>
          <w:szCs w:val="28"/>
        </w:rPr>
      </w:pPr>
      <w:proofErr w:type="spellStart"/>
      <w:r w:rsidRPr="004853BB">
        <w:rPr>
          <w:sz w:val="28"/>
          <w:szCs w:val="28"/>
        </w:rPr>
        <w:t>Бф</w:t>
      </w:r>
      <w:proofErr w:type="spellEnd"/>
      <w:r w:rsidRPr="004853BB">
        <w:rPr>
          <w:sz w:val="28"/>
          <w:szCs w:val="28"/>
        </w:rPr>
        <w:t xml:space="preserve"> - фактический объем затрат местного бюджета в отчетном году;</w:t>
      </w:r>
    </w:p>
    <w:p w:rsidR="004853BB" w:rsidRPr="004853BB" w:rsidRDefault="004853BB" w:rsidP="004853BB">
      <w:pPr>
        <w:rPr>
          <w:sz w:val="28"/>
          <w:szCs w:val="28"/>
        </w:rPr>
      </w:pPr>
      <w:proofErr w:type="spellStart"/>
      <w:r w:rsidRPr="004853BB">
        <w:rPr>
          <w:sz w:val="28"/>
          <w:szCs w:val="28"/>
        </w:rPr>
        <w:t>Бп</w:t>
      </w:r>
      <w:proofErr w:type="spellEnd"/>
      <w:r w:rsidRPr="004853BB">
        <w:rPr>
          <w:sz w:val="28"/>
          <w:szCs w:val="28"/>
        </w:rPr>
        <w:t xml:space="preserve"> - планируемый объем затрат местного бюджета в соответствии с законом о федеральном бюджете на отчетный год в отчетном году.</w:t>
      </w:r>
    </w:p>
    <w:p w:rsidR="004853BB" w:rsidRPr="004853BB" w:rsidRDefault="004853BB" w:rsidP="004853BB">
      <w:pPr>
        <w:rPr>
          <w:sz w:val="28"/>
          <w:szCs w:val="28"/>
        </w:rPr>
      </w:pPr>
      <w:r w:rsidRPr="004853BB">
        <w:rPr>
          <w:sz w:val="28"/>
          <w:szCs w:val="28"/>
        </w:rPr>
        <w:t xml:space="preserve">Расчет эффективности использования средств местного бюджета производится по следующей формуле: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875" w:dyaOrig="300">
          <v:shape id="_x0000_i1029" type="#_x0000_t75" style="width:93.75pt;height:15pt" o:ole="">
            <v:imagedata r:id="rId18" o:title=""/>
          </v:shape>
          <o:OLEObject Type="Embed" ProgID="Equation.3" ShapeID="_x0000_i1029" DrawAspect="Content" ObjectID="_1521266403" r:id="rId19"/>
        </w:object>
      </w:r>
      <w:r w:rsidRPr="004853BB">
        <w:rPr>
          <w:sz w:val="28"/>
          <w:szCs w:val="28"/>
        </w:rPr>
        <w:t>,</w:t>
      </w: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Э - оценка эффективности использования средств местного бюджета; </w:t>
      </w:r>
    </w:p>
    <w:p w:rsidR="004853BB" w:rsidRPr="004853BB" w:rsidRDefault="004853BB" w:rsidP="004853BB">
      <w:pPr>
        <w:rPr>
          <w:sz w:val="28"/>
          <w:szCs w:val="28"/>
        </w:rPr>
      </w:pPr>
      <w:proofErr w:type="gramStart"/>
      <w:r w:rsidRPr="004853BB">
        <w:rPr>
          <w:sz w:val="28"/>
          <w:szCs w:val="28"/>
        </w:rPr>
        <w:t>С</w:t>
      </w:r>
      <w:proofErr w:type="gramEnd"/>
      <w:r w:rsidRPr="004853BB">
        <w:rPr>
          <w:sz w:val="28"/>
          <w:szCs w:val="28"/>
        </w:rPr>
        <w:t xml:space="preserve"> - </w:t>
      </w:r>
      <w:proofErr w:type="gramStart"/>
      <w:r w:rsidRPr="004853BB">
        <w:rPr>
          <w:sz w:val="28"/>
          <w:szCs w:val="28"/>
        </w:rPr>
        <w:t>оценка</w:t>
      </w:r>
      <w:proofErr w:type="gramEnd"/>
      <w:r w:rsidRPr="004853BB">
        <w:rPr>
          <w:sz w:val="28"/>
          <w:szCs w:val="28"/>
        </w:rPr>
        <w:t xml:space="preserve"> степени достижения запланированных результатов муниципальной программы (подпрограммы);</w:t>
      </w:r>
    </w:p>
    <w:p w:rsidR="004853BB" w:rsidRPr="004853BB" w:rsidRDefault="004853BB" w:rsidP="004853BB">
      <w:pPr>
        <w:rPr>
          <w:sz w:val="28"/>
          <w:szCs w:val="28"/>
        </w:rPr>
      </w:pPr>
      <w:proofErr w:type="gramStart"/>
      <w:r w:rsidRPr="004853BB">
        <w:rPr>
          <w:sz w:val="28"/>
          <w:szCs w:val="28"/>
        </w:rPr>
        <w:t>З</w:t>
      </w:r>
      <w:proofErr w:type="gramEnd"/>
      <w:r w:rsidRPr="004853BB">
        <w:rPr>
          <w:sz w:val="28"/>
          <w:szCs w:val="28"/>
        </w:rPr>
        <w:t xml:space="preserve"> - оценка степени соответствия фактических затрат местного бюджета.</w:t>
      </w:r>
    </w:p>
    <w:p w:rsidR="004853BB" w:rsidRPr="004853BB" w:rsidRDefault="004853BB" w:rsidP="004853BB">
      <w:pPr>
        <w:rPr>
          <w:sz w:val="28"/>
          <w:szCs w:val="28"/>
        </w:rPr>
      </w:pPr>
      <w:r w:rsidRPr="004853BB">
        <w:rPr>
          <w:sz w:val="28"/>
          <w:szCs w:val="28"/>
        </w:rPr>
        <w:t>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местного бюджета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620" w:dyaOrig="825">
          <v:shape id="_x0000_i1030" type="#_x0000_t75" style="width:81pt;height:41.25pt" o:ole="">
            <v:imagedata r:id="rId20" o:title=""/>
          </v:shape>
          <o:OLEObject Type="Embed" ProgID="Equation.3" ShapeID="_x0000_i1030" DrawAspect="Content" ObjectID="_1521266404" r:id="rId21"/>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М - оценка степени реализации муниципальной программы; </w:t>
      </w:r>
    </w:p>
    <w:p w:rsidR="004853BB" w:rsidRPr="004853BB" w:rsidRDefault="004853BB" w:rsidP="004853BB">
      <w:pPr>
        <w:rPr>
          <w:sz w:val="28"/>
          <w:szCs w:val="28"/>
        </w:rPr>
      </w:pPr>
      <w:proofErr w:type="spellStart"/>
      <w:r w:rsidRPr="004853BB">
        <w:rPr>
          <w:sz w:val="28"/>
          <w:szCs w:val="28"/>
        </w:rPr>
        <w:t>Rj</w:t>
      </w:r>
      <w:proofErr w:type="spellEnd"/>
      <w:r w:rsidRPr="004853BB">
        <w:rPr>
          <w:sz w:val="28"/>
          <w:szCs w:val="28"/>
        </w:rPr>
        <w:t xml:space="preserve"> - показатель достижения ожидаемого непосредственного результата j-</w:t>
      </w:r>
      <w:proofErr w:type="spellStart"/>
      <w:r w:rsidRPr="004853BB">
        <w:rPr>
          <w:sz w:val="28"/>
          <w:szCs w:val="28"/>
        </w:rPr>
        <w:t>го</w:t>
      </w:r>
      <w:proofErr w:type="spellEnd"/>
      <w:r w:rsidRPr="004853BB">
        <w:rPr>
          <w:sz w:val="28"/>
          <w:szCs w:val="28"/>
        </w:rPr>
        <w:t xml:space="preserve"> основного мероприятия подпрограммы, определяемый в случае достижения непосредственного результата в отчетном периоде как "1", в случае </w:t>
      </w:r>
      <w:proofErr w:type="gramStart"/>
      <w:r w:rsidRPr="004853BB">
        <w:rPr>
          <w:sz w:val="28"/>
          <w:szCs w:val="28"/>
        </w:rPr>
        <w:t>не достижения</w:t>
      </w:r>
      <w:proofErr w:type="gramEnd"/>
      <w:r w:rsidRPr="004853BB">
        <w:rPr>
          <w:sz w:val="28"/>
          <w:szCs w:val="28"/>
        </w:rPr>
        <w:t xml:space="preserve"> непосредственного результата - как "0";</w:t>
      </w:r>
    </w:p>
    <w:p w:rsidR="004853BB" w:rsidRPr="004853BB" w:rsidRDefault="004853BB" w:rsidP="004853BB">
      <w:pPr>
        <w:rPr>
          <w:sz w:val="28"/>
          <w:szCs w:val="28"/>
        </w:rPr>
      </w:pPr>
      <w:r w:rsidRPr="004853BB">
        <w:rPr>
          <w:sz w:val="28"/>
          <w:szCs w:val="28"/>
        </w:rPr>
        <w:t>l - количество основных мероприятий, включенных в муниципальную программу, достижение непосредственных результатов (этапов непосредственных результатов), запланированных на отчетный период.</w:t>
      </w:r>
    </w:p>
    <w:p w:rsidR="004853BB" w:rsidRPr="004853BB" w:rsidRDefault="004853BB" w:rsidP="004853BB">
      <w:pPr>
        <w:rPr>
          <w:sz w:val="28"/>
          <w:szCs w:val="28"/>
        </w:rPr>
      </w:pPr>
      <w:r w:rsidRPr="004853BB">
        <w:rPr>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6. Порядок взаимодействия ответственных исполнителей, и участников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муниципального учреждения Кринично-Лугского сельского поселения,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муниципальной программы и использование выделяемых на их выполнение финансовых средств.</w:t>
      </w:r>
    </w:p>
    <w:p w:rsidR="004853BB" w:rsidRPr="004853BB" w:rsidRDefault="004853BB" w:rsidP="004853BB">
      <w:pPr>
        <w:rPr>
          <w:sz w:val="28"/>
          <w:szCs w:val="28"/>
        </w:rPr>
      </w:pPr>
      <w:r w:rsidRPr="004853BB">
        <w:rPr>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4853BB" w:rsidRPr="004853BB" w:rsidRDefault="004853BB" w:rsidP="004853BB">
      <w:pPr>
        <w:rPr>
          <w:sz w:val="28"/>
          <w:szCs w:val="28"/>
        </w:rPr>
      </w:pPr>
      <w:r w:rsidRPr="004853BB">
        <w:rPr>
          <w:sz w:val="28"/>
          <w:szCs w:val="28"/>
        </w:rPr>
        <w:t xml:space="preserve">      План реализации составляется ответственным исполнителем муниципальной программы при разработке муниципальной программы.</w:t>
      </w:r>
    </w:p>
    <w:p w:rsidR="004853BB" w:rsidRPr="004853BB" w:rsidRDefault="004853BB" w:rsidP="004853BB">
      <w:pPr>
        <w:rPr>
          <w:sz w:val="28"/>
          <w:szCs w:val="28"/>
        </w:rPr>
      </w:pPr>
      <w:r w:rsidRPr="004853BB">
        <w:rPr>
          <w:sz w:val="28"/>
          <w:szCs w:val="28"/>
        </w:rPr>
        <w:t xml:space="preserve">      План реализации утверждается Постановлением Администрации Кринично-Лугского сельского поселения – не позднее 5 рабочих дней со дня утверждения Постановлением Администрации Кринично-Лугского сельского поселения муниципальной программы и далее ежегодно.</w:t>
      </w:r>
    </w:p>
    <w:p w:rsidR="004853BB" w:rsidRPr="004853BB" w:rsidRDefault="004853BB" w:rsidP="004853BB">
      <w:pPr>
        <w:rPr>
          <w:sz w:val="28"/>
          <w:szCs w:val="28"/>
        </w:rPr>
      </w:pPr>
      <w:r w:rsidRPr="004853BB">
        <w:rPr>
          <w:sz w:val="28"/>
          <w:szCs w:val="28"/>
        </w:rPr>
        <w:t xml:space="preserve">       В случае принятия решения ответственным исполнителем муниципальной  программы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4853BB" w:rsidRPr="004853BB" w:rsidRDefault="004853BB" w:rsidP="004853BB">
      <w:pPr>
        <w:rPr>
          <w:sz w:val="28"/>
          <w:szCs w:val="28"/>
        </w:rPr>
      </w:pPr>
      <w:r w:rsidRPr="004853BB">
        <w:rPr>
          <w:sz w:val="28"/>
          <w:szCs w:val="28"/>
        </w:rPr>
        <w:tab/>
        <w:t xml:space="preserve">В    целях    обеспечения    оперативного    </w:t>
      </w:r>
      <w:proofErr w:type="gramStart"/>
      <w:r w:rsidRPr="004853BB">
        <w:rPr>
          <w:sz w:val="28"/>
          <w:szCs w:val="28"/>
        </w:rPr>
        <w:t>контроля    за</w:t>
      </w:r>
      <w:proofErr w:type="gramEnd"/>
      <w:r w:rsidRPr="004853BB">
        <w:rPr>
          <w:sz w:val="28"/>
          <w:szCs w:val="28"/>
        </w:rPr>
        <w:t xml:space="preserve">    реализацией муниципальных    программ    ответственный    исполнитель    муниципальной программы предоставляет Администрации Кринично-Лугского сельского поселения отчет об исполнении плана реализации по итогам:</w:t>
      </w:r>
    </w:p>
    <w:p w:rsidR="004853BB" w:rsidRPr="004853BB" w:rsidRDefault="004853BB" w:rsidP="004853BB">
      <w:pPr>
        <w:rPr>
          <w:sz w:val="28"/>
          <w:szCs w:val="28"/>
        </w:rPr>
      </w:pPr>
      <w:r w:rsidRPr="004853BB">
        <w:rPr>
          <w:sz w:val="28"/>
          <w:szCs w:val="28"/>
        </w:rPr>
        <w:lastRenderedPageBreak/>
        <w:t>полугодия, 9 месяцев - до 15-го числа</w:t>
      </w:r>
      <w:proofErr w:type="gramStart"/>
      <w:r w:rsidRPr="004853BB">
        <w:rPr>
          <w:sz w:val="28"/>
          <w:szCs w:val="28"/>
        </w:rPr>
        <w:t xml:space="preserve"> ,</w:t>
      </w:r>
      <w:proofErr w:type="gramEnd"/>
      <w:r w:rsidRPr="004853BB">
        <w:rPr>
          <w:sz w:val="28"/>
          <w:szCs w:val="28"/>
        </w:rPr>
        <w:t xml:space="preserve"> следующего за отчетным периодом;</w:t>
      </w:r>
    </w:p>
    <w:p w:rsidR="004853BB" w:rsidRPr="004853BB" w:rsidRDefault="004853BB" w:rsidP="004853BB">
      <w:pPr>
        <w:rPr>
          <w:sz w:val="28"/>
          <w:szCs w:val="28"/>
        </w:rPr>
      </w:pPr>
      <w:r w:rsidRPr="004853BB">
        <w:rPr>
          <w:sz w:val="28"/>
          <w:szCs w:val="28"/>
        </w:rPr>
        <w:t xml:space="preserve">за год — до 1 марта года, следующего за </w:t>
      </w:r>
      <w:proofErr w:type="gramStart"/>
      <w:r w:rsidRPr="004853BB">
        <w:rPr>
          <w:sz w:val="28"/>
          <w:szCs w:val="28"/>
        </w:rPr>
        <w:t>отчетным</w:t>
      </w:r>
      <w:proofErr w:type="gramEnd"/>
      <w:r w:rsidRPr="004853BB">
        <w:rPr>
          <w:sz w:val="28"/>
          <w:szCs w:val="28"/>
        </w:rPr>
        <w:t>.</w:t>
      </w:r>
    </w:p>
    <w:p w:rsidR="004853BB" w:rsidRPr="004853BB" w:rsidRDefault="004853BB" w:rsidP="004853BB">
      <w:pPr>
        <w:rPr>
          <w:sz w:val="28"/>
          <w:szCs w:val="28"/>
        </w:rPr>
      </w:pPr>
      <w:r w:rsidRPr="004853BB">
        <w:rPr>
          <w:sz w:val="28"/>
          <w:szCs w:val="28"/>
        </w:rPr>
        <w:t xml:space="preserve">      Отчет об исполнении плана реализации подлежит размещению на официальном сайте Администрации Кринично-Лугского сельского поселения в информационно-телекоммуникационной сети Интернет ответственным исполнителем муниципальной программы в течение 5 рабочих дней после согласования.</w:t>
      </w:r>
    </w:p>
    <w:p w:rsidR="004853BB" w:rsidRPr="004853BB" w:rsidRDefault="004853BB" w:rsidP="004853BB">
      <w:pPr>
        <w:rPr>
          <w:sz w:val="28"/>
          <w:szCs w:val="28"/>
        </w:rPr>
      </w:pPr>
      <w:r w:rsidRPr="004853BB">
        <w:rPr>
          <w:sz w:val="28"/>
          <w:szCs w:val="28"/>
        </w:rPr>
        <w:t xml:space="preserve">       </w:t>
      </w:r>
      <w:proofErr w:type="gramStart"/>
      <w:r w:rsidRPr="004853BB">
        <w:rPr>
          <w:sz w:val="28"/>
          <w:szCs w:val="28"/>
        </w:rPr>
        <w:t>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о реализации муниципальной программы за год  до 1марта года, следующего за отчетным.</w:t>
      </w:r>
      <w:proofErr w:type="gramEnd"/>
    </w:p>
    <w:p w:rsidR="004853BB" w:rsidRPr="004853BB" w:rsidRDefault="004853BB" w:rsidP="004853BB">
      <w:pPr>
        <w:rPr>
          <w:sz w:val="28"/>
          <w:szCs w:val="28"/>
        </w:rPr>
      </w:pPr>
      <w:r w:rsidRPr="004853BB">
        <w:rPr>
          <w:sz w:val="28"/>
          <w:szCs w:val="28"/>
        </w:rPr>
        <w:t xml:space="preserve">     Годовой отчет содержит:</w:t>
      </w:r>
    </w:p>
    <w:p w:rsidR="004853BB" w:rsidRPr="004853BB" w:rsidRDefault="004853BB" w:rsidP="004853BB">
      <w:pPr>
        <w:rPr>
          <w:sz w:val="28"/>
          <w:szCs w:val="28"/>
        </w:rPr>
      </w:pPr>
      <w:r w:rsidRPr="004853BB">
        <w:rPr>
          <w:sz w:val="28"/>
          <w:szCs w:val="28"/>
        </w:rPr>
        <w:t>– конкретные результаты, достигнутые за отчетный период;</w:t>
      </w:r>
    </w:p>
    <w:p w:rsidR="004853BB" w:rsidRPr="004853BB" w:rsidRDefault="004853BB" w:rsidP="004853BB">
      <w:pPr>
        <w:rPr>
          <w:sz w:val="28"/>
          <w:szCs w:val="28"/>
        </w:rPr>
      </w:pPr>
      <w:r w:rsidRPr="004853BB">
        <w:rPr>
          <w:sz w:val="28"/>
          <w:szCs w:val="28"/>
        </w:rPr>
        <w:t>– перечень мероприятий, выполненных и не выполненных (с указанием причин) в установленные сроки;</w:t>
      </w:r>
    </w:p>
    <w:p w:rsidR="004853BB" w:rsidRPr="004853BB" w:rsidRDefault="004853BB" w:rsidP="004853BB">
      <w:pPr>
        <w:rPr>
          <w:sz w:val="28"/>
          <w:szCs w:val="28"/>
        </w:rPr>
      </w:pPr>
      <w:r w:rsidRPr="004853BB">
        <w:rPr>
          <w:sz w:val="28"/>
          <w:szCs w:val="28"/>
        </w:rPr>
        <w:t>– анализ факторов, повлиявших на ход реализации муниципальной программы;</w:t>
      </w:r>
    </w:p>
    <w:p w:rsidR="004853BB" w:rsidRPr="004853BB" w:rsidRDefault="004853BB" w:rsidP="004853BB">
      <w:pPr>
        <w:rPr>
          <w:sz w:val="28"/>
          <w:szCs w:val="28"/>
        </w:rPr>
      </w:pPr>
      <w:r w:rsidRPr="004853BB">
        <w:rPr>
          <w:sz w:val="28"/>
          <w:szCs w:val="28"/>
        </w:rPr>
        <w:t>– данные об использовании бюджетных ассигнований и внебюджетных средств на выполнение мероприятий;</w:t>
      </w:r>
    </w:p>
    <w:p w:rsidR="004853BB" w:rsidRPr="004853BB" w:rsidRDefault="004853BB" w:rsidP="004853BB">
      <w:pPr>
        <w:rPr>
          <w:sz w:val="28"/>
          <w:szCs w:val="28"/>
        </w:rPr>
      </w:pPr>
      <w:r w:rsidRPr="004853BB">
        <w:rPr>
          <w:sz w:val="28"/>
          <w:szCs w:val="28"/>
        </w:rPr>
        <w:t xml:space="preserve">– сведения о достижении значений показателей (индикаторов) муниципальной программы; </w:t>
      </w:r>
    </w:p>
    <w:p w:rsidR="004853BB" w:rsidRPr="004853BB" w:rsidRDefault="004853BB" w:rsidP="004853BB">
      <w:pPr>
        <w:rPr>
          <w:sz w:val="28"/>
          <w:szCs w:val="28"/>
        </w:rPr>
      </w:pPr>
      <w:r w:rsidRPr="004853BB">
        <w:rPr>
          <w:sz w:val="28"/>
          <w:szCs w:val="28"/>
        </w:rPr>
        <w:t>– информацию о внесенных ответственным исполнителем изменениях в муниципальную программу;</w:t>
      </w:r>
    </w:p>
    <w:p w:rsidR="004853BB" w:rsidRPr="004853BB" w:rsidRDefault="004853BB" w:rsidP="004853BB">
      <w:pPr>
        <w:rPr>
          <w:sz w:val="28"/>
          <w:szCs w:val="28"/>
        </w:rPr>
      </w:pPr>
      <w:r w:rsidRPr="004853BB">
        <w:rPr>
          <w:sz w:val="28"/>
          <w:szCs w:val="28"/>
        </w:rPr>
        <w:t>– информацию о результатах оценки бюджетной эффективности муниципальной программы;</w:t>
      </w:r>
    </w:p>
    <w:p w:rsidR="004853BB" w:rsidRPr="004853BB" w:rsidRDefault="004853BB" w:rsidP="004853BB">
      <w:pPr>
        <w:rPr>
          <w:sz w:val="28"/>
          <w:szCs w:val="28"/>
        </w:rPr>
      </w:pPr>
      <w:r w:rsidRPr="004853BB">
        <w:rPr>
          <w:sz w:val="28"/>
          <w:szCs w:val="28"/>
        </w:rPr>
        <w:t>– информацию о реализации мер государственного и муниципального регулирования, в том числе налоговых, кредитных и тарифных инструментов;</w:t>
      </w:r>
    </w:p>
    <w:p w:rsidR="004853BB" w:rsidRPr="004853BB" w:rsidRDefault="004853BB" w:rsidP="004853BB">
      <w:pPr>
        <w:rPr>
          <w:sz w:val="28"/>
          <w:szCs w:val="28"/>
        </w:rPr>
      </w:pPr>
      <w:r w:rsidRPr="004853BB">
        <w:rPr>
          <w:sz w:val="28"/>
          <w:szCs w:val="28"/>
        </w:rPr>
        <w:t xml:space="preserve">– предложения по дальнейшей реализации муниципальной программы </w:t>
      </w:r>
    </w:p>
    <w:p w:rsidR="004853BB" w:rsidRPr="004853BB" w:rsidRDefault="004853BB" w:rsidP="004853BB">
      <w:pPr>
        <w:rPr>
          <w:sz w:val="28"/>
          <w:szCs w:val="28"/>
        </w:rPr>
      </w:pPr>
      <w:r w:rsidRPr="004853BB">
        <w:rPr>
          <w:sz w:val="28"/>
          <w:szCs w:val="28"/>
        </w:rP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853BB" w:rsidRPr="004853BB" w:rsidRDefault="004853BB" w:rsidP="004853BB">
      <w:pPr>
        <w:rPr>
          <w:sz w:val="28"/>
          <w:szCs w:val="28"/>
        </w:rPr>
      </w:pPr>
      <w:r w:rsidRPr="004853BB">
        <w:rPr>
          <w:sz w:val="28"/>
          <w:szCs w:val="28"/>
        </w:rPr>
        <w:t>– иную информацию в соответствии с методическими указаниями.</w:t>
      </w:r>
    </w:p>
    <w:p w:rsidR="004853BB" w:rsidRPr="004853BB" w:rsidRDefault="004853BB" w:rsidP="004853BB">
      <w:pPr>
        <w:rPr>
          <w:sz w:val="28"/>
          <w:szCs w:val="28"/>
        </w:rPr>
      </w:pPr>
      <w:r w:rsidRPr="004853BB">
        <w:rPr>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853BB" w:rsidRPr="004853BB" w:rsidRDefault="004853BB" w:rsidP="004853BB">
      <w:pPr>
        <w:rPr>
          <w:sz w:val="28"/>
          <w:szCs w:val="28"/>
        </w:rPr>
      </w:pPr>
      <w:r w:rsidRPr="004853BB">
        <w:rPr>
          <w:sz w:val="28"/>
          <w:szCs w:val="28"/>
        </w:rPr>
        <w:t xml:space="preserve">       По результатам оценки эффективности муниципальной программы Главой Кринично-Лугского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853BB" w:rsidRPr="004853BB" w:rsidRDefault="004853BB" w:rsidP="004853BB">
      <w:pPr>
        <w:rPr>
          <w:sz w:val="28"/>
          <w:szCs w:val="28"/>
        </w:rPr>
      </w:pPr>
      <w:r w:rsidRPr="004853BB">
        <w:rPr>
          <w:sz w:val="28"/>
          <w:szCs w:val="28"/>
        </w:rPr>
        <w:lastRenderedPageBreak/>
        <w:t xml:space="preserve">     </w:t>
      </w:r>
      <w:proofErr w:type="gramStart"/>
      <w:r w:rsidRPr="004853BB">
        <w:rPr>
          <w:sz w:val="28"/>
          <w:szCs w:val="28"/>
        </w:rPr>
        <w:t>В случае принятия Главой Кринично-Лугского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Кринично-Лугского сельского поселения в порядке, установленном Регламентом Администрации Кринично-Лугского сельского поселения.</w:t>
      </w:r>
      <w:proofErr w:type="gramEnd"/>
    </w:p>
    <w:p w:rsidR="004853BB" w:rsidRPr="004853BB" w:rsidRDefault="004853BB" w:rsidP="004853BB">
      <w:pPr>
        <w:rPr>
          <w:sz w:val="28"/>
          <w:szCs w:val="28"/>
        </w:rPr>
      </w:pPr>
      <w:r w:rsidRPr="004853BB">
        <w:rPr>
          <w:sz w:val="28"/>
          <w:szCs w:val="28"/>
        </w:rPr>
        <w:t xml:space="preserve">      Годовой отчет после принятия Администрацией Кринично-Лугского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Кринично-Лугского сельского поселения в информационно-телекоммуникационной сети «Интернет».</w:t>
      </w:r>
    </w:p>
    <w:p w:rsidR="004853BB" w:rsidRPr="004853BB" w:rsidRDefault="004853BB" w:rsidP="004853BB">
      <w:pPr>
        <w:rPr>
          <w:sz w:val="28"/>
          <w:szCs w:val="28"/>
        </w:rPr>
      </w:pPr>
      <w:r w:rsidRPr="004853BB">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Кринично-Лугского сельского поселения в порядке, установленном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xml:space="preserve">     Обращение к Главе Кринично-Лугского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Кринично-Лугского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 вносит изменения в Постановление Администрации Кринично-Лугского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853BB" w:rsidRPr="004853BB" w:rsidRDefault="004853BB" w:rsidP="004853BB">
      <w:pPr>
        <w:rPr>
          <w:sz w:val="28"/>
          <w:szCs w:val="28"/>
        </w:rPr>
      </w:pPr>
      <w:r w:rsidRPr="004853BB">
        <w:rPr>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Кринично-Лугского сельского поселения указанных изменений вносит соответствующие изменения в план реализации.</w:t>
      </w:r>
    </w:p>
    <w:p w:rsidR="004853BB" w:rsidRPr="004853BB" w:rsidRDefault="004853BB" w:rsidP="004853BB">
      <w:pPr>
        <w:rPr>
          <w:sz w:val="28"/>
          <w:szCs w:val="28"/>
        </w:rPr>
      </w:pPr>
      <w:r w:rsidRPr="004853BB">
        <w:rPr>
          <w:sz w:val="28"/>
          <w:szCs w:val="28"/>
        </w:rPr>
        <w:t xml:space="preserve">      Информация о реализации муниципальной программы подлежит размещению на сайтах ответственных исполнителей муниципальной программы. </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w:t>
      </w:r>
    </w:p>
    <w:p w:rsidR="004853BB" w:rsidRPr="004853BB" w:rsidRDefault="004853BB" w:rsidP="004853BB">
      <w:pPr>
        <w:rPr>
          <w:sz w:val="28"/>
          <w:szCs w:val="28"/>
        </w:rPr>
      </w:pPr>
      <w:r w:rsidRPr="004853BB">
        <w:rPr>
          <w:sz w:val="28"/>
          <w:szCs w:val="28"/>
        </w:rPr>
        <w:t xml:space="preserve">– организует реализацию муниципальной программы, вносит предложения Главе Кринично-Лугского сельского поселения об изменениях в муниципальную программу и несет ответственность за достижение целевых </w:t>
      </w:r>
      <w:r w:rsidRPr="004853BB">
        <w:rPr>
          <w:sz w:val="28"/>
          <w:szCs w:val="28"/>
        </w:rPr>
        <w:lastRenderedPageBreak/>
        <w:t>индикаторов и показателей муниципальной программы, а также конечных результатов ее реализации;</w:t>
      </w:r>
    </w:p>
    <w:p w:rsidR="004853BB" w:rsidRPr="004853BB" w:rsidRDefault="004853BB" w:rsidP="004853BB">
      <w:pPr>
        <w:rPr>
          <w:sz w:val="28"/>
          <w:szCs w:val="28"/>
        </w:rPr>
      </w:pPr>
      <w:r w:rsidRPr="004853BB">
        <w:rPr>
          <w:sz w:val="28"/>
          <w:szCs w:val="28"/>
        </w:rPr>
        <w:t>– представляет по запросу сектора экономики и (с учетом информации, представленной соисполнителями и участниками муниципальной программы) о реализации муниципальной программы;</w:t>
      </w:r>
    </w:p>
    <w:p w:rsidR="004853BB" w:rsidRPr="004853BB" w:rsidRDefault="004853BB" w:rsidP="004853BB">
      <w:pPr>
        <w:rPr>
          <w:sz w:val="28"/>
          <w:szCs w:val="28"/>
        </w:rPr>
      </w:pPr>
      <w:r w:rsidRPr="004853BB">
        <w:rPr>
          <w:sz w:val="28"/>
          <w:szCs w:val="28"/>
        </w:rPr>
        <w:t>– подготавливает отчет о реализации муниципальной программы по итогам года, согласовывает и вносит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в соответствии с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4853BB" w:rsidRPr="004853BB" w:rsidRDefault="004853BB" w:rsidP="004853BB">
      <w:pPr>
        <w:rPr>
          <w:sz w:val="28"/>
          <w:szCs w:val="28"/>
        </w:rPr>
      </w:pPr>
      <w:r w:rsidRPr="004853BB">
        <w:rPr>
          <w:sz w:val="28"/>
          <w:szCs w:val="28"/>
        </w:rPr>
        <w:t>– вносит предложения Главе Кринично-Лугского сельского поселения об изменениях в муниципальную программу, согласованных с ответственным исполнителем муниципальной программы;</w:t>
      </w:r>
    </w:p>
    <w:p w:rsidR="004853BB" w:rsidRPr="004853BB" w:rsidRDefault="004853BB" w:rsidP="004853BB">
      <w:pPr>
        <w:rPr>
          <w:sz w:val="28"/>
          <w:szCs w:val="28"/>
        </w:rPr>
      </w:pPr>
      <w:r w:rsidRPr="004853BB">
        <w:rPr>
          <w:sz w:val="28"/>
          <w:szCs w:val="28"/>
        </w:rPr>
        <w:t>– осуществляет реализацию мероприятий подпрограммы муниципальной программы в рамках своей компетенции;</w:t>
      </w:r>
    </w:p>
    <w:p w:rsidR="004853BB" w:rsidRPr="004853BB" w:rsidRDefault="004853BB" w:rsidP="004853BB">
      <w:pPr>
        <w:rPr>
          <w:sz w:val="28"/>
          <w:szCs w:val="28"/>
        </w:rPr>
      </w:pPr>
      <w:r w:rsidRPr="004853BB">
        <w:rPr>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отдела экономического развития и финансового отдела;</w:t>
      </w:r>
    </w:p>
    <w:p w:rsidR="004853BB" w:rsidRPr="004853BB" w:rsidRDefault="004853BB" w:rsidP="004853BB">
      <w:pPr>
        <w:rPr>
          <w:sz w:val="28"/>
          <w:szCs w:val="28"/>
        </w:rPr>
      </w:pPr>
      <w:r w:rsidRPr="004853BB">
        <w:rPr>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r w:rsidRPr="004853BB">
        <w:rPr>
          <w:sz w:val="28"/>
          <w:szCs w:val="28"/>
        </w:rPr>
        <w:cr/>
        <w:t xml:space="preserve"> Участник муниципальной программы:</w:t>
      </w:r>
    </w:p>
    <w:p w:rsidR="004853BB" w:rsidRPr="004853BB" w:rsidRDefault="004853BB" w:rsidP="004853BB">
      <w:pPr>
        <w:rPr>
          <w:sz w:val="28"/>
          <w:szCs w:val="28"/>
        </w:rPr>
      </w:pPr>
      <w:r w:rsidRPr="004853BB">
        <w:rPr>
          <w:sz w:val="28"/>
          <w:szCs w:val="28"/>
        </w:rPr>
        <w:t>– в рамках своей компетенции осуществляет реализацию основного мероприятия подпрограммы, входящего в состав муниципальной программы;</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входящего в состав муниципальной программы, в реализации которого предполагается его участие;</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ответов на запросы сектора экономики и финансов;</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4853BB" w:rsidRPr="004853BB" w:rsidRDefault="004853BB" w:rsidP="004853BB">
      <w:pPr>
        <w:rPr>
          <w:sz w:val="28"/>
          <w:szCs w:val="28"/>
        </w:rPr>
      </w:pPr>
      <w:proofErr w:type="gramStart"/>
      <w:r w:rsidRPr="004853BB">
        <w:rPr>
          <w:sz w:val="28"/>
          <w:szCs w:val="28"/>
        </w:rPr>
        <w:t>Контроль за</w:t>
      </w:r>
      <w:proofErr w:type="gramEnd"/>
      <w:r w:rsidRPr="004853BB">
        <w:rPr>
          <w:sz w:val="28"/>
          <w:szCs w:val="28"/>
        </w:rPr>
        <w:t xml:space="preserve"> выполнением муниципальной программы осуществляется Главой Кринично-Лугского сельского поселения.</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7. Подпрограмма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7.1 Паспорт подпрограммы «Развитие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2378FB">
        <w:tc>
          <w:tcPr>
            <w:tcW w:w="3474" w:type="dxa"/>
          </w:tcPr>
          <w:p w:rsidR="004853BB" w:rsidRPr="004853BB" w:rsidRDefault="004853BB" w:rsidP="004853BB">
            <w:pPr>
              <w:rPr>
                <w:sz w:val="28"/>
                <w:szCs w:val="28"/>
              </w:rPr>
            </w:pPr>
            <w:r w:rsidRPr="004853BB">
              <w:rPr>
                <w:sz w:val="28"/>
                <w:szCs w:val="28"/>
              </w:rPr>
              <w:t>НАИМЕНОВАНИЕ ПОДПРОГРАММЫ</w:t>
            </w:r>
          </w:p>
        </w:tc>
        <w:tc>
          <w:tcPr>
            <w:tcW w:w="6366" w:type="dxa"/>
          </w:tcPr>
          <w:p w:rsidR="004853BB" w:rsidRPr="004853BB" w:rsidRDefault="004853BB" w:rsidP="004853BB">
            <w:pPr>
              <w:rPr>
                <w:sz w:val="28"/>
                <w:szCs w:val="28"/>
              </w:rPr>
            </w:pPr>
            <w:r w:rsidRPr="004853BB">
              <w:rPr>
                <w:sz w:val="28"/>
                <w:szCs w:val="28"/>
              </w:rPr>
              <w:t xml:space="preserve">     «Развитие физической культуры и спорта» </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ОТВЕТСТВЕННЫЙ ИСПОЛНИТЕЛЬ ПОДПРОГРАММЫ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УЧАСТНИКИ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ЦЕЛИ ПОДПРОГРАММЫ </w:t>
            </w:r>
          </w:p>
        </w:tc>
        <w:tc>
          <w:tcPr>
            <w:tcW w:w="6366" w:type="dxa"/>
          </w:tcPr>
          <w:p w:rsidR="004853BB" w:rsidRPr="004853BB" w:rsidRDefault="004853BB" w:rsidP="004853BB">
            <w:pPr>
              <w:rPr>
                <w:sz w:val="28"/>
                <w:szCs w:val="28"/>
              </w:rPr>
            </w:pPr>
            <w:r w:rsidRPr="004853BB">
              <w:rPr>
                <w:sz w:val="28"/>
                <w:szCs w:val="28"/>
              </w:rPr>
              <w:t>-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ЗАДАЧИ ПОДПРОГРАММЫ </w:t>
            </w:r>
          </w:p>
        </w:tc>
        <w:tc>
          <w:tcPr>
            <w:tcW w:w="6366" w:type="dxa"/>
          </w:tcPr>
          <w:p w:rsidR="004853BB" w:rsidRPr="004853BB" w:rsidRDefault="004853BB"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ПОДПРОГРАММЫ </w:t>
            </w:r>
          </w:p>
        </w:tc>
        <w:tc>
          <w:tcPr>
            <w:tcW w:w="6366" w:type="dxa"/>
          </w:tcPr>
          <w:p w:rsidR="004853BB" w:rsidRPr="004853BB" w:rsidRDefault="004853BB"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w:t>
            </w:r>
            <w:proofErr w:type="spellStart"/>
            <w:r w:rsidRPr="004853BB">
              <w:rPr>
                <w:sz w:val="28"/>
                <w:szCs w:val="28"/>
              </w:rPr>
              <w:t>Кринично-Лугском</w:t>
            </w:r>
            <w:proofErr w:type="spellEnd"/>
            <w:r w:rsidRPr="004853BB">
              <w:rPr>
                <w:sz w:val="28"/>
                <w:szCs w:val="28"/>
              </w:rPr>
              <w:t xml:space="preserve"> сельском поселении, занимающихся физической культурой и спортом, в общей численности населения;</w:t>
            </w:r>
          </w:p>
          <w:p w:rsidR="004853BB" w:rsidRPr="004853BB" w:rsidRDefault="004853BB"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2378FB">
        <w:tc>
          <w:tcPr>
            <w:tcW w:w="3474" w:type="dxa"/>
          </w:tcPr>
          <w:p w:rsidR="004853BB" w:rsidRPr="004853BB" w:rsidRDefault="004853BB" w:rsidP="004853BB">
            <w:pPr>
              <w:rPr>
                <w:sz w:val="28"/>
                <w:szCs w:val="28"/>
              </w:rPr>
            </w:pPr>
            <w:r w:rsidRPr="004853BB">
              <w:rPr>
                <w:sz w:val="28"/>
                <w:szCs w:val="28"/>
              </w:rPr>
              <w:t>ЭТАПЫ И СРОКИ РЕАЛИЗАЦИИ ПОДПРОГРАММЫ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2378FB">
        <w:tc>
          <w:tcPr>
            <w:tcW w:w="3474" w:type="dxa"/>
          </w:tcPr>
          <w:p w:rsidR="004853BB" w:rsidRPr="004853BB" w:rsidRDefault="004853BB" w:rsidP="004853BB">
            <w:pPr>
              <w:rPr>
                <w:sz w:val="28"/>
                <w:szCs w:val="28"/>
              </w:rPr>
            </w:pPr>
            <w:r w:rsidRPr="004853BB">
              <w:rPr>
                <w:sz w:val="28"/>
                <w:szCs w:val="28"/>
              </w:rPr>
              <w:t xml:space="preserve">РЕСУРСНОЕ ОБЕСПЕЧЕНИЕ ПОДПРОГРАММЫ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 муниципальной</w:t>
            </w:r>
            <w:r w:rsidR="00EB76B2">
              <w:rPr>
                <w:sz w:val="28"/>
                <w:szCs w:val="28"/>
              </w:rPr>
              <w:t xml:space="preserve"> программы – 210,9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EB76B2">
              <w:rPr>
                <w:sz w:val="28"/>
                <w:szCs w:val="28"/>
              </w:rPr>
              <w:t>. –  47,1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 тыс. рублей,</w:t>
            </w:r>
          </w:p>
          <w:p w:rsidR="004853BB" w:rsidRPr="004853BB" w:rsidRDefault="004853BB" w:rsidP="004853BB">
            <w:pPr>
              <w:rPr>
                <w:sz w:val="28"/>
                <w:szCs w:val="28"/>
              </w:rPr>
            </w:pPr>
          </w:p>
        </w:tc>
      </w:tr>
      <w:tr w:rsidR="004853BB" w:rsidRPr="004853BB" w:rsidTr="002378FB">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ПОДПРОГРАММЫ </w:t>
            </w:r>
          </w:p>
        </w:tc>
        <w:tc>
          <w:tcPr>
            <w:tcW w:w="6366" w:type="dxa"/>
          </w:tcPr>
          <w:p w:rsidR="004853BB" w:rsidRPr="004853BB" w:rsidRDefault="004853BB" w:rsidP="004853BB">
            <w:pPr>
              <w:rPr>
                <w:sz w:val="28"/>
                <w:szCs w:val="28"/>
              </w:rPr>
            </w:pPr>
            <w:r w:rsidRPr="004853BB">
              <w:rPr>
                <w:sz w:val="28"/>
                <w:szCs w:val="28"/>
              </w:rPr>
              <w:t xml:space="preserve">основным ожидаемым результатом подпрограммы является: </w:t>
            </w:r>
          </w:p>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4853BB" w:rsidRPr="004853BB" w:rsidRDefault="004853BB" w:rsidP="004853BB">
      <w:pPr>
        <w:rPr>
          <w:sz w:val="28"/>
          <w:szCs w:val="28"/>
        </w:rPr>
      </w:pPr>
      <w:r w:rsidRPr="004853BB">
        <w:rPr>
          <w:sz w:val="28"/>
          <w:szCs w:val="28"/>
        </w:rPr>
        <w:t>7.2. Характеристика сферы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ab/>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района.</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поставлена задача по 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развитие инфраструктуры сферы физической культуры и спорта, совершенствованию финансового обеспечения физкультурно-спортивной деятельности.                                                                                                                                                На основании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2014-2020 годы»,  согласно календарному плану физкультурно-оздоровительных и спортивно массовых мероприятий Кринично-Лугского сельского поселения проводить следующие мероприятия:</w:t>
      </w:r>
    </w:p>
    <w:p w:rsidR="004853BB" w:rsidRPr="004853BB" w:rsidRDefault="004853BB" w:rsidP="004853BB">
      <w:pPr>
        <w:rPr>
          <w:sz w:val="28"/>
          <w:szCs w:val="28"/>
        </w:rPr>
      </w:pPr>
      <w:r w:rsidRPr="004853BB">
        <w:rPr>
          <w:sz w:val="28"/>
          <w:szCs w:val="28"/>
        </w:rPr>
        <w:t>- Участие в первенстве Куйбышевского района по волейболу;</w:t>
      </w:r>
    </w:p>
    <w:p w:rsidR="004853BB" w:rsidRPr="004853BB" w:rsidRDefault="004853BB" w:rsidP="004853BB">
      <w:pPr>
        <w:rPr>
          <w:sz w:val="28"/>
          <w:szCs w:val="28"/>
        </w:rPr>
      </w:pPr>
      <w:r w:rsidRPr="004853BB">
        <w:rPr>
          <w:sz w:val="28"/>
          <w:szCs w:val="28"/>
        </w:rPr>
        <w:t>- Участие в районных соревнованиях по мини-футболу в рамках акции «Спорт против наркотиков»;</w:t>
      </w:r>
    </w:p>
    <w:p w:rsidR="004853BB" w:rsidRPr="004853BB" w:rsidRDefault="004853BB" w:rsidP="004853BB">
      <w:pPr>
        <w:rPr>
          <w:sz w:val="28"/>
          <w:szCs w:val="28"/>
        </w:rPr>
      </w:pPr>
      <w:r w:rsidRPr="004853BB">
        <w:rPr>
          <w:sz w:val="28"/>
          <w:szCs w:val="28"/>
        </w:rPr>
        <w:t>- Участие в районной Спартакиаде, посвященной Дню здоровья;</w:t>
      </w:r>
    </w:p>
    <w:p w:rsidR="004853BB" w:rsidRPr="004853BB" w:rsidRDefault="004853BB" w:rsidP="004853BB">
      <w:pPr>
        <w:rPr>
          <w:sz w:val="28"/>
          <w:szCs w:val="28"/>
        </w:rPr>
      </w:pPr>
      <w:proofErr w:type="gramStart"/>
      <w:r w:rsidRPr="004853BB">
        <w:rPr>
          <w:sz w:val="28"/>
          <w:szCs w:val="28"/>
        </w:rPr>
        <w:t>- Участие в меж поселенческом кубковом турнире по мини-футболу среди ветеранов Куйбышевского района;</w:t>
      </w:r>
      <w:proofErr w:type="gramEnd"/>
    </w:p>
    <w:p w:rsidR="004853BB" w:rsidRPr="004853BB" w:rsidRDefault="004853BB" w:rsidP="004853BB">
      <w:pPr>
        <w:rPr>
          <w:sz w:val="28"/>
          <w:szCs w:val="28"/>
        </w:rPr>
      </w:pPr>
      <w:r w:rsidRPr="004853BB">
        <w:rPr>
          <w:sz w:val="28"/>
          <w:szCs w:val="28"/>
        </w:rPr>
        <w:t>- Детские спортивные праздники, посвященные всемирному Дню здоровья; «В здоровом теле - здоровый дух»,</w:t>
      </w:r>
    </w:p>
    <w:p w:rsidR="004853BB" w:rsidRPr="004853BB" w:rsidRDefault="004853BB" w:rsidP="004853BB">
      <w:pPr>
        <w:rPr>
          <w:sz w:val="28"/>
          <w:szCs w:val="28"/>
        </w:rPr>
      </w:pPr>
      <w:r w:rsidRPr="004853BB">
        <w:rPr>
          <w:sz w:val="28"/>
          <w:szCs w:val="28"/>
        </w:rPr>
        <w:t>- Участие в соревнованиях на Кубок открытия сезона, посвященных годовщине Победы в Великой Отечественной войне 1941-1945 годов</w:t>
      </w:r>
      <w:proofErr w:type="gramStart"/>
      <w:r w:rsidRPr="004853BB">
        <w:rPr>
          <w:sz w:val="28"/>
          <w:szCs w:val="28"/>
        </w:rPr>
        <w:t xml:space="preserve"> ;</w:t>
      </w:r>
      <w:proofErr w:type="gramEnd"/>
    </w:p>
    <w:p w:rsidR="004853BB" w:rsidRPr="004853BB" w:rsidRDefault="004853BB" w:rsidP="004853BB">
      <w:pPr>
        <w:rPr>
          <w:sz w:val="28"/>
          <w:szCs w:val="28"/>
        </w:rPr>
      </w:pPr>
      <w:r w:rsidRPr="004853BB">
        <w:rPr>
          <w:sz w:val="28"/>
          <w:szCs w:val="28"/>
        </w:rPr>
        <w:t>- «Лето, дети, радость», в рамках проведения мероприятий, посвященных Дню защиты детей; посвященных юбилейной дате  Российского олимпийского движения;</w:t>
      </w:r>
    </w:p>
    <w:p w:rsidR="004853BB" w:rsidRPr="004853BB" w:rsidRDefault="004853BB" w:rsidP="004853BB">
      <w:pPr>
        <w:rPr>
          <w:sz w:val="28"/>
          <w:szCs w:val="28"/>
        </w:rPr>
      </w:pPr>
      <w:r w:rsidRPr="004853BB">
        <w:rPr>
          <w:sz w:val="28"/>
          <w:szCs w:val="28"/>
        </w:rPr>
        <w:t>- «Суперкубок по футболу», в рамках празднования.                                                     - Участие Кубковом турнире по волейболу Куйбышевского района;</w:t>
      </w:r>
    </w:p>
    <w:p w:rsidR="004853BB" w:rsidRPr="004853BB" w:rsidRDefault="004853BB" w:rsidP="004853BB">
      <w:pPr>
        <w:rPr>
          <w:sz w:val="28"/>
          <w:szCs w:val="28"/>
        </w:rPr>
      </w:pPr>
      <w:r w:rsidRPr="004853BB">
        <w:rPr>
          <w:sz w:val="28"/>
          <w:szCs w:val="28"/>
        </w:rPr>
        <w:lastRenderedPageBreak/>
        <w:t xml:space="preserve">     - Спортивное соревнование среди команд дошкольных образовательных учреждений  «Весёлые старты »; спортивно-игровые программы «Юные спортсмены», «Весёлая эстафета»</w:t>
      </w:r>
      <w:proofErr w:type="gramStart"/>
      <w:r w:rsidRPr="004853BB">
        <w:rPr>
          <w:sz w:val="28"/>
          <w:szCs w:val="28"/>
        </w:rPr>
        <w:t xml:space="preserve"> .</w:t>
      </w:r>
      <w:proofErr w:type="gramEnd"/>
    </w:p>
    <w:p w:rsidR="004853BB" w:rsidRPr="004853BB" w:rsidRDefault="004853BB" w:rsidP="004853BB">
      <w:pPr>
        <w:rPr>
          <w:bCs/>
          <w:sz w:val="28"/>
          <w:szCs w:val="28"/>
        </w:rPr>
      </w:pPr>
      <w:r w:rsidRPr="004853BB">
        <w:rPr>
          <w:sz w:val="28"/>
          <w:szCs w:val="28"/>
        </w:rPr>
        <w:t xml:space="preserve">    -   турнир по настольному теннису;</w:t>
      </w:r>
    </w:p>
    <w:p w:rsidR="004853BB" w:rsidRPr="004853BB" w:rsidRDefault="004853BB" w:rsidP="004853BB">
      <w:pPr>
        <w:rPr>
          <w:sz w:val="28"/>
          <w:szCs w:val="28"/>
        </w:rPr>
      </w:pPr>
      <w:r w:rsidRPr="004853BB">
        <w:rPr>
          <w:bCs/>
          <w:sz w:val="28"/>
          <w:szCs w:val="28"/>
        </w:rPr>
        <w:tab/>
        <w:t xml:space="preserve">- на </w:t>
      </w:r>
      <w:r w:rsidRPr="004853BB">
        <w:rPr>
          <w:sz w:val="28"/>
          <w:szCs w:val="28"/>
        </w:rPr>
        <w:t>приобретение призов, дипломов, грамот, кубков, медалей участникам спортивных соревнований;</w:t>
      </w:r>
    </w:p>
    <w:p w:rsidR="004853BB" w:rsidRPr="004853BB" w:rsidRDefault="004853BB" w:rsidP="004853BB">
      <w:pPr>
        <w:rPr>
          <w:sz w:val="28"/>
          <w:szCs w:val="28"/>
        </w:rPr>
      </w:pPr>
      <w:r w:rsidRPr="004853BB">
        <w:rPr>
          <w:sz w:val="28"/>
          <w:szCs w:val="28"/>
        </w:rPr>
        <w:t>- на обеспечение питанием спортсменов, представителей команд.</w:t>
      </w:r>
    </w:p>
    <w:p w:rsidR="004853BB" w:rsidRPr="004853BB" w:rsidRDefault="004853BB" w:rsidP="004853BB">
      <w:pPr>
        <w:rPr>
          <w:sz w:val="28"/>
          <w:szCs w:val="28"/>
        </w:rPr>
      </w:pPr>
      <w:r w:rsidRPr="004853BB">
        <w:rPr>
          <w:sz w:val="28"/>
          <w:szCs w:val="28"/>
        </w:rPr>
        <w:tab/>
      </w:r>
      <w:r w:rsidRPr="004853BB">
        <w:rPr>
          <w:sz w:val="28"/>
          <w:szCs w:val="28"/>
        </w:rPr>
        <w:tab/>
        <w:t xml:space="preserve">В  </w:t>
      </w:r>
      <w:proofErr w:type="spellStart"/>
      <w:r w:rsidRPr="004853BB">
        <w:rPr>
          <w:sz w:val="28"/>
          <w:szCs w:val="28"/>
        </w:rPr>
        <w:t>Кринично-Лугском</w:t>
      </w:r>
      <w:proofErr w:type="spellEnd"/>
      <w:r w:rsidRPr="004853BB">
        <w:rPr>
          <w:sz w:val="28"/>
          <w:szCs w:val="28"/>
        </w:rPr>
        <w:t xml:space="preserve"> сельском поселении  </w:t>
      </w:r>
      <w:proofErr w:type="gramStart"/>
      <w:r w:rsidRPr="004853BB">
        <w:rPr>
          <w:sz w:val="28"/>
          <w:szCs w:val="28"/>
        </w:rPr>
        <w:t>продолжает</w:t>
      </w:r>
      <w:proofErr w:type="gramEnd"/>
      <w:r w:rsidRPr="004853BB">
        <w:rPr>
          <w:sz w:val="28"/>
          <w:szCs w:val="28"/>
        </w:rPr>
        <w:t xml:space="preserve"> принимают  участие в играх различного уровня футбольная команда поселения « Надежда» и волейбольная команда« Надежда».  Так же наше поселение представляет сборная команда «Админ», в её состав входят молодые специалисты районной администрации.</w:t>
      </w:r>
    </w:p>
    <w:p w:rsidR="004853BB" w:rsidRPr="004853BB" w:rsidRDefault="004853BB" w:rsidP="004853BB">
      <w:pPr>
        <w:rPr>
          <w:sz w:val="28"/>
          <w:szCs w:val="28"/>
        </w:rPr>
      </w:pPr>
      <w:r w:rsidRPr="004853BB">
        <w:rPr>
          <w:sz w:val="28"/>
          <w:szCs w:val="28"/>
        </w:rPr>
        <w:t xml:space="preserve">Поселение привлекает к спортивным мероприятиям все слои населения вне зависимости от возраста,  от детей детсадовского возраста до граждан пенсионного возраста.  Особое внимание уделяется детям из </w:t>
      </w:r>
      <w:proofErr w:type="gramStart"/>
      <w:r w:rsidRPr="004853BB">
        <w:rPr>
          <w:sz w:val="28"/>
          <w:szCs w:val="28"/>
        </w:rPr>
        <w:t>семей</w:t>
      </w:r>
      <w:proofErr w:type="gramEnd"/>
      <w:r w:rsidRPr="004853BB">
        <w:rPr>
          <w:sz w:val="28"/>
          <w:szCs w:val="28"/>
        </w:rPr>
        <w:t xml:space="preserve"> которые находятся в социально опасном положении и трудным подросткам. В  </w:t>
      </w:r>
      <w:proofErr w:type="spellStart"/>
      <w:r w:rsidRPr="004853BB">
        <w:rPr>
          <w:sz w:val="28"/>
          <w:szCs w:val="28"/>
        </w:rPr>
        <w:t>Кринично-Лугском</w:t>
      </w:r>
      <w:proofErr w:type="spellEnd"/>
      <w:r w:rsidRPr="004853BB">
        <w:rPr>
          <w:sz w:val="28"/>
          <w:szCs w:val="28"/>
        </w:rPr>
        <w:t xml:space="preserve"> сельском поселении функционируют шесть спортивных площадок и один стадион. В спортивных кружках и командах поселения постоянно занимаются спортом 198 человек.</w:t>
      </w:r>
    </w:p>
    <w:p w:rsidR="004853BB" w:rsidRPr="004853BB" w:rsidRDefault="004853BB" w:rsidP="004853BB">
      <w:pPr>
        <w:rPr>
          <w:sz w:val="28"/>
          <w:szCs w:val="28"/>
        </w:rPr>
      </w:pPr>
      <w:r w:rsidRPr="004853BB">
        <w:rPr>
          <w:sz w:val="28"/>
          <w:szCs w:val="28"/>
        </w:rPr>
        <w:t xml:space="preserve">В штатах организаций и учреждений Кринично-Лугского сельского поселения методисты и инструктора по спорту не числятся.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7.3. Цели, задачи и показатели (индикаторы), основные ожидаемые</w:t>
      </w:r>
      <w:r w:rsidRPr="004853BB">
        <w:rPr>
          <w:sz w:val="28"/>
          <w:szCs w:val="28"/>
        </w:rPr>
        <w:br/>
        <w:t>конечные результаты, сроки и этапы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 </w:t>
      </w:r>
    </w:p>
    <w:p w:rsidR="004853BB" w:rsidRPr="004853BB" w:rsidRDefault="004853BB" w:rsidP="004853BB">
      <w:pPr>
        <w:rPr>
          <w:sz w:val="28"/>
          <w:szCs w:val="28"/>
        </w:rPr>
      </w:pPr>
      <w:r w:rsidRPr="004853BB">
        <w:rPr>
          <w:sz w:val="28"/>
          <w:szCs w:val="28"/>
        </w:rPr>
        <w:t xml:space="preserve">Достижение данной цели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ab/>
        <w:t>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Сведения о показателях (индикаторах) муниципальной программы Кринично-Лугского сельского поселения «Развитие физической культуры и спорта», подпрограммы муниципальной программы и их значениях приведены в приложении к муниципальной программе (таблица № 1).</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7.4. Характеристика основных мероприятий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Для достижения намеченной цели в рамках данной подпрограммы предусматривается реализация следующих основных мероприятий:</w:t>
      </w:r>
    </w:p>
    <w:p w:rsidR="004853BB" w:rsidRPr="004853BB" w:rsidRDefault="004853BB" w:rsidP="004853BB">
      <w:pPr>
        <w:rPr>
          <w:sz w:val="28"/>
          <w:szCs w:val="28"/>
        </w:rPr>
      </w:pPr>
      <w:r w:rsidRPr="004853BB">
        <w:rPr>
          <w:sz w:val="28"/>
          <w:szCs w:val="28"/>
        </w:rPr>
        <w:lastRenderedPageBreak/>
        <w:t>Основное мероприятие 1.1 «Физическое воспитание населения Кринично-Лугского сельского поселения и обеспечение организации и проведения физкультурных и массовых спортивных мероприятий», включая:</w:t>
      </w:r>
    </w:p>
    <w:p w:rsidR="004853BB" w:rsidRPr="004853BB" w:rsidRDefault="004853BB" w:rsidP="004853BB">
      <w:pPr>
        <w:rPr>
          <w:sz w:val="28"/>
          <w:szCs w:val="28"/>
        </w:rPr>
      </w:pPr>
      <w:r w:rsidRPr="004853BB">
        <w:rPr>
          <w:sz w:val="28"/>
          <w:szCs w:val="28"/>
        </w:rPr>
        <w:t>Реализацию календарного плана официальных физкультурных и спортивных мероприятий Кринично-Лугского сельского поселения, в том числе:</w:t>
      </w:r>
    </w:p>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Кринично-Лугского сельского поселения;</w:t>
      </w:r>
    </w:p>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p w:rsidR="004853BB" w:rsidRPr="004853BB" w:rsidRDefault="004853BB" w:rsidP="004853BB">
      <w:pPr>
        <w:rPr>
          <w:sz w:val="28"/>
          <w:szCs w:val="28"/>
        </w:rPr>
      </w:pPr>
      <w:r w:rsidRPr="004853BB">
        <w:rPr>
          <w:sz w:val="28"/>
          <w:szCs w:val="28"/>
        </w:rPr>
        <w:t xml:space="preserve">         проведение соревнований, чемпионатов, первенств и турниров по видам спорта согласно календарному плану;</w:t>
      </w:r>
    </w:p>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p w:rsidR="004853BB" w:rsidRPr="004853BB" w:rsidRDefault="004853BB" w:rsidP="004853BB">
      <w:pPr>
        <w:rPr>
          <w:sz w:val="28"/>
          <w:szCs w:val="28"/>
        </w:rPr>
      </w:pPr>
      <w:r w:rsidRPr="004853BB">
        <w:rPr>
          <w:sz w:val="28"/>
          <w:szCs w:val="28"/>
        </w:rPr>
        <w:t xml:space="preserve">        мероприятия по информационному обеспечению физкультурных и спортивных мероприятий, в том числе через средства массовой информации.</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Основное мероприятие                                                                                                       1.2. «Меры по развитию студенческого спорта» включает:</w:t>
      </w:r>
    </w:p>
    <w:p w:rsidR="004853BB" w:rsidRPr="004853BB" w:rsidRDefault="004853BB" w:rsidP="004853BB">
      <w:pPr>
        <w:rPr>
          <w:sz w:val="28"/>
          <w:szCs w:val="28"/>
        </w:rPr>
      </w:pPr>
      <w:r w:rsidRPr="004853BB">
        <w:rPr>
          <w:sz w:val="28"/>
          <w:szCs w:val="28"/>
        </w:rPr>
        <w:t xml:space="preserve">реализацию календарного плана официальных физкультурных мероприятий и спортивных мероприятий Кринично-Лугского сельского поселения путем привлечения учащихся и студентов; </w:t>
      </w:r>
    </w:p>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7.5. Информация по ресурсному обеспечению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Общий объем финансирования</w:t>
      </w:r>
      <w:r w:rsidR="00EB76B2">
        <w:rPr>
          <w:sz w:val="28"/>
          <w:szCs w:val="28"/>
        </w:rPr>
        <w:t xml:space="preserve"> муниципальной программы – 210,9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EB76B2">
        <w:rPr>
          <w:sz w:val="28"/>
          <w:szCs w:val="28"/>
        </w:rPr>
        <w:t>. –  47,1</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подпрограммы приведены в приложении к муниципальной программе (таблица № 4).</w:t>
      </w:r>
    </w:p>
    <w:p w:rsidR="004853BB" w:rsidRPr="004853BB" w:rsidRDefault="004853BB" w:rsidP="004853BB">
      <w:pPr>
        <w:rPr>
          <w:sz w:val="28"/>
          <w:szCs w:val="28"/>
        </w:rPr>
      </w:pPr>
    </w:p>
    <w:p w:rsidR="004853BB" w:rsidRPr="004853BB" w:rsidRDefault="004853BB" w:rsidP="004853BB">
      <w:pPr>
        <w:rPr>
          <w:sz w:val="28"/>
          <w:szCs w:val="28"/>
          <w:lang w:val="x-none"/>
        </w:rPr>
      </w:pPr>
      <w:r w:rsidRPr="004853BB">
        <w:rPr>
          <w:sz w:val="28"/>
          <w:szCs w:val="28"/>
        </w:rPr>
        <w:lastRenderedPageBreak/>
        <w:t>7</w:t>
      </w:r>
      <w:r w:rsidRPr="004853BB">
        <w:rPr>
          <w:sz w:val="28"/>
          <w:szCs w:val="28"/>
          <w:lang w:val="x-none"/>
        </w:rPr>
        <w:t>.5.1. Перечень расходов на реализацию мероприятий</w:t>
      </w:r>
      <w:r w:rsidRPr="004853BB">
        <w:rPr>
          <w:sz w:val="28"/>
          <w:szCs w:val="28"/>
          <w:lang w:val="x-none"/>
        </w:rPr>
        <w:br/>
        <w:t xml:space="preserve">подпрограммы « Развитие физической культуры и спорта », включенных в </w:t>
      </w:r>
      <w:r w:rsidRPr="004853BB">
        <w:rPr>
          <w:sz w:val="28"/>
          <w:szCs w:val="28"/>
        </w:rPr>
        <w:t>муниципальную</w:t>
      </w:r>
      <w:r w:rsidRPr="004853BB">
        <w:rPr>
          <w:sz w:val="28"/>
          <w:szCs w:val="28"/>
          <w:lang w:val="x-none"/>
        </w:rPr>
        <w:t xml:space="preserve"> программу.</w:t>
      </w:r>
    </w:p>
    <w:p w:rsidR="004853BB" w:rsidRPr="004853BB" w:rsidRDefault="004853BB" w:rsidP="004853BB">
      <w:pPr>
        <w:rPr>
          <w:sz w:val="28"/>
          <w:szCs w:val="28"/>
          <w:lang w:val="x-none"/>
        </w:rPr>
      </w:pPr>
    </w:p>
    <w:p w:rsidR="004853BB" w:rsidRPr="004853BB" w:rsidRDefault="004853BB" w:rsidP="004853BB">
      <w:pPr>
        <w:rPr>
          <w:sz w:val="28"/>
          <w:szCs w:val="28"/>
        </w:rPr>
      </w:pPr>
      <w:r w:rsidRPr="004853BB">
        <w:rPr>
          <w:sz w:val="28"/>
          <w:szCs w:val="28"/>
        </w:rPr>
        <w:t xml:space="preserve">1. </w:t>
      </w:r>
      <w:proofErr w:type="gramStart"/>
      <w:r w:rsidRPr="004853BB">
        <w:rPr>
          <w:sz w:val="28"/>
          <w:szCs w:val="28"/>
        </w:rPr>
        <w:t>При проведении физкультурных мероприятий по видам спорта среди всех возрастных групп населения, в том числе, областных и всероссийских мероприятий (чемпионаты, первенства, кубки Ростовской области, игры, конкурсы, спортивные акции, традиционные соревнования, турниры, фестивали и соревнования в рамках празднования знаменательных и памятных дат Кринично-Лугского сельского поселения, Ростовской области и России, осуществляется финансовое обеспечение расходов в соответствии с нормами, утвержденными постановлением от 27.12.2010</w:t>
      </w:r>
      <w:proofErr w:type="gramEnd"/>
      <w:r w:rsidRPr="004853BB">
        <w:rPr>
          <w:sz w:val="28"/>
          <w:szCs w:val="28"/>
        </w:rPr>
        <w:t xml:space="preserve">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2.При проведении поселенческих, районных и областных комплексных спартакиад, игр и фестивалей среди всех возрастных групп населения, сборов по подготовке к финалам областных и всероссийских комплексных спартакиад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3. При организации и проведении поселенческих, районных смотров-конкурсов на лучшую постановку физкультурно-оздоровительной и спортивно-массовой работы,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4. При информационном обеспечении соревнований проводимых в поселении,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5. При необходимости выступления на соревнованиях в единой спортивной форме осуществляется финансовое обеспечение расходов по оплате экипировки сборных команд поселения в соответствии с утвержденными нормами.                                                                                                                  Приложение № 2</w:t>
      </w:r>
    </w:p>
    <w:p w:rsidR="004853BB" w:rsidRPr="004853BB" w:rsidRDefault="004853BB" w:rsidP="004853BB">
      <w:pPr>
        <w:rPr>
          <w:sz w:val="28"/>
          <w:szCs w:val="28"/>
        </w:rPr>
      </w:pPr>
      <w:r w:rsidRPr="004853BB">
        <w:rPr>
          <w:sz w:val="28"/>
          <w:szCs w:val="28"/>
        </w:rPr>
        <w:t>к постановлению</w:t>
      </w:r>
    </w:p>
    <w:p w:rsidR="004853BB" w:rsidRPr="004853BB" w:rsidRDefault="004853BB" w:rsidP="004853BB">
      <w:pPr>
        <w:rPr>
          <w:sz w:val="28"/>
          <w:szCs w:val="28"/>
        </w:rPr>
      </w:pPr>
      <w:r w:rsidRPr="004853BB">
        <w:rPr>
          <w:sz w:val="28"/>
          <w:szCs w:val="28"/>
        </w:rPr>
        <w:t xml:space="preserve">Администрации Кринично-Лугского сельского поселения </w:t>
      </w:r>
    </w:p>
    <w:p w:rsidR="004853BB" w:rsidRPr="004853BB" w:rsidRDefault="004853BB" w:rsidP="004853BB">
      <w:pPr>
        <w:rPr>
          <w:bCs/>
          <w:sz w:val="28"/>
          <w:szCs w:val="28"/>
        </w:rPr>
      </w:pPr>
      <w:r w:rsidRPr="004853BB">
        <w:rPr>
          <w:sz w:val="28"/>
          <w:szCs w:val="28"/>
        </w:rPr>
        <w:t xml:space="preserve">от 015.10.2013 № 373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ПЕРЕЧЕНЬ</w:t>
      </w:r>
    </w:p>
    <w:p w:rsidR="004853BB" w:rsidRPr="004853BB" w:rsidRDefault="004853BB" w:rsidP="004853BB">
      <w:pPr>
        <w:rPr>
          <w:sz w:val="28"/>
          <w:szCs w:val="28"/>
        </w:rPr>
      </w:pPr>
      <w:r w:rsidRPr="004853BB">
        <w:rPr>
          <w:sz w:val="28"/>
          <w:szCs w:val="28"/>
        </w:rPr>
        <w:t>правовых актов Администрации Кринично-Лугского сельского поселения, признанных утратившими силу.</w:t>
      </w:r>
    </w:p>
    <w:p w:rsidR="004853BB" w:rsidRPr="004853BB" w:rsidRDefault="004853BB" w:rsidP="004853BB">
      <w:pPr>
        <w:rPr>
          <w:sz w:val="28"/>
          <w:szCs w:val="28"/>
        </w:rPr>
      </w:pP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24.09.2010 № 267 «Об утверждении долгосрочной </w:t>
      </w:r>
      <w:r w:rsidRPr="004853BB">
        <w:rPr>
          <w:sz w:val="28"/>
          <w:szCs w:val="28"/>
        </w:rPr>
        <w:lastRenderedPageBreak/>
        <w:t xml:space="preserve">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2011-2013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27.09.2011 № 280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2011-2013годы».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30.12.2011 № 403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23.03.2012 № 77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05.09.2012 № 271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24.10.2012 № 340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26.12.2012 № 415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31.01.2013 № 38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w:t>
      </w:r>
    </w:p>
    <w:p w:rsidR="004853BB" w:rsidRPr="004853BB" w:rsidRDefault="004853BB" w:rsidP="004853BB">
      <w:pPr>
        <w:rPr>
          <w:sz w:val="28"/>
          <w:szCs w:val="28"/>
        </w:rPr>
      </w:pPr>
    </w:p>
    <w:p w:rsidR="004853BB" w:rsidRPr="004853BB" w:rsidRDefault="004853BB" w:rsidP="004853BB">
      <w:pPr>
        <w:numPr>
          <w:ilvl w:val="0"/>
          <w:numId w:val="9"/>
        </w:numPr>
        <w:rPr>
          <w:sz w:val="28"/>
          <w:szCs w:val="28"/>
        </w:rPr>
        <w:sectPr w:rsidR="004853BB" w:rsidRPr="004853BB" w:rsidSect="0008060D">
          <w:pgSz w:w="11909" w:h="16834"/>
          <w:pgMar w:top="629" w:right="998" w:bottom="629" w:left="1559" w:header="720" w:footer="720" w:gutter="0"/>
          <w:cols w:space="60"/>
          <w:noEndnote/>
        </w:sectPr>
      </w:pPr>
      <w:r w:rsidRPr="004853BB">
        <w:rPr>
          <w:sz w:val="28"/>
          <w:szCs w:val="28"/>
        </w:rPr>
        <w:t xml:space="preserve"> Постановление  Администрации  </w:t>
      </w:r>
      <w:proofErr w:type="spellStart"/>
      <w:r w:rsidRPr="004853BB">
        <w:rPr>
          <w:sz w:val="28"/>
          <w:szCs w:val="28"/>
        </w:rPr>
        <w:t>Кринично-Лкгского</w:t>
      </w:r>
      <w:proofErr w:type="spellEnd"/>
      <w:r w:rsidRPr="004853BB">
        <w:rPr>
          <w:sz w:val="28"/>
          <w:szCs w:val="28"/>
        </w:rPr>
        <w:t xml:space="preserve"> сельского поселения  от 14.10.2013 № 218 «Об утверждении муниципальной </w:t>
      </w:r>
      <w:r w:rsidRPr="004853BB">
        <w:rPr>
          <w:sz w:val="28"/>
          <w:szCs w:val="28"/>
        </w:rPr>
        <w:lastRenderedPageBreak/>
        <w:t>программы  Кринично-Лугского сельского поселения  «Развитие Физической культуры и спорта»</w:t>
      </w:r>
    </w:p>
    <w:p w:rsidR="004853BB" w:rsidRPr="004853BB" w:rsidRDefault="004853BB" w:rsidP="004853BB">
      <w:pPr>
        <w:rPr>
          <w:sz w:val="28"/>
          <w:szCs w:val="28"/>
        </w:rPr>
      </w:pPr>
      <w:r w:rsidRPr="004853BB">
        <w:rPr>
          <w:sz w:val="28"/>
          <w:szCs w:val="28"/>
        </w:rPr>
        <w:lastRenderedPageBreak/>
        <w:t xml:space="preserve">Таблица 1 Приложение </w:t>
      </w:r>
    </w:p>
    <w:p w:rsidR="004853BB" w:rsidRPr="004853BB" w:rsidRDefault="004853BB" w:rsidP="004853BB">
      <w:pPr>
        <w:rPr>
          <w:sz w:val="28"/>
          <w:szCs w:val="28"/>
        </w:rPr>
      </w:pPr>
      <w:r w:rsidRPr="004853BB">
        <w:rPr>
          <w:sz w:val="28"/>
          <w:szCs w:val="28"/>
        </w:rPr>
        <w:t>к муниципальной программе</w:t>
      </w:r>
    </w:p>
    <w:p w:rsidR="004853BB" w:rsidRPr="004853BB" w:rsidRDefault="004853BB" w:rsidP="004853BB">
      <w:pPr>
        <w:rPr>
          <w:sz w:val="28"/>
          <w:szCs w:val="28"/>
        </w:rPr>
      </w:pPr>
      <w:r w:rsidRPr="004853BB">
        <w:rPr>
          <w:sz w:val="28"/>
          <w:szCs w:val="28"/>
        </w:rPr>
        <w:t>Кринично-Лугского сельского поселения</w:t>
      </w:r>
    </w:p>
    <w:p w:rsidR="004853BB" w:rsidRPr="004853BB" w:rsidRDefault="004853BB" w:rsidP="004853BB">
      <w:pPr>
        <w:rPr>
          <w:sz w:val="28"/>
          <w:szCs w:val="28"/>
        </w:rPr>
      </w:pPr>
      <w:r w:rsidRPr="004853BB">
        <w:rPr>
          <w:sz w:val="28"/>
          <w:szCs w:val="28"/>
        </w:rPr>
        <w:t xml:space="preserve"> «Развитие физической культуры</w:t>
      </w:r>
    </w:p>
    <w:p w:rsidR="004853BB" w:rsidRPr="004853BB" w:rsidRDefault="004853BB" w:rsidP="004853BB">
      <w:pPr>
        <w:rPr>
          <w:sz w:val="28"/>
          <w:szCs w:val="28"/>
        </w:rPr>
      </w:pPr>
      <w:r w:rsidRPr="004853BB">
        <w:rPr>
          <w:sz w:val="28"/>
          <w:szCs w:val="28"/>
        </w:rPr>
        <w:t xml:space="preserve"> и спорта»</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bookmarkStart w:id="1" w:name="Par400"/>
      <w:bookmarkEnd w:id="1"/>
      <w:r w:rsidRPr="004853BB">
        <w:rPr>
          <w:sz w:val="28"/>
          <w:szCs w:val="28"/>
        </w:rPr>
        <w:t>Сведения</w:t>
      </w:r>
    </w:p>
    <w:p w:rsidR="004853BB" w:rsidRPr="004853BB" w:rsidRDefault="004853BB" w:rsidP="004853BB">
      <w:pPr>
        <w:rPr>
          <w:sz w:val="28"/>
          <w:szCs w:val="28"/>
        </w:rPr>
      </w:pPr>
      <w:r w:rsidRPr="004853BB">
        <w:rPr>
          <w:sz w:val="28"/>
          <w:szCs w:val="28"/>
        </w:rPr>
        <w:t>о показателях (индикаторах) муниципальной программы, подпрограмм муниципальной программы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4853BB" w:rsidRPr="004853BB" w:rsidTr="002378FB">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r>
            <w:proofErr w:type="gramStart"/>
            <w:r w:rsidRPr="004853BB">
              <w:rPr>
                <w:sz w:val="28"/>
                <w:szCs w:val="28"/>
              </w:rPr>
              <w:t>п</w:t>
            </w:r>
            <w:proofErr w:type="gramEnd"/>
            <w:r w:rsidRPr="004853BB">
              <w:rPr>
                <w:sz w:val="28"/>
                <w:szCs w:val="28"/>
              </w:rPr>
              <w:t>/п</w:t>
            </w:r>
          </w:p>
        </w:tc>
        <w:tc>
          <w:tcPr>
            <w:tcW w:w="3463"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Показатель (индикатор)   </w:t>
            </w:r>
            <w:r w:rsidRPr="004853BB">
              <w:rPr>
                <w:sz w:val="28"/>
                <w:szCs w:val="28"/>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ед.</w:t>
            </w:r>
            <w:r w:rsidRPr="004853BB">
              <w:rPr>
                <w:sz w:val="28"/>
                <w:szCs w:val="28"/>
              </w:rPr>
              <w:br/>
              <w:t>изм.</w:t>
            </w:r>
          </w:p>
        </w:tc>
        <w:tc>
          <w:tcPr>
            <w:tcW w:w="9201"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Значения показателей</w:t>
            </w:r>
          </w:p>
        </w:tc>
      </w:tr>
      <w:tr w:rsidR="004853BB" w:rsidRPr="004853BB" w:rsidTr="002378FB">
        <w:trPr>
          <w:trHeight w:val="53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отчетный год</w:t>
            </w:r>
          </w:p>
        </w:tc>
        <w:tc>
          <w:tcPr>
            <w:tcW w:w="1843"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текущий год</w:t>
            </w:r>
          </w:p>
        </w:tc>
        <w:tc>
          <w:tcPr>
            <w:tcW w:w="179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очередной финансовый год</w:t>
            </w:r>
          </w:p>
        </w:tc>
        <w:tc>
          <w:tcPr>
            <w:tcW w:w="245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p>
          <w:p w:rsidR="004853BB" w:rsidRPr="004853BB" w:rsidRDefault="004853BB" w:rsidP="004853BB">
            <w:pPr>
              <w:rPr>
                <w:sz w:val="28"/>
                <w:szCs w:val="28"/>
              </w:rPr>
            </w:pPr>
            <w:r w:rsidRPr="004853BB">
              <w:rPr>
                <w:sz w:val="28"/>
                <w:szCs w:val="28"/>
              </w:rPr>
              <w:t>планового периода</w:t>
            </w:r>
          </w:p>
        </w:tc>
        <w:tc>
          <w:tcPr>
            <w:tcW w:w="1418" w:type="dxa"/>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2378FB">
        <w:trPr>
          <w:trHeight w:val="14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4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9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45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2378FB">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68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84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79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2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2378FB">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Кринично-Лугского сельского поселения «Развитие физической культуры и спорта»                                                                                  </w:t>
            </w:r>
          </w:p>
        </w:tc>
      </w:tr>
      <w:tr w:rsidR="004853BB" w:rsidRPr="004853BB" w:rsidTr="002378FB">
        <w:trPr>
          <w:trHeight w:val="191"/>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Доля граждан поселения, систематически занимающихся физической культурой и спортом, в общей численности населения</w:t>
            </w:r>
            <w:r w:rsidRPr="004853BB">
              <w:rPr>
                <w:sz w:val="28"/>
                <w:szCs w:val="28"/>
              </w:rPr>
              <w:t xml:space="preserve"> </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27,0</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28,0</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29,0</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32,0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r w:rsidR="004853BB" w:rsidRPr="004853BB" w:rsidTr="002378FB">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Уровень обеспеченности населения спортивными </w:t>
            </w:r>
            <w:r w:rsidRPr="004853BB">
              <w:rPr>
                <w:bCs/>
                <w:sz w:val="28"/>
                <w:szCs w:val="28"/>
              </w:rPr>
              <w:lastRenderedPageBreak/>
              <w:t>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31,1</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40,0</w:t>
            </w:r>
          </w:p>
        </w:tc>
      </w:tr>
      <w:tr w:rsidR="004853BB" w:rsidRPr="004853BB" w:rsidTr="002378FB">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Подпрограмма              «Развитие физической культуры и спорта»                                                                                           </w:t>
            </w:r>
          </w:p>
        </w:tc>
      </w:tr>
      <w:tr w:rsidR="004853BB" w:rsidRPr="004853BB" w:rsidTr="002378FB">
        <w:trPr>
          <w:trHeight w:val="292"/>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Доля </w:t>
            </w:r>
            <w:r w:rsidRPr="004853BB">
              <w:rPr>
                <w:sz w:val="28"/>
                <w:szCs w:val="28"/>
              </w:rPr>
              <w:t xml:space="preserve">граждан </w:t>
            </w:r>
            <w:r w:rsidRPr="004853BB">
              <w:rPr>
                <w:bCs/>
                <w:sz w:val="28"/>
                <w:szCs w:val="28"/>
              </w:rPr>
              <w:t>поселения</w:t>
            </w:r>
            <w:r w:rsidRPr="004853BB">
              <w:rPr>
                <w:sz w:val="28"/>
                <w:szCs w:val="28"/>
              </w:rPr>
              <w:t>, занимающихся физической культурой и спортом, в общей численности населения.</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35,5</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36,8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38,3</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47,0</w:t>
            </w:r>
          </w:p>
        </w:tc>
      </w:tr>
      <w:tr w:rsidR="004853BB" w:rsidRPr="004853BB" w:rsidTr="002378FB">
        <w:trPr>
          <w:trHeight w:val="269"/>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33,5</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35,9</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37,0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bl>
    <w:p w:rsidR="004853BB" w:rsidRPr="004853BB" w:rsidRDefault="004853BB" w:rsidP="004853BB">
      <w:pPr>
        <w:rPr>
          <w:sz w:val="28"/>
          <w:szCs w:val="28"/>
        </w:rPr>
      </w:pPr>
      <w:bookmarkStart w:id="2" w:name="Par450"/>
      <w:bookmarkEnd w:id="2"/>
    </w:p>
    <w:p w:rsidR="004853BB" w:rsidRPr="004853BB" w:rsidRDefault="004853BB" w:rsidP="004853BB">
      <w:pPr>
        <w:rPr>
          <w:sz w:val="28"/>
          <w:szCs w:val="28"/>
        </w:rPr>
      </w:pPr>
      <w:r w:rsidRPr="004853BB">
        <w:rPr>
          <w:sz w:val="28"/>
          <w:szCs w:val="28"/>
        </w:rPr>
        <w:t>Таблица 2</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Перечень</w:t>
      </w:r>
    </w:p>
    <w:p w:rsidR="004853BB" w:rsidRPr="004853BB" w:rsidRDefault="004853BB" w:rsidP="004853BB">
      <w:pPr>
        <w:rPr>
          <w:sz w:val="28"/>
          <w:szCs w:val="28"/>
        </w:rPr>
      </w:pPr>
      <w:r w:rsidRPr="004853BB">
        <w:rPr>
          <w:sz w:val="28"/>
          <w:szCs w:val="28"/>
        </w:rPr>
        <w:t xml:space="preserve">подпрограмм, основных мероприятий и мероприятий </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41"/>
        <w:gridCol w:w="1985"/>
        <w:gridCol w:w="1417"/>
        <w:gridCol w:w="1418"/>
        <w:gridCol w:w="2126"/>
        <w:gridCol w:w="13"/>
        <w:gridCol w:w="1920"/>
        <w:gridCol w:w="2046"/>
      </w:tblGrid>
      <w:tr w:rsidR="004853BB" w:rsidRPr="004853BB" w:rsidTr="002378FB">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r>
            <w:proofErr w:type="gramStart"/>
            <w:r w:rsidRPr="004853BB">
              <w:rPr>
                <w:sz w:val="28"/>
                <w:szCs w:val="28"/>
              </w:rPr>
              <w:lastRenderedPageBreak/>
              <w:t>п</w:t>
            </w:r>
            <w:proofErr w:type="gramEnd"/>
            <w:r w:rsidRPr="004853BB">
              <w:rPr>
                <w:sz w:val="28"/>
                <w:szCs w:val="28"/>
              </w:rPr>
              <w:t>/п</w:t>
            </w:r>
          </w:p>
        </w:tc>
        <w:tc>
          <w:tcPr>
            <w:tcW w:w="3369"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Номер и наименование    </w:t>
            </w:r>
            <w:r w:rsidRPr="004853BB">
              <w:rPr>
                <w:sz w:val="28"/>
                <w:szCs w:val="28"/>
              </w:rPr>
              <w:br/>
            </w:r>
            <w:r w:rsidRPr="004853BB">
              <w:rPr>
                <w:sz w:val="28"/>
                <w:szCs w:val="28"/>
              </w:rPr>
              <w:lastRenderedPageBreak/>
              <w:t>основного мероприятия,</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Соисполнител</w:t>
            </w:r>
            <w:r w:rsidRPr="004853BB">
              <w:rPr>
                <w:sz w:val="28"/>
                <w:szCs w:val="28"/>
              </w:rPr>
              <w:lastRenderedPageBreak/>
              <w:t>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Ожидаемый     </w:t>
            </w:r>
            <w:r w:rsidRPr="004853BB">
              <w:rPr>
                <w:sz w:val="28"/>
                <w:szCs w:val="28"/>
              </w:rPr>
              <w:br/>
            </w:r>
            <w:r w:rsidRPr="004853BB">
              <w:rPr>
                <w:sz w:val="28"/>
                <w:szCs w:val="28"/>
              </w:rPr>
              <w:lastRenderedPageBreak/>
              <w:t xml:space="preserve">непосредственный </w:t>
            </w:r>
            <w:r w:rsidRPr="004853BB">
              <w:rPr>
                <w:sz w:val="28"/>
                <w:szCs w:val="28"/>
              </w:rPr>
              <w:br/>
              <w:t xml:space="preserve">результат     </w:t>
            </w:r>
            <w:r w:rsidRPr="004853BB">
              <w:rPr>
                <w:sz w:val="28"/>
                <w:szCs w:val="28"/>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Последствия </w:t>
            </w:r>
            <w:r w:rsidRPr="004853BB">
              <w:rPr>
                <w:sz w:val="28"/>
                <w:szCs w:val="28"/>
              </w:rPr>
              <w:br/>
            </w:r>
            <w:proofErr w:type="spellStart"/>
            <w:r w:rsidRPr="004853BB">
              <w:rPr>
                <w:sz w:val="28"/>
                <w:szCs w:val="28"/>
              </w:rPr>
              <w:lastRenderedPageBreak/>
              <w:t>нереализации</w:t>
            </w:r>
            <w:proofErr w:type="spellEnd"/>
            <w:r w:rsidRPr="004853BB">
              <w:rPr>
                <w:sz w:val="28"/>
                <w:szCs w:val="28"/>
              </w:rPr>
              <w:t xml:space="preserve"> основного   </w:t>
            </w:r>
            <w:r w:rsidRPr="004853BB">
              <w:rPr>
                <w:sz w:val="28"/>
                <w:szCs w:val="28"/>
              </w:rPr>
              <w:br/>
              <w:t xml:space="preserve">мероприятия, мероприятия ведомственной </w:t>
            </w:r>
            <w:r w:rsidRPr="004853BB">
              <w:rPr>
                <w:sz w:val="28"/>
                <w:szCs w:val="28"/>
              </w:rPr>
              <w:br/>
              <w:t xml:space="preserve"> целевой    </w:t>
            </w:r>
            <w:r w:rsidRPr="004853BB">
              <w:rPr>
                <w:sz w:val="28"/>
                <w:szCs w:val="28"/>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Связь с </w:t>
            </w:r>
            <w:r w:rsidRPr="004853BB">
              <w:rPr>
                <w:sz w:val="28"/>
                <w:szCs w:val="28"/>
              </w:rPr>
              <w:br/>
            </w:r>
            <w:r w:rsidRPr="004853BB">
              <w:rPr>
                <w:sz w:val="28"/>
                <w:szCs w:val="28"/>
              </w:rPr>
              <w:lastRenderedPageBreak/>
              <w:t xml:space="preserve">показателями   муниципальной </w:t>
            </w:r>
            <w:r w:rsidRPr="004853BB">
              <w:rPr>
                <w:sz w:val="28"/>
                <w:szCs w:val="28"/>
              </w:rPr>
              <w:br/>
              <w:t xml:space="preserve">программы    </w:t>
            </w:r>
            <w:r w:rsidRPr="004853BB">
              <w:rPr>
                <w:sz w:val="28"/>
                <w:szCs w:val="28"/>
              </w:rPr>
              <w:br/>
              <w:t>(подпрограммы)</w:t>
            </w:r>
          </w:p>
        </w:tc>
      </w:tr>
      <w:tr w:rsidR="004853BB" w:rsidRPr="004853BB" w:rsidTr="002378FB">
        <w:trPr>
          <w:tblCellSpacing w:w="5" w:type="nil"/>
        </w:trPr>
        <w:tc>
          <w:tcPr>
            <w:tcW w:w="60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369"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начала  </w:t>
            </w:r>
            <w:r w:rsidRPr="004853BB">
              <w:rPr>
                <w:sz w:val="28"/>
                <w:szCs w:val="28"/>
              </w:rPr>
              <w:br/>
              <w:t>реализации</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окончания </w:t>
            </w:r>
            <w:r w:rsidRPr="004853BB">
              <w:rPr>
                <w:sz w:val="28"/>
                <w:szCs w:val="28"/>
              </w:rPr>
              <w:br/>
              <w:t>реализации</w:t>
            </w:r>
          </w:p>
        </w:tc>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33"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04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2378FB">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36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21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933"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2378FB">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294" w:type="dxa"/>
            <w:gridSpan w:val="9"/>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Подпрограмма 1                               Развитие физической культуры и спорта в Константиновском районе                                                                </w:t>
            </w:r>
          </w:p>
        </w:tc>
      </w:tr>
      <w:tr w:rsidR="004853BB" w:rsidRPr="004853BB" w:rsidTr="002378FB">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 «Физическое воспитание населения поселения и обеспечение организации и проведения физкультурных и массовых спортивных мероприятий»</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w:t>
            </w:r>
            <w:proofErr w:type="gramStart"/>
            <w:r w:rsidRPr="004853BB">
              <w:rPr>
                <w:sz w:val="28"/>
                <w:szCs w:val="28"/>
              </w:rPr>
              <w:t>занимающихся</w:t>
            </w:r>
            <w:proofErr w:type="gramEnd"/>
            <w:r w:rsidRPr="004853BB">
              <w:rPr>
                <w:sz w:val="28"/>
                <w:szCs w:val="28"/>
              </w:rPr>
              <w:t xml:space="preserve"> адаптивной физической культурой и спортом; </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замедление темпов роста доли населения, систематически занимающегося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1, 1.1.,1.2.</w:t>
            </w:r>
          </w:p>
        </w:tc>
      </w:tr>
      <w:tr w:rsidR="004853BB" w:rsidRPr="004853BB" w:rsidTr="002378FB">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1.2. «Меры по развитию </w:t>
            </w:r>
            <w:r w:rsidRPr="004853BB">
              <w:rPr>
                <w:sz w:val="28"/>
                <w:szCs w:val="28"/>
              </w:rPr>
              <w:lastRenderedPageBreak/>
              <w:t>студенческого спорта»</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r w:rsidRPr="004853BB">
              <w:rPr>
                <w:sz w:val="28"/>
                <w:szCs w:val="28"/>
              </w:rPr>
              <w:lastRenderedPageBreak/>
              <w:t>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количества </w:t>
            </w:r>
            <w:r w:rsidRPr="004853BB">
              <w:rPr>
                <w:sz w:val="28"/>
                <w:szCs w:val="28"/>
              </w:rPr>
              <w:lastRenderedPageBreak/>
              <w:t>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увеличение доли учащихся и 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замедление </w:t>
            </w:r>
            <w:r w:rsidRPr="004853BB">
              <w:rPr>
                <w:sz w:val="28"/>
                <w:szCs w:val="28"/>
              </w:rPr>
              <w:lastRenderedPageBreak/>
              <w:t>темпов роста доли учащихся и студентов, систематически занимающихся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1, 1.1.,1.2.</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2</w:t>
      </w:r>
    </w:p>
    <w:p w:rsidR="004853BB" w:rsidRPr="004853BB" w:rsidRDefault="004853BB" w:rsidP="004853BB">
      <w:pPr>
        <w:rPr>
          <w:sz w:val="28"/>
          <w:szCs w:val="28"/>
        </w:rPr>
      </w:pPr>
      <w:r w:rsidRPr="004853BB">
        <w:rPr>
          <w:sz w:val="28"/>
          <w:szCs w:val="28"/>
        </w:rPr>
        <w:t>Сведения</w:t>
      </w:r>
    </w:p>
    <w:p w:rsidR="004853BB" w:rsidRPr="004853BB" w:rsidRDefault="004853BB" w:rsidP="004853BB">
      <w:pPr>
        <w:rPr>
          <w:sz w:val="28"/>
          <w:szCs w:val="28"/>
        </w:rPr>
      </w:pPr>
      <w:r w:rsidRPr="004853BB">
        <w:rPr>
          <w:sz w:val="28"/>
          <w:szCs w:val="28"/>
        </w:rPr>
        <w:t>о методике расчета показателя (индикатора) муниципальной программы</w:t>
      </w:r>
    </w:p>
    <w:p w:rsidR="004853BB" w:rsidRPr="004853BB" w:rsidRDefault="004853BB" w:rsidP="004853BB">
      <w:pP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3438"/>
      </w:tblGrid>
      <w:tr w:rsidR="004853BB" w:rsidRPr="004853BB" w:rsidTr="002378FB">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r w:rsidRPr="004853BB">
              <w:rPr>
                <w:sz w:val="28"/>
                <w:szCs w:val="28"/>
              </w:rPr>
              <w:br/>
            </w:r>
            <w:proofErr w:type="gramStart"/>
            <w:r w:rsidRPr="004853BB">
              <w:rPr>
                <w:sz w:val="28"/>
                <w:szCs w:val="28"/>
              </w:rPr>
              <w:t>п</w:t>
            </w:r>
            <w:proofErr w:type="gramEnd"/>
            <w:r w:rsidRPr="004853BB">
              <w:rPr>
                <w:sz w:val="28"/>
                <w:szCs w:val="28"/>
              </w:rPr>
              <w:t>/п</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Ед. </w:t>
            </w:r>
            <w:r w:rsidRPr="004853BB">
              <w:rPr>
                <w:sz w:val="28"/>
                <w:szCs w:val="28"/>
              </w:rPr>
              <w:br/>
              <w:t>изм.</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Методика расчета показателя (формула) и </w:t>
            </w:r>
          </w:p>
          <w:p w:rsidR="004853BB" w:rsidRPr="004853BB" w:rsidRDefault="004853BB" w:rsidP="004853BB">
            <w:pPr>
              <w:rPr>
                <w:sz w:val="28"/>
                <w:szCs w:val="28"/>
              </w:rPr>
            </w:pPr>
            <w:r w:rsidRPr="004853BB">
              <w:rPr>
                <w:sz w:val="28"/>
                <w:szCs w:val="28"/>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Базовые    </w:t>
            </w:r>
            <w:r w:rsidRPr="004853BB">
              <w:rPr>
                <w:sz w:val="28"/>
                <w:szCs w:val="28"/>
              </w:rPr>
              <w:br/>
              <w:t xml:space="preserve">показатели   </w:t>
            </w:r>
            <w:r w:rsidRPr="004853BB">
              <w:rPr>
                <w:sz w:val="28"/>
                <w:szCs w:val="28"/>
              </w:rPr>
              <w:br/>
              <w:t xml:space="preserve">(используемые </w:t>
            </w:r>
            <w:r w:rsidRPr="004853BB">
              <w:rPr>
                <w:sz w:val="28"/>
                <w:szCs w:val="28"/>
              </w:rPr>
              <w:br/>
            </w:r>
            <w:r w:rsidRPr="004853BB">
              <w:rPr>
                <w:sz w:val="28"/>
                <w:szCs w:val="28"/>
              </w:rPr>
              <w:lastRenderedPageBreak/>
              <w:t xml:space="preserve">  в формуле)</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43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09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57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343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r>
      <w:tr w:rsidR="004853BB" w:rsidRPr="004853BB" w:rsidTr="002378FB">
        <w:trPr>
          <w:trHeight w:val="3717"/>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Н см </w:t>
            </w:r>
          </w:p>
          <w:p w:rsidR="004853BB" w:rsidRPr="004853BB" w:rsidRDefault="004853BB" w:rsidP="004853BB">
            <w:pPr>
              <w:rPr>
                <w:sz w:val="28"/>
                <w:szCs w:val="28"/>
              </w:rPr>
            </w:pPr>
            <w:r w:rsidRPr="004853BB">
              <w:rPr>
                <w:sz w:val="28"/>
                <w:szCs w:val="28"/>
              </w:rPr>
              <w:t xml:space="preserve"> Д </w:t>
            </w:r>
            <w:proofErr w:type="gramStart"/>
            <w:r w:rsidRPr="004853BB">
              <w:rPr>
                <w:sz w:val="28"/>
                <w:szCs w:val="28"/>
              </w:rPr>
              <w:t>см</w:t>
            </w:r>
            <w:proofErr w:type="gramEnd"/>
            <w:r w:rsidRPr="004853BB">
              <w:rPr>
                <w:sz w:val="28"/>
                <w:szCs w:val="28"/>
              </w:rPr>
              <w:t xml:space="preserve"> = --------------------------------------- х 100% </w:t>
            </w:r>
          </w:p>
          <w:p w:rsidR="004853BB" w:rsidRPr="004853BB" w:rsidRDefault="004853BB" w:rsidP="004853BB">
            <w:pPr>
              <w:rPr>
                <w:sz w:val="28"/>
                <w:szCs w:val="28"/>
              </w:rPr>
            </w:pPr>
            <w:r w:rsidRPr="004853BB">
              <w:rPr>
                <w:sz w:val="28"/>
                <w:szCs w:val="28"/>
              </w:rPr>
              <w:t xml:space="preserve">                Ч </w:t>
            </w:r>
            <w:proofErr w:type="spellStart"/>
            <w:r w:rsidRPr="004853BB">
              <w:rPr>
                <w:sz w:val="28"/>
                <w:szCs w:val="28"/>
              </w:rPr>
              <w:t>фсм</w:t>
            </w:r>
            <w:proofErr w:type="spellEnd"/>
          </w:p>
          <w:p w:rsidR="004853BB" w:rsidRPr="004853BB" w:rsidRDefault="004853BB" w:rsidP="004853BB">
            <w:pPr>
              <w:rPr>
                <w:sz w:val="28"/>
                <w:szCs w:val="28"/>
              </w:rPr>
            </w:pPr>
            <w:proofErr w:type="spellStart"/>
            <w:r w:rsidRPr="004853BB">
              <w:rPr>
                <w:sz w:val="28"/>
                <w:szCs w:val="28"/>
              </w:rPr>
              <w:t>Дсм</w:t>
            </w:r>
            <w:proofErr w:type="spellEnd"/>
            <w:r w:rsidRPr="004853BB">
              <w:rPr>
                <w:sz w:val="28"/>
                <w:szCs w:val="28"/>
              </w:rPr>
              <w:t xml:space="preserve">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 </w:t>
            </w:r>
          </w:p>
        </w:tc>
        <w:tc>
          <w:tcPr>
            <w:tcW w:w="3438" w:type="dxa"/>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Н см –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Ч </w:t>
            </w:r>
            <w:proofErr w:type="spellStart"/>
            <w:r w:rsidRPr="004853BB">
              <w:rPr>
                <w:sz w:val="28"/>
                <w:szCs w:val="28"/>
              </w:rPr>
              <w:t>фсм</w:t>
            </w:r>
            <w:proofErr w:type="spellEnd"/>
            <w:r w:rsidRPr="004853BB">
              <w:rPr>
                <w:sz w:val="28"/>
                <w:szCs w:val="28"/>
              </w:rPr>
              <w:t xml:space="preserve"> – общее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 </w:t>
            </w:r>
          </w:p>
        </w:tc>
      </w:tr>
      <w:tr w:rsidR="004853BB" w:rsidRPr="004853BB" w:rsidTr="002378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Численность </w:t>
            </w:r>
            <w:proofErr w:type="gramStart"/>
            <w:r w:rsidRPr="004853BB">
              <w:rPr>
                <w:sz w:val="28"/>
                <w:szCs w:val="28"/>
              </w:rPr>
              <w:t>занимающихся</w:t>
            </w:r>
            <w:proofErr w:type="gramEnd"/>
            <w:r w:rsidRPr="004853BB">
              <w:rPr>
                <w:sz w:val="28"/>
                <w:szCs w:val="28"/>
              </w:rPr>
              <w:t xml:space="preserve"> физической культурой и спортом </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Чзн</w:t>
            </w:r>
            <w:proofErr w:type="spellEnd"/>
            <w:r w:rsidRPr="004853BB">
              <w:rPr>
                <w:sz w:val="28"/>
                <w:szCs w:val="28"/>
              </w:rPr>
              <w:t xml:space="preserve">  – общая численность </w:t>
            </w:r>
            <w:proofErr w:type="gramStart"/>
            <w:r w:rsidRPr="004853BB">
              <w:rPr>
                <w:sz w:val="28"/>
                <w:szCs w:val="28"/>
              </w:rPr>
              <w:t>занимающихся</w:t>
            </w:r>
            <w:proofErr w:type="gramEnd"/>
            <w:r w:rsidRPr="004853BB">
              <w:rPr>
                <w:sz w:val="28"/>
                <w:szCs w:val="28"/>
              </w:rPr>
              <w:t xml:space="preserve">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Чдюсш</w:t>
            </w:r>
            <w:proofErr w:type="spellEnd"/>
            <w:r w:rsidRPr="004853BB">
              <w:rPr>
                <w:sz w:val="28"/>
                <w:szCs w:val="28"/>
              </w:rPr>
              <w:t xml:space="preserve"> - численность </w:t>
            </w:r>
            <w:proofErr w:type="gramStart"/>
            <w:r w:rsidRPr="004853BB">
              <w:rPr>
                <w:sz w:val="28"/>
                <w:szCs w:val="28"/>
              </w:rPr>
              <w:t>занимающихся</w:t>
            </w:r>
            <w:proofErr w:type="gramEnd"/>
            <w:r w:rsidRPr="004853BB">
              <w:rPr>
                <w:sz w:val="28"/>
                <w:szCs w:val="28"/>
              </w:rPr>
              <w:t xml:space="preserve"> </w:t>
            </w:r>
          </w:p>
          <w:p w:rsidR="004853BB" w:rsidRPr="004853BB" w:rsidRDefault="004853BB" w:rsidP="004853BB">
            <w:pPr>
              <w:rPr>
                <w:sz w:val="28"/>
                <w:szCs w:val="28"/>
              </w:rPr>
            </w:pPr>
          </w:p>
        </w:tc>
      </w:tr>
      <w:tr w:rsidR="004853BB" w:rsidRPr="004853BB" w:rsidTr="002378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Число спортсменов</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Указывается количество спортсменов в соответствии со списками спортсменов</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Списки спортсменов</w:t>
            </w: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3</w:t>
      </w:r>
    </w:p>
    <w:p w:rsidR="004853BB" w:rsidRPr="004853BB" w:rsidRDefault="004853BB" w:rsidP="004853BB">
      <w:pPr>
        <w:rPr>
          <w:sz w:val="28"/>
          <w:szCs w:val="28"/>
        </w:rPr>
      </w:pPr>
    </w:p>
    <w:p w:rsidR="004853BB" w:rsidRPr="004853BB" w:rsidRDefault="004853BB" w:rsidP="004853BB">
      <w:pPr>
        <w:rPr>
          <w:sz w:val="28"/>
          <w:szCs w:val="28"/>
        </w:rPr>
      </w:pPr>
      <w:bookmarkStart w:id="3" w:name="Par676"/>
      <w:bookmarkEnd w:id="3"/>
      <w:r w:rsidRPr="004853BB">
        <w:rPr>
          <w:sz w:val="28"/>
          <w:szCs w:val="28"/>
        </w:rPr>
        <w:t xml:space="preserve">Расходы бюджета Кринично-Лугского сельского поселения </w:t>
      </w:r>
      <w:proofErr w:type="gramStart"/>
      <w:r w:rsidRPr="004853BB">
        <w:rPr>
          <w:sz w:val="28"/>
          <w:szCs w:val="28"/>
        </w:rPr>
        <w:t>на</w:t>
      </w:r>
      <w:proofErr w:type="gramEnd"/>
      <w:r w:rsidRPr="004853BB">
        <w:rPr>
          <w:sz w:val="28"/>
          <w:szCs w:val="28"/>
        </w:rPr>
        <w:t xml:space="preserve"> </w:t>
      </w:r>
    </w:p>
    <w:p w:rsidR="004853BB" w:rsidRPr="004853BB" w:rsidRDefault="004853BB" w:rsidP="004853BB">
      <w:pPr>
        <w:rPr>
          <w:sz w:val="28"/>
          <w:szCs w:val="28"/>
        </w:rPr>
      </w:pPr>
      <w:r w:rsidRPr="004853BB">
        <w:rPr>
          <w:sz w:val="28"/>
          <w:szCs w:val="28"/>
        </w:rPr>
        <w:t>реализацию муниципальной программы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3260"/>
        <w:gridCol w:w="851"/>
        <w:gridCol w:w="709"/>
        <w:gridCol w:w="708"/>
        <w:gridCol w:w="567"/>
        <w:gridCol w:w="1276"/>
        <w:gridCol w:w="1134"/>
        <w:gridCol w:w="992"/>
        <w:gridCol w:w="1560"/>
      </w:tblGrid>
      <w:tr w:rsidR="004853BB" w:rsidRPr="004853BB" w:rsidTr="002378FB">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муниципальной </w:t>
            </w:r>
            <w:r w:rsidRPr="004853BB">
              <w:rPr>
                <w:sz w:val="28"/>
                <w:szCs w:val="28"/>
              </w:rPr>
              <w:br/>
              <w:t>программы, подпрограммы</w:t>
            </w:r>
            <w:r w:rsidRPr="004853BB">
              <w:rPr>
                <w:sz w:val="28"/>
                <w:szCs w:val="28"/>
              </w:rPr>
              <w:br/>
              <w:t xml:space="preserve">муниципальной    </w:t>
            </w:r>
            <w:r w:rsidRPr="004853BB">
              <w:rPr>
                <w:sz w:val="28"/>
                <w:szCs w:val="28"/>
              </w:rPr>
              <w:br/>
              <w:t>программы,</w:t>
            </w:r>
          </w:p>
          <w:p w:rsidR="004853BB" w:rsidRPr="004853BB" w:rsidRDefault="004853BB" w:rsidP="004853BB">
            <w:pPr>
              <w:rPr>
                <w:sz w:val="28"/>
                <w:szCs w:val="28"/>
              </w:rPr>
            </w:pPr>
            <w:r w:rsidRPr="004853BB">
              <w:rPr>
                <w:sz w:val="28"/>
                <w:szCs w:val="28"/>
              </w:rPr>
              <w:t>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 xml:space="preserve">соисполнители,  </w:t>
            </w:r>
            <w:r w:rsidRPr="004853BB">
              <w:rPr>
                <w:sz w:val="28"/>
                <w:szCs w:val="28"/>
              </w:rPr>
              <w:b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Код бюджетной   </w:t>
            </w:r>
            <w:r w:rsidRPr="004853BB">
              <w:rPr>
                <w:sz w:val="28"/>
                <w:szCs w:val="28"/>
              </w:rPr>
              <w:br/>
              <w:t xml:space="preserve">   классификации   </w:t>
            </w:r>
            <w:r w:rsidRPr="004853BB">
              <w:rPr>
                <w:sz w:val="28"/>
                <w:szCs w:val="28"/>
              </w:rPr>
              <w:br/>
            </w:r>
            <w:hyperlink w:anchor="Par866" w:history="1">
              <w:r w:rsidRPr="004853BB">
                <w:rPr>
                  <w:rStyle w:val="a6"/>
                  <w:sz w:val="28"/>
                  <w:szCs w:val="28"/>
                </w:rPr>
                <w:t>&lt;1&gt;</w:t>
              </w:r>
            </w:hyperlink>
          </w:p>
        </w:tc>
        <w:tc>
          <w:tcPr>
            <w:tcW w:w="4962"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Расходы </w:t>
            </w:r>
            <w:hyperlink w:anchor="Par867" w:history="1">
              <w:r w:rsidRPr="004853BB">
                <w:rPr>
                  <w:rStyle w:val="a6"/>
                  <w:sz w:val="28"/>
                  <w:szCs w:val="28"/>
                </w:rPr>
                <w:t>&lt;2&gt;</w:t>
              </w:r>
            </w:hyperlink>
            <w:r w:rsidRPr="004853BB">
              <w:rPr>
                <w:sz w:val="28"/>
                <w:szCs w:val="28"/>
              </w:rPr>
              <w:t xml:space="preserve"> (тыс. руб.), годы</w:t>
            </w:r>
          </w:p>
        </w:tc>
      </w:tr>
      <w:tr w:rsidR="004853BB" w:rsidRPr="004853BB" w:rsidTr="002378FB">
        <w:trPr>
          <w:trHeight w:val="1455"/>
          <w:tblCellSpacing w:w="5" w:type="nil"/>
        </w:trPr>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26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ГРБС</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РзПр</w:t>
            </w:r>
            <w:proofErr w:type="spellEnd"/>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ЦСР</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ВР</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очередной </w:t>
            </w:r>
            <w:r w:rsidRPr="004853BB">
              <w:rPr>
                <w:sz w:val="28"/>
                <w:szCs w:val="28"/>
              </w:rPr>
              <w:br/>
              <w:t>финансовый год</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r w:rsidRPr="004853BB">
              <w:rPr>
                <w:sz w:val="28"/>
                <w:szCs w:val="28"/>
              </w:rPr>
              <w:br/>
              <w:t xml:space="preserve">планового </w:t>
            </w:r>
            <w:r w:rsidRPr="004853BB">
              <w:rPr>
                <w:sz w:val="28"/>
                <w:szCs w:val="28"/>
              </w:rPr>
              <w:br/>
              <w:t>периода</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второй  год    </w:t>
            </w:r>
            <w:r w:rsidRPr="004853BB">
              <w:rPr>
                <w:sz w:val="28"/>
                <w:szCs w:val="28"/>
              </w:rPr>
              <w:br/>
              <w:t xml:space="preserve">планового </w:t>
            </w:r>
            <w:r w:rsidRPr="004853BB">
              <w:rPr>
                <w:sz w:val="28"/>
                <w:szCs w:val="28"/>
              </w:rPr>
              <w:br/>
              <w:t>периода</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2378FB">
        <w:trPr>
          <w:tblCellSpacing w:w="5" w:type="nil"/>
        </w:trPr>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226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r>
      <w:tr w:rsidR="004853BB" w:rsidRPr="004853BB" w:rsidTr="002378FB">
        <w:trPr>
          <w:trHeight w:val="540"/>
          <w:tblCellSpacing w:w="5" w:type="nil"/>
        </w:trPr>
        <w:tc>
          <w:tcPr>
            <w:tcW w:w="1985"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268"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w:t>
            </w:r>
            <w:r w:rsidRPr="004853BB">
              <w:rPr>
                <w:sz w:val="28"/>
                <w:szCs w:val="28"/>
              </w:rPr>
              <w:lastRenderedPageBreak/>
              <w:t>Лугском</w:t>
            </w:r>
            <w:proofErr w:type="spellEnd"/>
            <w:r w:rsidRPr="004853BB">
              <w:rPr>
                <w:sz w:val="28"/>
                <w:szCs w:val="28"/>
              </w:rPr>
              <w:t xml:space="preserve"> сельском поселении </w:t>
            </w: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всего </w:t>
            </w:r>
            <w:hyperlink w:anchor="Par868" w:history="1">
              <w:r w:rsidRPr="004853BB">
                <w:rPr>
                  <w:rStyle w:val="a6"/>
                  <w:sz w:val="28"/>
                  <w:szCs w:val="28"/>
                </w:rPr>
                <w:t>&lt;3&gt;</w:t>
              </w:r>
            </w:hyperlink>
            <w:r w:rsidRPr="004853BB">
              <w:rPr>
                <w:sz w:val="28"/>
                <w:szCs w:val="28"/>
              </w:rPr>
              <w:t xml:space="preserve">, </w:t>
            </w:r>
          </w:p>
          <w:p w:rsidR="004853BB" w:rsidRPr="004853BB" w:rsidRDefault="004853BB" w:rsidP="004853BB">
            <w:pPr>
              <w:rPr>
                <w:sz w:val="28"/>
                <w:szCs w:val="28"/>
              </w:rPr>
            </w:pPr>
            <w:r w:rsidRPr="004853BB">
              <w:rPr>
                <w:sz w:val="28"/>
                <w:szCs w:val="28"/>
              </w:rPr>
              <w:t xml:space="preserve">в том числе:           </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28,8</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35,0</w:t>
            </w:r>
          </w:p>
        </w:tc>
        <w:tc>
          <w:tcPr>
            <w:tcW w:w="992" w:type="dxa"/>
            <w:tcBorders>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 xml:space="preserve"> 47,1</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25,0</w:t>
            </w:r>
          </w:p>
        </w:tc>
      </w:tr>
      <w:tr w:rsidR="004853BB" w:rsidRPr="004853BB" w:rsidTr="002378FB">
        <w:trPr>
          <w:trHeight w:val="832"/>
          <w:tblCellSpacing w:w="5" w:type="nil"/>
        </w:trPr>
        <w:tc>
          <w:tcPr>
            <w:tcW w:w="1985" w:type="dxa"/>
            <w:vMerge/>
            <w:tcBorders>
              <w:left w:val="single" w:sz="4" w:space="0" w:color="auto"/>
              <w:right w:val="single" w:sz="4" w:space="0" w:color="auto"/>
            </w:tcBorders>
          </w:tcPr>
          <w:p w:rsidR="004853BB" w:rsidRPr="004853BB" w:rsidRDefault="004853BB" w:rsidP="004853BB">
            <w:pPr>
              <w:rPr>
                <w:sz w:val="28"/>
                <w:szCs w:val="28"/>
              </w:rPr>
            </w:pPr>
          </w:p>
        </w:tc>
        <w:tc>
          <w:tcPr>
            <w:tcW w:w="2268"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28,8</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47,1</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2378FB">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32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всего,  </w:t>
            </w:r>
          </w:p>
          <w:p w:rsidR="004853BB" w:rsidRPr="004853BB" w:rsidRDefault="004853BB" w:rsidP="004853BB">
            <w:pPr>
              <w:rPr>
                <w:sz w:val="28"/>
                <w:szCs w:val="28"/>
              </w:rPr>
            </w:pPr>
            <w:r w:rsidRPr="004853BB">
              <w:rPr>
                <w:sz w:val="28"/>
                <w:szCs w:val="28"/>
              </w:rPr>
              <w:t xml:space="preserve">в том числе:             </w:t>
            </w:r>
          </w:p>
        </w:tc>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2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35,0 </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EB76B2" w:rsidP="004853BB">
            <w:pPr>
              <w:rPr>
                <w:sz w:val="28"/>
                <w:szCs w:val="28"/>
              </w:rPr>
            </w:pPr>
            <w:r>
              <w:rPr>
                <w:sz w:val="28"/>
                <w:szCs w:val="28"/>
              </w:rPr>
              <w:t>47,1</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25,0</w:t>
            </w:r>
          </w:p>
        </w:tc>
      </w:tr>
      <w:tr w:rsidR="004853BB" w:rsidRPr="004853BB" w:rsidTr="002378FB">
        <w:trPr>
          <w:trHeight w:val="540"/>
          <w:tblCellSpacing w:w="5" w:type="nil"/>
        </w:trPr>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26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28,8</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992" w:type="dxa"/>
            <w:tcBorders>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47,1</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2378FB">
        <w:trPr>
          <w:trHeight w:val="343"/>
          <w:tblCellSpacing w:w="5" w:type="nil"/>
        </w:trPr>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Основное        </w:t>
            </w:r>
            <w:r w:rsidRPr="004853BB">
              <w:rPr>
                <w:sz w:val="28"/>
                <w:szCs w:val="28"/>
              </w:rPr>
              <w:br/>
              <w:t xml:space="preserve">мероприятие 1.1 </w:t>
            </w:r>
          </w:p>
          <w:p w:rsidR="004853BB" w:rsidRPr="004853BB" w:rsidRDefault="004853BB" w:rsidP="004853BB">
            <w:pPr>
              <w:rPr>
                <w:sz w:val="28"/>
                <w:szCs w:val="28"/>
              </w:rPr>
            </w:pPr>
          </w:p>
        </w:tc>
        <w:tc>
          <w:tcPr>
            <w:tcW w:w="226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32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28,8</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35,0</w:t>
            </w:r>
          </w:p>
        </w:tc>
        <w:tc>
          <w:tcPr>
            <w:tcW w:w="992" w:type="dxa"/>
            <w:tcBorders>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47,1</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2378FB">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Основное        </w:t>
            </w:r>
            <w:r w:rsidRPr="004853BB">
              <w:rPr>
                <w:sz w:val="28"/>
                <w:szCs w:val="28"/>
              </w:rPr>
              <w:br/>
              <w:t xml:space="preserve">мероприятие 1.2 </w:t>
            </w:r>
          </w:p>
          <w:p w:rsidR="004853BB" w:rsidRPr="004853BB" w:rsidRDefault="004853BB" w:rsidP="004853B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32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4</w:t>
      </w:r>
    </w:p>
    <w:p w:rsidR="004853BB" w:rsidRPr="004853BB" w:rsidRDefault="004853BB" w:rsidP="004853BB">
      <w:pPr>
        <w:rPr>
          <w:sz w:val="28"/>
          <w:szCs w:val="28"/>
        </w:rPr>
      </w:pPr>
      <w:bookmarkStart w:id="4" w:name="Par879"/>
      <w:bookmarkEnd w:id="4"/>
      <w:r w:rsidRPr="004853BB">
        <w:rPr>
          <w:sz w:val="28"/>
          <w:szCs w:val="28"/>
        </w:rPr>
        <w:lastRenderedPageBreak/>
        <w:t>Расходы</w:t>
      </w:r>
    </w:p>
    <w:p w:rsidR="004853BB" w:rsidRPr="004853BB" w:rsidRDefault="004853BB" w:rsidP="004853BB">
      <w:pPr>
        <w:rPr>
          <w:sz w:val="28"/>
          <w:szCs w:val="28"/>
        </w:rPr>
      </w:pPr>
      <w:r w:rsidRPr="004853BB">
        <w:rPr>
          <w:sz w:val="28"/>
          <w:szCs w:val="28"/>
        </w:rPr>
        <w:t xml:space="preserve">федерального бюджета, областного бюджета, местных бюджетов </w:t>
      </w:r>
    </w:p>
    <w:p w:rsidR="004853BB" w:rsidRPr="004853BB" w:rsidRDefault="004853BB" w:rsidP="004853BB">
      <w:pPr>
        <w:rPr>
          <w:sz w:val="28"/>
          <w:szCs w:val="28"/>
        </w:rPr>
      </w:pPr>
      <w:r w:rsidRPr="004853BB">
        <w:rPr>
          <w:sz w:val="28"/>
          <w:szCs w:val="28"/>
        </w:rPr>
        <w:t xml:space="preserve">и внебюджетных источников на реализацию муниципальной программы </w:t>
      </w:r>
    </w:p>
    <w:p w:rsidR="004853BB" w:rsidRPr="004853BB" w:rsidRDefault="004853BB" w:rsidP="004853BB">
      <w:pPr>
        <w:rPr>
          <w:sz w:val="28"/>
          <w:szCs w:val="28"/>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3260"/>
        <w:gridCol w:w="3814"/>
        <w:gridCol w:w="1440"/>
        <w:gridCol w:w="1560"/>
        <w:gridCol w:w="1456"/>
        <w:gridCol w:w="992"/>
      </w:tblGrid>
      <w:tr w:rsidR="004853BB" w:rsidRPr="004853BB" w:rsidTr="002378FB">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муниципальной программы,</w:t>
            </w:r>
          </w:p>
          <w:p w:rsidR="004853BB" w:rsidRPr="004853BB" w:rsidRDefault="004853BB" w:rsidP="004853BB">
            <w:pPr>
              <w:rPr>
                <w:sz w:val="28"/>
                <w:szCs w:val="28"/>
              </w:rPr>
            </w:pPr>
            <w:r w:rsidRPr="004853BB">
              <w:rPr>
                <w:sz w:val="28"/>
                <w:szCs w:val="28"/>
              </w:rPr>
              <w:t>подпрограммы муниципальной программы</w:t>
            </w:r>
          </w:p>
        </w:tc>
        <w:tc>
          <w:tcPr>
            <w:tcW w:w="3814"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соисполнители</w:t>
            </w:r>
            <w:r w:rsidRPr="004853BB">
              <w:rPr>
                <w:sz w:val="28"/>
                <w:szCs w:val="28"/>
              </w:rPr>
              <w:br/>
            </w:r>
          </w:p>
        </w:tc>
        <w:tc>
          <w:tcPr>
            <w:tcW w:w="5448"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Оценка расходов (тыс. руб.), годы</w:t>
            </w:r>
          </w:p>
        </w:tc>
      </w:tr>
      <w:tr w:rsidR="004853BB" w:rsidRPr="004853BB" w:rsidTr="002378FB">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4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очередной </w:t>
            </w:r>
            <w:r w:rsidRPr="004853BB">
              <w:rPr>
                <w:sz w:val="28"/>
                <w:szCs w:val="28"/>
              </w:rPr>
              <w:br/>
              <w:t>финансовый   год</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r w:rsidRPr="004853BB">
              <w:rPr>
                <w:sz w:val="28"/>
                <w:szCs w:val="28"/>
              </w:rPr>
              <w:br/>
              <w:t xml:space="preserve"> планового </w:t>
            </w:r>
            <w:r w:rsidRPr="004853BB">
              <w:rPr>
                <w:sz w:val="28"/>
                <w:szCs w:val="28"/>
              </w:rPr>
              <w:br/>
              <w:t xml:space="preserve">  периода</w:t>
            </w:r>
          </w:p>
        </w:tc>
        <w:tc>
          <w:tcPr>
            <w:tcW w:w="1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второй  год   </w:t>
            </w:r>
            <w:r w:rsidRPr="004853BB">
              <w:rPr>
                <w:sz w:val="28"/>
                <w:szCs w:val="28"/>
              </w:rPr>
              <w:br/>
              <w:t>планового</w:t>
            </w:r>
            <w:r w:rsidRPr="004853BB">
              <w:rPr>
                <w:sz w:val="28"/>
                <w:szCs w:val="28"/>
              </w:rPr>
              <w:br/>
              <w:t xml:space="preserve"> периода</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2378FB">
        <w:trPr>
          <w:tblCellSpacing w:w="5" w:type="nil"/>
        </w:trPr>
        <w:tc>
          <w:tcPr>
            <w:tcW w:w="21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44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r>
      <w:tr w:rsidR="004853BB" w:rsidRPr="004853BB" w:rsidTr="002378FB">
        <w:trPr>
          <w:tblCellSpacing w:w="5" w:type="nil"/>
        </w:trPr>
        <w:tc>
          <w:tcPr>
            <w:tcW w:w="2126" w:type="dxa"/>
            <w:vMerge w:val="restart"/>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3260" w:type="dxa"/>
            <w:vMerge w:val="restart"/>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всего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28,8 </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1456" w:type="dxa"/>
            <w:tcBorders>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47,1</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2378FB">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федеральный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областной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rHeight w:val="334"/>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местный бюджет </w:t>
            </w:r>
          </w:p>
        </w:tc>
        <w:tc>
          <w:tcPr>
            <w:tcW w:w="144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28,8 </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35,0</w:t>
            </w:r>
          </w:p>
        </w:tc>
        <w:tc>
          <w:tcPr>
            <w:tcW w:w="1456" w:type="dxa"/>
            <w:tcBorders>
              <w:top w:val="single" w:sz="4" w:space="0" w:color="auto"/>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47,1</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2378FB">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212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Подпрограмма 1   </w:t>
            </w:r>
          </w:p>
        </w:tc>
        <w:tc>
          <w:tcPr>
            <w:tcW w:w="3260"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28,8</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1456" w:type="dxa"/>
            <w:tcBorders>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47,1</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2378FB">
        <w:trPr>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федеральный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областной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rHeight w:val="270"/>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местный бюджет </w:t>
            </w:r>
          </w:p>
        </w:tc>
        <w:tc>
          <w:tcPr>
            <w:tcW w:w="144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28,8 </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1456" w:type="dxa"/>
            <w:tcBorders>
              <w:top w:val="single" w:sz="4" w:space="0" w:color="auto"/>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47,1</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2378FB">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45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28,8</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35,0</w:t>
            </w:r>
          </w:p>
        </w:tc>
        <w:tc>
          <w:tcPr>
            <w:tcW w:w="1456" w:type="dxa"/>
            <w:tcBorders>
              <w:top w:val="single" w:sz="4" w:space="0" w:color="auto"/>
              <w:left w:val="single" w:sz="4" w:space="0" w:color="auto"/>
              <w:bottom w:val="single" w:sz="4" w:space="0" w:color="auto"/>
              <w:right w:val="single" w:sz="4" w:space="0" w:color="auto"/>
            </w:tcBorders>
          </w:tcPr>
          <w:p w:rsidR="004853BB" w:rsidRPr="004853BB" w:rsidRDefault="00EB76B2" w:rsidP="004853BB">
            <w:pPr>
              <w:rPr>
                <w:sz w:val="28"/>
                <w:szCs w:val="28"/>
              </w:rPr>
            </w:pPr>
            <w:r>
              <w:rPr>
                <w:sz w:val="28"/>
                <w:szCs w:val="28"/>
              </w:rPr>
              <w:t>47,1</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25,0</w:t>
            </w:r>
          </w:p>
        </w:tc>
      </w:tr>
      <w:tr w:rsidR="004853BB" w:rsidRPr="004853BB" w:rsidTr="002378FB">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45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5</w:t>
      </w:r>
    </w:p>
    <w:p w:rsidR="004853BB" w:rsidRPr="004853BB" w:rsidRDefault="004853BB" w:rsidP="004853BB">
      <w:pPr>
        <w:rPr>
          <w:sz w:val="28"/>
          <w:szCs w:val="28"/>
        </w:rPr>
      </w:pPr>
      <w:bookmarkStart w:id="5" w:name="Par1054"/>
      <w:bookmarkEnd w:id="5"/>
      <w:r w:rsidRPr="004853BB">
        <w:rPr>
          <w:sz w:val="28"/>
          <w:szCs w:val="28"/>
        </w:rPr>
        <w:t>План реализации муниципальной программы ___________________ на _______ год</w:t>
      </w:r>
    </w:p>
    <w:p w:rsidR="004853BB" w:rsidRPr="004853BB" w:rsidRDefault="004853BB" w:rsidP="004853BB">
      <w:pPr>
        <w:rPr>
          <w:sz w:val="28"/>
          <w:szCs w:val="28"/>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4853BB" w:rsidRPr="004853BB" w:rsidTr="002378FB">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roofErr w:type="gramStart"/>
            <w:r w:rsidRPr="004853BB">
              <w:rPr>
                <w:sz w:val="28"/>
                <w:szCs w:val="28"/>
              </w:rPr>
              <w:t>п</w:t>
            </w:r>
            <w:proofErr w:type="gramEnd"/>
            <w:r w:rsidRPr="004853BB">
              <w:rPr>
                <w:sz w:val="28"/>
                <w:szCs w:val="28"/>
              </w:rPr>
              <w:t>/п</w:t>
            </w:r>
          </w:p>
        </w:tc>
        <w:tc>
          <w:tcPr>
            <w:tcW w:w="368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Наименование подпрограммы,</w:t>
            </w:r>
          </w:p>
          <w:p w:rsidR="004853BB" w:rsidRPr="004853BB" w:rsidRDefault="004853BB" w:rsidP="004853BB">
            <w:pPr>
              <w:rPr>
                <w:sz w:val="28"/>
                <w:szCs w:val="28"/>
              </w:rPr>
            </w:pPr>
            <w:r w:rsidRPr="004853BB">
              <w:rPr>
                <w:sz w:val="28"/>
                <w:szCs w:val="28"/>
              </w:rPr>
              <w:t>основного мероприятия,</w:t>
            </w:r>
          </w:p>
          <w:p w:rsidR="004853BB" w:rsidRPr="004853BB" w:rsidRDefault="004853BB" w:rsidP="004853BB">
            <w:pPr>
              <w:rPr>
                <w:sz w:val="28"/>
                <w:szCs w:val="28"/>
              </w:rPr>
            </w:pPr>
            <w:r w:rsidRPr="004853BB">
              <w:rPr>
                <w:sz w:val="28"/>
                <w:szCs w:val="28"/>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 исполнитель  </w:t>
            </w:r>
            <w:r w:rsidRPr="004853BB">
              <w:rPr>
                <w:sz w:val="28"/>
                <w:szCs w:val="28"/>
              </w:rPr>
              <w:br/>
              <w:t xml:space="preserve">  </w:t>
            </w:r>
          </w:p>
        </w:tc>
        <w:tc>
          <w:tcPr>
            <w:tcW w:w="1559" w:type="dxa"/>
            <w:vMerge w:val="restart"/>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Срок    </w:t>
            </w:r>
            <w:r w:rsidRPr="004853BB">
              <w:rPr>
                <w:sz w:val="28"/>
                <w:szCs w:val="28"/>
              </w:rPr>
              <w:br/>
            </w:r>
            <w:proofErr w:type="spellStart"/>
            <w:proofErr w:type="gramStart"/>
            <w:r w:rsidRPr="004853BB">
              <w:rPr>
                <w:sz w:val="28"/>
                <w:szCs w:val="28"/>
              </w:rPr>
              <w:t>реализа</w:t>
            </w:r>
            <w:proofErr w:type="spellEnd"/>
            <w:r w:rsidRPr="004853BB">
              <w:rPr>
                <w:sz w:val="28"/>
                <w:szCs w:val="28"/>
              </w:rPr>
              <w:t xml:space="preserve"> </w:t>
            </w:r>
            <w:proofErr w:type="spellStart"/>
            <w:r w:rsidRPr="004853BB">
              <w:rPr>
                <w:sz w:val="28"/>
                <w:szCs w:val="28"/>
              </w:rPr>
              <w:t>ции</w:t>
            </w:r>
            <w:proofErr w:type="spellEnd"/>
            <w:proofErr w:type="gramEnd"/>
          </w:p>
        </w:tc>
        <w:tc>
          <w:tcPr>
            <w:tcW w:w="6220"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Объем расходов </w:t>
            </w:r>
            <w:hyperlink w:anchor="Par1127" w:history="1">
              <w:r w:rsidRPr="004853BB">
                <w:rPr>
                  <w:rStyle w:val="a6"/>
                  <w:sz w:val="28"/>
                  <w:szCs w:val="28"/>
                </w:rPr>
                <w:t>&lt;*&gt;</w:t>
              </w:r>
            </w:hyperlink>
            <w:r w:rsidRPr="004853BB">
              <w:rPr>
                <w:sz w:val="28"/>
                <w:szCs w:val="28"/>
              </w:rPr>
              <w:t xml:space="preserve"> (тыс. руб.)</w:t>
            </w:r>
          </w:p>
        </w:tc>
      </w:tr>
      <w:tr w:rsidR="004853BB" w:rsidRPr="004853BB" w:rsidTr="002378FB">
        <w:trPr>
          <w:tblCellSpacing w:w="5" w:type="nil"/>
        </w:trPr>
        <w:tc>
          <w:tcPr>
            <w:tcW w:w="85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0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областной</w:t>
            </w:r>
            <w:r w:rsidRPr="004853BB">
              <w:rPr>
                <w:sz w:val="28"/>
                <w:szCs w:val="28"/>
              </w:rPr>
              <w:br/>
              <w:t xml:space="preserve">   бюджет</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федеральный бюджет</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w:t>
            </w:r>
            <w:r w:rsidRPr="004853BB">
              <w:rPr>
                <w:sz w:val="28"/>
                <w:szCs w:val="28"/>
              </w:rPr>
              <w:br/>
              <w:t>источники</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числа </w:t>
            </w:r>
            <w:proofErr w:type="gramStart"/>
            <w:r w:rsidRPr="004853BB">
              <w:rPr>
                <w:sz w:val="28"/>
                <w:szCs w:val="28"/>
              </w:rPr>
              <w:t>занимающихся</w:t>
            </w:r>
            <w:proofErr w:type="gramEnd"/>
            <w:r w:rsidRPr="004853BB">
              <w:rPr>
                <w:sz w:val="28"/>
                <w:szCs w:val="28"/>
              </w:rPr>
              <w:t xml:space="preserve">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весь период</w:t>
            </w:r>
          </w:p>
        </w:tc>
        <w:tc>
          <w:tcPr>
            <w:tcW w:w="1134" w:type="dxa"/>
            <w:tcBorders>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210,9</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EB76B2" w:rsidP="004853BB">
            <w:pPr>
              <w:rPr>
                <w:sz w:val="28"/>
                <w:szCs w:val="28"/>
              </w:rPr>
            </w:pPr>
            <w:r>
              <w:rPr>
                <w:sz w:val="28"/>
                <w:szCs w:val="28"/>
              </w:rPr>
              <w:t xml:space="preserve"> 210,9</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 Проведения Кубков, чемпионатов, первенств, турниров, соревнований по разным видам спорта.</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w:t>
            </w:r>
            <w:proofErr w:type="gramStart"/>
            <w:r w:rsidRPr="004853BB">
              <w:rPr>
                <w:sz w:val="28"/>
                <w:szCs w:val="28"/>
              </w:rPr>
              <w:t>занимающихся</w:t>
            </w:r>
            <w:proofErr w:type="gramEnd"/>
            <w:r w:rsidRPr="004853BB">
              <w:rPr>
                <w:sz w:val="28"/>
                <w:szCs w:val="28"/>
              </w:rPr>
              <w:t xml:space="preserve"> физической </w:t>
            </w:r>
            <w:r w:rsidRPr="004853BB">
              <w:rPr>
                <w:sz w:val="28"/>
                <w:szCs w:val="28"/>
              </w:rPr>
              <w:lastRenderedPageBreak/>
              <w:t>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предоставление спортивных площадок </w:t>
            </w:r>
            <w:proofErr w:type="gramStart"/>
            <w:r w:rsidRPr="004853BB">
              <w:rPr>
                <w:sz w:val="28"/>
                <w:szCs w:val="28"/>
              </w:rPr>
              <w:t>для</w:t>
            </w:r>
            <w:proofErr w:type="gramEnd"/>
            <w:r w:rsidRPr="004853BB">
              <w:rPr>
                <w:sz w:val="28"/>
                <w:szCs w:val="28"/>
              </w:rPr>
              <w:t xml:space="preserve">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1.1.4</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Максимальное оснащение инвентарем 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1.1.5</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мероприятия по </w:t>
            </w:r>
            <w:r w:rsidRPr="004853BB">
              <w:rPr>
                <w:sz w:val="28"/>
                <w:szCs w:val="28"/>
              </w:rPr>
              <w:lastRenderedPageBreak/>
              <w:t>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Администра</w:t>
            </w:r>
            <w:r w:rsidRPr="004853BB">
              <w:rPr>
                <w:sz w:val="28"/>
                <w:szCs w:val="28"/>
              </w:rPr>
              <w:lastRenderedPageBreak/>
              <w:t>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Освещение </w:t>
            </w:r>
            <w:r w:rsidRPr="004853BB">
              <w:rPr>
                <w:sz w:val="28"/>
                <w:szCs w:val="28"/>
              </w:rPr>
              <w:lastRenderedPageBreak/>
              <w:t>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w:t>
            </w:r>
            <w:r w:rsidRPr="004853BB">
              <w:rPr>
                <w:sz w:val="28"/>
                <w:szCs w:val="28"/>
              </w:rPr>
              <w:lastRenderedPageBreak/>
              <w:t>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 xml:space="preserve">увеличение доли учащихся и студентов, систематически </w:t>
            </w:r>
            <w:r w:rsidRPr="004853BB">
              <w:rPr>
                <w:sz w:val="28"/>
                <w:szCs w:val="28"/>
              </w:rPr>
              <w:lastRenderedPageBreak/>
              <w:t>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проведение мероприятий по популяризации </w:t>
            </w:r>
            <w:r w:rsidRPr="004853BB">
              <w:rPr>
                <w:sz w:val="28"/>
                <w:szCs w:val="28"/>
              </w:rPr>
              <w:lastRenderedPageBreak/>
              <w:t>студенческого спорта среди населения</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r w:rsidRPr="004853BB">
              <w:rPr>
                <w:sz w:val="28"/>
                <w:szCs w:val="28"/>
              </w:rPr>
              <w:lastRenderedPageBreak/>
              <w:t>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Освещение результато</w:t>
            </w:r>
            <w:r w:rsidRPr="004853BB">
              <w:rPr>
                <w:sz w:val="28"/>
                <w:szCs w:val="28"/>
              </w:rPr>
              <w:lastRenderedPageBreak/>
              <w:t>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2378FB">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Итого по муниципальной  </w:t>
            </w:r>
            <w:r w:rsidRPr="004853BB">
              <w:rPr>
                <w:sz w:val="28"/>
                <w:szCs w:val="28"/>
              </w:rPr>
              <w:br/>
              <w:t xml:space="preserve">программе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134" w:type="dxa"/>
            <w:tcBorders>
              <w:left w:val="single" w:sz="4" w:space="0" w:color="auto"/>
              <w:bottom w:val="single" w:sz="4" w:space="0" w:color="auto"/>
              <w:right w:val="single" w:sz="4" w:space="0" w:color="auto"/>
            </w:tcBorders>
          </w:tcPr>
          <w:p w:rsidR="004853BB" w:rsidRPr="004853BB" w:rsidRDefault="00EB76B2" w:rsidP="004853BB">
            <w:pPr>
              <w:rPr>
                <w:sz w:val="28"/>
                <w:szCs w:val="28"/>
              </w:rPr>
            </w:pPr>
            <w:r>
              <w:rPr>
                <w:sz w:val="28"/>
                <w:szCs w:val="28"/>
              </w:rPr>
              <w:t xml:space="preserve"> 210,9</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EB76B2" w:rsidP="004853BB">
            <w:pPr>
              <w:rPr>
                <w:sz w:val="28"/>
                <w:szCs w:val="28"/>
              </w:rPr>
            </w:pPr>
            <w:r>
              <w:rPr>
                <w:sz w:val="28"/>
                <w:szCs w:val="28"/>
              </w:rPr>
              <w:t xml:space="preserve"> 210,9</w:t>
            </w:r>
            <w:bookmarkStart w:id="6" w:name="_GoBack"/>
            <w:bookmarkEnd w:id="6"/>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r w:rsidRPr="004853BB">
        <w:rPr>
          <w:sz w:val="28"/>
          <w:szCs w:val="28"/>
        </w:rPr>
        <w:t>--------------------------------</w:t>
      </w:r>
    </w:p>
    <w:p w:rsidR="004853BB" w:rsidRPr="004853BB" w:rsidRDefault="004853BB" w:rsidP="004853BB">
      <w:pPr>
        <w:rPr>
          <w:sz w:val="28"/>
          <w:szCs w:val="28"/>
        </w:rPr>
      </w:pPr>
      <w:bookmarkStart w:id="7" w:name="Par1127"/>
      <w:bookmarkEnd w:id="7"/>
      <w:r w:rsidRPr="004853BB">
        <w:rPr>
          <w:sz w:val="28"/>
          <w:szCs w:val="28"/>
        </w:rPr>
        <w:t xml:space="preserve">       </w:t>
      </w:r>
    </w:p>
    <w:p w:rsidR="004853BB" w:rsidRPr="004853BB" w:rsidRDefault="004853BB" w:rsidP="004853BB">
      <w:pPr>
        <w:rPr>
          <w:sz w:val="28"/>
          <w:szCs w:val="28"/>
        </w:rPr>
      </w:pPr>
      <w:r w:rsidRPr="004853BB">
        <w:rPr>
          <w:sz w:val="28"/>
          <w:szCs w:val="28"/>
        </w:rPr>
        <w:t>Глава Кринично-Лугского</w:t>
      </w:r>
    </w:p>
    <w:p w:rsidR="004853BB" w:rsidRPr="004853BB" w:rsidRDefault="004853BB" w:rsidP="004853BB">
      <w:pPr>
        <w:rPr>
          <w:sz w:val="28"/>
          <w:szCs w:val="28"/>
        </w:rPr>
      </w:pPr>
      <w:r w:rsidRPr="004853BB">
        <w:rPr>
          <w:sz w:val="28"/>
          <w:szCs w:val="28"/>
        </w:rPr>
        <w:t xml:space="preserve"> сельского поселения                                                                                                             </w:t>
      </w:r>
      <w:proofErr w:type="spellStart"/>
      <w:r w:rsidRPr="004853BB">
        <w:rPr>
          <w:sz w:val="28"/>
          <w:szCs w:val="28"/>
        </w:rPr>
        <w:t>Г.В.Траутченко</w:t>
      </w:r>
      <w:proofErr w:type="spellEnd"/>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290F8B" w:rsidRPr="004853BB" w:rsidRDefault="00290F8B" w:rsidP="00290F8B">
      <w:pPr>
        <w:rPr>
          <w:sz w:val="28"/>
          <w:szCs w:val="28"/>
        </w:rPr>
      </w:pPr>
    </w:p>
    <w:sectPr w:rsidR="00290F8B" w:rsidRPr="004853BB" w:rsidSect="000204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22" w:rsidRDefault="000E6022" w:rsidP="006B200B">
      <w:r>
        <w:separator/>
      </w:r>
    </w:p>
  </w:endnote>
  <w:endnote w:type="continuationSeparator" w:id="0">
    <w:p w:rsidR="000E6022" w:rsidRDefault="000E6022"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52" w:rsidRDefault="00466252" w:rsidP="006B200B">
    <w:pPr>
      <w:pStyle w:val="af7"/>
      <w:jc w:val="right"/>
    </w:pPr>
    <w:r>
      <w:fldChar w:fldCharType="begin"/>
    </w:r>
    <w:r>
      <w:instrText xml:space="preserve"> PAGE   \* MERGEFORMAT </w:instrText>
    </w:r>
    <w:r>
      <w:fldChar w:fldCharType="separate"/>
    </w:r>
    <w:r w:rsidR="00EB76B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22" w:rsidRDefault="000E6022" w:rsidP="006B200B">
      <w:r>
        <w:separator/>
      </w:r>
    </w:p>
  </w:footnote>
  <w:footnote w:type="continuationSeparator" w:id="0">
    <w:p w:rsidR="000E6022" w:rsidRDefault="000E6022"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73732"/>
    <w:rsid w:val="0008060D"/>
    <w:rsid w:val="000E6022"/>
    <w:rsid w:val="000E7715"/>
    <w:rsid w:val="001D0DA8"/>
    <w:rsid w:val="001E46F6"/>
    <w:rsid w:val="00274728"/>
    <w:rsid w:val="00274E80"/>
    <w:rsid w:val="00290F8B"/>
    <w:rsid w:val="002D6E3B"/>
    <w:rsid w:val="00334C53"/>
    <w:rsid w:val="0033552F"/>
    <w:rsid w:val="00377CC4"/>
    <w:rsid w:val="00381D8C"/>
    <w:rsid w:val="00466252"/>
    <w:rsid w:val="004853BB"/>
    <w:rsid w:val="004F491E"/>
    <w:rsid w:val="00635064"/>
    <w:rsid w:val="006B200B"/>
    <w:rsid w:val="007028FE"/>
    <w:rsid w:val="0071347A"/>
    <w:rsid w:val="0077543D"/>
    <w:rsid w:val="00816853"/>
    <w:rsid w:val="008772BF"/>
    <w:rsid w:val="0088355F"/>
    <w:rsid w:val="00A55E09"/>
    <w:rsid w:val="00BF1A89"/>
    <w:rsid w:val="00C419F0"/>
    <w:rsid w:val="00D3130D"/>
    <w:rsid w:val="00DD77F6"/>
    <w:rsid w:val="00DF2DFA"/>
    <w:rsid w:val="00EB76B2"/>
    <w:rsid w:val="00EC75EB"/>
    <w:rsid w:val="00F2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lsp2006@meil.ru"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8571</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Лена</cp:lastModifiedBy>
  <cp:revision>4</cp:revision>
  <cp:lastPrinted>2016-02-04T11:04:00Z</cp:lastPrinted>
  <dcterms:created xsi:type="dcterms:W3CDTF">2016-04-04T06:04:00Z</dcterms:created>
  <dcterms:modified xsi:type="dcterms:W3CDTF">2016-04-04T06:13:00Z</dcterms:modified>
</cp:coreProperties>
</file>