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ОТЧЕТ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проделанной работе </w:t>
      </w:r>
      <w:r>
        <w:rPr>
          <w:b w:val="1"/>
          <w:sz w:val="28"/>
        </w:rPr>
        <w:t>сектора экономики и финансов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Кринично-Лугского</w:t>
      </w:r>
      <w:r>
        <w:rPr>
          <w:b w:val="1"/>
          <w:sz w:val="28"/>
        </w:rPr>
        <w:t xml:space="preserve">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2022</w:t>
      </w:r>
      <w:r>
        <w:rPr>
          <w:b w:val="1"/>
          <w:sz w:val="28"/>
        </w:rPr>
        <w:t xml:space="preserve"> год</w:t>
      </w:r>
    </w:p>
    <w:p w14:paraId="05000000">
      <w:pPr>
        <w:rPr>
          <w:b w:val="1"/>
          <w:sz w:val="28"/>
        </w:rPr>
      </w:pP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 xml:space="preserve">                                             </w:t>
      </w:r>
    </w:p>
    <w:p w14:paraId="06000000">
      <w:pPr>
        <w:ind/>
        <w:jc w:val="both"/>
        <w:rPr>
          <w:b w:val="1"/>
          <w:sz w:val="28"/>
        </w:rPr>
      </w:pPr>
    </w:p>
    <w:p w14:paraId="07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Основными задачами </w:t>
      </w:r>
      <w:r>
        <w:rPr>
          <w:sz w:val="28"/>
        </w:rPr>
        <w:t>сектора экономики и финансов</w:t>
      </w:r>
      <w:r>
        <w:rPr>
          <w:sz w:val="28"/>
        </w:rPr>
        <w:t xml:space="preserve"> являются:</w:t>
      </w:r>
    </w:p>
    <w:p w14:paraId="08000000">
      <w:pPr>
        <w:ind/>
        <w:jc w:val="both"/>
        <w:rPr>
          <w:b w:val="1"/>
          <w:sz w:val="28"/>
        </w:rPr>
      </w:pPr>
    </w:p>
    <w:p w14:paraId="09000000">
      <w:pPr>
        <w:rPr>
          <w:sz w:val="28"/>
        </w:rPr>
      </w:pPr>
      <w:r>
        <w:rPr>
          <w:b w:val="1"/>
          <w:sz w:val="28"/>
        </w:rPr>
        <w:t xml:space="preserve">     - 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совершенствование бюджетной системы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A000000">
      <w:pPr>
        <w:rPr>
          <w:sz w:val="28"/>
        </w:rPr>
      </w:pPr>
      <w:r>
        <w:rPr>
          <w:sz w:val="28"/>
        </w:rPr>
        <w:t xml:space="preserve">     -  организация разработки проектов местного бюджета;</w:t>
      </w:r>
    </w:p>
    <w:p w14:paraId="0B000000">
      <w:pPr>
        <w:rPr>
          <w:sz w:val="28"/>
        </w:rPr>
      </w:pPr>
      <w:r>
        <w:rPr>
          <w:sz w:val="28"/>
        </w:rPr>
        <w:t xml:space="preserve">     -  обеспечение исполнения бюджета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в рамках своей компетенции, руководствуясь нормативно-правовыми актами;</w:t>
      </w:r>
    </w:p>
    <w:p w14:paraId="0C000000">
      <w:pPr>
        <w:rPr>
          <w:sz w:val="28"/>
        </w:rPr>
      </w:pPr>
      <w:r>
        <w:rPr>
          <w:sz w:val="28"/>
        </w:rPr>
        <w:t xml:space="preserve">    -  составление  отчетности </w:t>
      </w:r>
      <w:r>
        <w:rPr>
          <w:sz w:val="28"/>
        </w:rPr>
        <w:t>об исполнении</w:t>
      </w:r>
      <w:r>
        <w:rPr>
          <w:sz w:val="28"/>
        </w:rPr>
        <w:t xml:space="preserve"> бюджета </w:t>
      </w:r>
      <w:r>
        <w:rPr>
          <w:sz w:val="28"/>
        </w:rPr>
        <w:t>сельского поселения</w:t>
      </w:r>
      <w:r>
        <w:rPr>
          <w:sz w:val="28"/>
        </w:rPr>
        <w:t>;</w:t>
      </w:r>
    </w:p>
    <w:p w14:paraId="0D000000">
      <w:pPr>
        <w:rPr>
          <w:sz w:val="28"/>
        </w:rPr>
      </w:pPr>
      <w:r>
        <w:rPr>
          <w:sz w:val="28"/>
        </w:rPr>
        <w:t xml:space="preserve">    -  осуществление контроля за исполнением местного бюджета в пределах, установленных бюджетным законодательством;</w:t>
      </w:r>
    </w:p>
    <w:p w14:paraId="0E000000">
      <w:pPr>
        <w:rPr>
          <w:sz w:val="28"/>
        </w:rPr>
      </w:pPr>
      <w:r>
        <w:rPr>
          <w:sz w:val="28"/>
        </w:rPr>
        <w:t xml:space="preserve">    - </w:t>
      </w:r>
      <w:r>
        <w:rPr>
          <w:sz w:val="28"/>
        </w:rPr>
        <w:t xml:space="preserve"> </w:t>
      </w:r>
      <w:r>
        <w:rPr>
          <w:sz w:val="28"/>
        </w:rPr>
        <w:t xml:space="preserve">применение </w:t>
      </w:r>
      <w:r>
        <w:rPr>
          <w:sz w:val="28"/>
        </w:rPr>
        <w:t xml:space="preserve"> прогнозирования доходов и расходов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F000000">
      <w:pPr>
        <w:rPr>
          <w:sz w:val="28"/>
        </w:rPr>
      </w:pPr>
      <w:r>
        <w:rPr>
          <w:sz w:val="28"/>
        </w:rPr>
        <w:t xml:space="preserve">    -  обеспечение эффективного использования бюджетных средств.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b w:val="1"/>
          <w:sz w:val="28"/>
        </w:rPr>
        <w:t xml:space="preserve"> </w:t>
      </w:r>
      <w:r>
        <w:rPr>
          <w:sz w:val="28"/>
        </w:rPr>
        <w:t>Сектором экономики и финансовым</w:t>
      </w:r>
      <w:r>
        <w:rPr>
          <w:sz w:val="28"/>
        </w:rPr>
        <w:t xml:space="preserve"> проведена работа:         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</w:p>
    <w:p w14:paraId="13000000">
      <w:pPr>
        <w:ind w:firstLine="540" w:left="0"/>
        <w:jc w:val="both"/>
        <w:rPr>
          <w:sz w:val="28"/>
        </w:rPr>
      </w:pPr>
      <w:r>
        <w:rPr>
          <w:sz w:val="28"/>
        </w:rPr>
        <w:t>В  20</w:t>
      </w:r>
      <w:r>
        <w:rPr>
          <w:sz w:val="28"/>
        </w:rPr>
        <w:t>22</w:t>
      </w:r>
      <w:r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ежемесячно</w:t>
      </w:r>
      <w:r>
        <w:rPr>
          <w:sz w:val="28"/>
        </w:rPr>
        <w:t xml:space="preserve"> п</w:t>
      </w:r>
      <w:r>
        <w:rPr>
          <w:sz w:val="28"/>
        </w:rPr>
        <w:t>ред</w:t>
      </w:r>
      <w:r>
        <w:rPr>
          <w:sz w:val="28"/>
        </w:rPr>
        <w:t>ставлял отчет</w:t>
      </w:r>
      <w:r>
        <w:rPr>
          <w:sz w:val="28"/>
        </w:rPr>
        <w:t>ы</w:t>
      </w:r>
      <w:r>
        <w:rPr>
          <w:sz w:val="28"/>
        </w:rPr>
        <w:t>:</w:t>
      </w:r>
      <w:r>
        <w:rPr>
          <w:sz w:val="28"/>
        </w:rPr>
        <w:t xml:space="preserve"> об основных параметрах 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оценк</w:t>
      </w:r>
      <w:r>
        <w:rPr>
          <w:sz w:val="28"/>
        </w:rPr>
        <w:t xml:space="preserve">е </w:t>
      </w:r>
      <w:r>
        <w:rPr>
          <w:sz w:val="28"/>
        </w:rPr>
        <w:t>ожидаемого исполнения бюджета поселения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района</w:t>
      </w:r>
      <w:r>
        <w:rPr>
          <w:sz w:val="28"/>
        </w:rPr>
        <w:t>.</w:t>
      </w:r>
    </w:p>
    <w:p w14:paraId="1400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Ежемесячно о</w:t>
      </w:r>
      <w:r>
        <w:rPr>
          <w:sz w:val="28"/>
        </w:rPr>
        <w:t>су</w:t>
      </w:r>
      <w:r>
        <w:rPr>
          <w:sz w:val="28"/>
        </w:rPr>
        <w:t>ществлял</w:t>
      </w:r>
      <w:r>
        <w:rPr>
          <w:sz w:val="28"/>
        </w:rPr>
        <w:t xml:space="preserve"> составление</w:t>
      </w:r>
      <w:r>
        <w:rPr>
          <w:color w:val="000000"/>
          <w:sz w:val="28"/>
        </w:rPr>
        <w:t xml:space="preserve"> отчет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об исполнении бюджета 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14:paraId="15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оставлял </w:t>
      </w:r>
      <w:r>
        <w:rPr>
          <w:color w:val="000000"/>
          <w:sz w:val="28"/>
        </w:rPr>
        <w:t xml:space="preserve">и представлял 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района</w:t>
      </w:r>
      <w:r>
        <w:rPr>
          <w:sz w:val="28"/>
        </w:rPr>
        <w:t>: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>отчет «Дополнительная расшифровка к отчету об исполнении бюджета сельского поселения».</w:t>
      </w:r>
    </w:p>
    <w:p w14:paraId="17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отчет о расходовании субвенции, предоставляемой из областного </w:t>
      </w:r>
      <w:r>
        <w:rPr>
          <w:color w:val="000000"/>
          <w:sz w:val="28"/>
        </w:rPr>
        <w:t>и федерального бюджета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8000000">
      <w:pPr>
        <w:ind w:firstLine="540" w:left="0"/>
        <w:jc w:val="both"/>
        <w:rPr>
          <w:sz w:val="28"/>
        </w:rPr>
      </w:pPr>
      <w:r>
        <w:rPr>
          <w:sz w:val="28"/>
        </w:rPr>
        <w:t>отчет о динамике долговых обязательств в муниципальной долговой книг</w:t>
      </w:r>
      <w:r>
        <w:rPr>
          <w:sz w:val="28"/>
        </w:rPr>
        <w:t>е</w:t>
      </w:r>
      <w:r>
        <w:rPr>
          <w:sz w:val="28"/>
        </w:rPr>
        <w:t>.</w:t>
      </w:r>
    </w:p>
    <w:p w14:paraId="1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Сектор подготавливал </w:t>
      </w:r>
      <w:r>
        <w:rPr>
          <w:sz w:val="28"/>
        </w:rPr>
        <w:t>проект</w:t>
      </w:r>
      <w:r>
        <w:rPr>
          <w:sz w:val="28"/>
        </w:rPr>
        <w:t xml:space="preserve">ы </w:t>
      </w:r>
      <w:r>
        <w:rPr>
          <w:sz w:val="28"/>
        </w:rPr>
        <w:t>нормативно-правовых</w:t>
      </w:r>
      <w:r>
        <w:rPr>
          <w:sz w:val="28"/>
        </w:rPr>
        <w:t xml:space="preserve"> актов </w:t>
      </w:r>
      <w:r>
        <w:rPr>
          <w:sz w:val="28"/>
        </w:rPr>
        <w:t xml:space="preserve">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отношении финансовых вопросов</w:t>
      </w:r>
      <w:r>
        <w:rPr>
          <w:sz w:val="28"/>
        </w:rPr>
        <w:t>.</w:t>
      </w:r>
    </w:p>
    <w:p w14:paraId="1A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sz w:val="28"/>
        </w:rPr>
        <w:t xml:space="preserve">роводил ежедневную обработку </w:t>
      </w:r>
      <w:r>
        <w:rPr>
          <w:sz w:val="28"/>
        </w:rPr>
        <w:t xml:space="preserve">по кассовым операциям и </w:t>
      </w:r>
      <w:r>
        <w:rPr>
          <w:sz w:val="28"/>
        </w:rPr>
        <w:t>по движению свободного остатка средств бюджета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Осуществлял </w:t>
      </w:r>
      <w:r>
        <w:rPr>
          <w:sz w:val="28"/>
        </w:rPr>
        <w:t>проверку отчетов о состоянии кредиторской и дебиторской  задолж</w:t>
      </w:r>
      <w:r>
        <w:rPr>
          <w:sz w:val="28"/>
        </w:rPr>
        <w:t>енности.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Проводил </w:t>
      </w:r>
      <w:r>
        <w:rPr>
          <w:sz w:val="28"/>
        </w:rPr>
        <w:t xml:space="preserve">подготовку и </w:t>
      </w:r>
      <w:r>
        <w:rPr>
          <w:sz w:val="28"/>
        </w:rPr>
        <w:t xml:space="preserve">обработку файлов </w:t>
      </w:r>
      <w:r>
        <w:rPr>
          <w:sz w:val="28"/>
        </w:rPr>
        <w:t>по  программно</w:t>
      </w:r>
      <w:r>
        <w:rPr>
          <w:sz w:val="28"/>
        </w:rPr>
        <w:t>му</w:t>
      </w:r>
      <w:r>
        <w:rPr>
          <w:sz w:val="28"/>
        </w:rPr>
        <w:t xml:space="preserve"> </w:t>
      </w:r>
      <w:r>
        <w:rPr>
          <w:sz w:val="28"/>
        </w:rPr>
        <w:t>продукт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 xml:space="preserve">АЦК «Финансы» и АЦК «Планирование» </w:t>
      </w:r>
      <w:r>
        <w:rPr>
          <w:sz w:val="28"/>
        </w:rPr>
        <w:t>бюджета сельского поселения</w:t>
      </w:r>
      <w:r>
        <w:rPr>
          <w:sz w:val="28"/>
        </w:rPr>
        <w:t>.</w:t>
      </w:r>
    </w:p>
    <w:p w14:paraId="1D000000">
      <w:pPr>
        <w:ind w:firstLine="54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редоставлял ежемесячно отчетно</w:t>
      </w:r>
      <w:r>
        <w:rPr>
          <w:sz w:val="28"/>
        </w:rPr>
        <w:t>сть в статистическое управление.</w:t>
      </w:r>
    </w:p>
    <w:p w14:paraId="1E000000">
      <w:pPr>
        <w:ind w:firstLine="567" w:left="0"/>
        <w:jc w:val="both"/>
        <w:rPr>
          <w:sz w:val="28"/>
        </w:rPr>
      </w:pPr>
      <w:r>
        <w:rPr>
          <w:sz w:val="28"/>
        </w:rPr>
        <w:t>Составлял и в</w:t>
      </w:r>
      <w:r>
        <w:rPr>
          <w:sz w:val="28"/>
        </w:rPr>
        <w:t xml:space="preserve">носил </w:t>
      </w:r>
      <w:r>
        <w:rPr>
          <w:sz w:val="28"/>
        </w:rPr>
        <w:t>изменения в кассовый план сельского поселения</w:t>
      </w:r>
      <w:r>
        <w:rPr>
          <w:sz w:val="28"/>
        </w:rPr>
        <w:t xml:space="preserve"> на</w:t>
      </w:r>
      <w:r>
        <w:rPr>
          <w:sz w:val="28"/>
        </w:rPr>
        <w:t xml:space="preserve"> основе предоставленных </w:t>
      </w:r>
      <w:r>
        <w:rPr>
          <w:sz w:val="28"/>
        </w:rPr>
        <w:t xml:space="preserve">поручений </w:t>
      </w:r>
      <w:r>
        <w:rPr>
          <w:sz w:val="28"/>
        </w:rPr>
        <w:t>главным распорядителем</w:t>
      </w:r>
      <w:r>
        <w:rPr>
          <w:sz w:val="28"/>
        </w:rPr>
        <w:t xml:space="preserve"> </w:t>
      </w:r>
      <w:r>
        <w:rPr>
          <w:sz w:val="28"/>
        </w:rPr>
        <w:t>средств бюджета</w:t>
      </w:r>
      <w:r>
        <w:rPr>
          <w:sz w:val="28"/>
        </w:rPr>
        <w:t>.</w:t>
      </w:r>
    </w:p>
    <w:p w14:paraId="1F000000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носил изменения в лимиты бюджетных обязательств</w:t>
      </w:r>
      <w:r>
        <w:rPr>
          <w:sz w:val="28"/>
        </w:rPr>
        <w:t xml:space="preserve"> главного распорядителя</w:t>
      </w:r>
      <w:r>
        <w:rPr>
          <w:sz w:val="28"/>
        </w:rPr>
        <w:t xml:space="preserve"> </w:t>
      </w:r>
      <w:r>
        <w:rPr>
          <w:sz w:val="28"/>
        </w:rPr>
        <w:t xml:space="preserve">средств местного бюджета на основании </w:t>
      </w:r>
      <w:r>
        <w:rPr>
          <w:sz w:val="28"/>
        </w:rPr>
        <w:t xml:space="preserve"> его</w:t>
      </w:r>
      <w:r>
        <w:rPr>
          <w:sz w:val="28"/>
        </w:rPr>
        <w:t xml:space="preserve"> заявок</w:t>
      </w:r>
      <w:r>
        <w:rPr>
          <w:sz w:val="28"/>
        </w:rPr>
        <w:t>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    Составлял и вносил изменения в бюджетные сметы.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    Готовил отчеты о ходе работ по му</w:t>
      </w:r>
      <w:r>
        <w:rPr>
          <w:sz w:val="28"/>
        </w:rPr>
        <w:t xml:space="preserve">ниципальным </w:t>
      </w:r>
      <w:r>
        <w:rPr>
          <w:sz w:val="28"/>
        </w:rPr>
        <w:t xml:space="preserve"> программам п</w:t>
      </w:r>
      <w:r>
        <w:rPr>
          <w:sz w:val="28"/>
        </w:rPr>
        <w:t>о результатам работы за полугодие</w:t>
      </w:r>
      <w:r>
        <w:rPr>
          <w:sz w:val="28"/>
        </w:rPr>
        <w:t xml:space="preserve">, 9 месяцев </w:t>
      </w:r>
      <w:r>
        <w:rPr>
          <w:sz w:val="28"/>
        </w:rPr>
        <w:t xml:space="preserve">и </w:t>
      </w:r>
      <w:r>
        <w:rPr>
          <w:sz w:val="28"/>
        </w:rPr>
        <w:t>12</w:t>
      </w:r>
      <w:r>
        <w:rPr>
          <w:sz w:val="28"/>
        </w:rPr>
        <w:t xml:space="preserve"> месяцев 20</w:t>
      </w:r>
      <w:r>
        <w:rPr>
          <w:sz w:val="28"/>
        </w:rPr>
        <w:t>22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Составлял  оперативную информацию</w:t>
      </w:r>
      <w:r>
        <w:rPr>
          <w:sz w:val="28"/>
        </w:rPr>
        <w:t xml:space="preserve"> по запро</w:t>
      </w:r>
      <w:r>
        <w:rPr>
          <w:sz w:val="28"/>
        </w:rPr>
        <w:t>су</w:t>
      </w:r>
      <w:r>
        <w:rPr>
          <w:color w:val="000000"/>
          <w:sz w:val="28"/>
        </w:rPr>
        <w:t xml:space="preserve"> 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района</w:t>
      </w:r>
      <w:r>
        <w:rPr>
          <w:sz w:val="28"/>
        </w:rPr>
        <w:t>.</w:t>
      </w:r>
    </w:p>
    <w:p w14:paraId="23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    Осуществлял составление </w:t>
      </w:r>
      <w:r>
        <w:rPr>
          <w:color w:val="000000"/>
          <w:sz w:val="28"/>
        </w:rPr>
        <w:t xml:space="preserve"> реестра расходных обязательств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>.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Сектор</w:t>
      </w:r>
      <w:r>
        <w:rPr>
          <w:sz w:val="28"/>
        </w:rPr>
        <w:t>ом</w:t>
      </w:r>
      <w:r>
        <w:rPr>
          <w:sz w:val="28"/>
        </w:rPr>
        <w:t xml:space="preserve"> экономики и финансов</w:t>
      </w:r>
      <w:r>
        <w:rPr>
          <w:sz w:val="28"/>
        </w:rPr>
        <w:t xml:space="preserve"> был представле</w:t>
      </w:r>
      <w:r>
        <w:rPr>
          <w:sz w:val="28"/>
        </w:rPr>
        <w:t xml:space="preserve">н </w:t>
      </w:r>
      <w:r>
        <w:rPr>
          <w:color w:val="000000"/>
          <w:sz w:val="28"/>
        </w:rPr>
        <w:t xml:space="preserve">в </w:t>
      </w:r>
      <w:r>
        <w:rPr>
          <w:sz w:val="28"/>
        </w:rPr>
        <w:t xml:space="preserve">финансовый отдел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отчет </w:t>
      </w:r>
      <w:r>
        <w:rPr>
          <w:sz w:val="28"/>
        </w:rPr>
        <w:t>за 20</w:t>
      </w:r>
      <w:r>
        <w:rPr>
          <w:sz w:val="28"/>
        </w:rPr>
        <w:t xml:space="preserve">21 </w:t>
      </w:r>
      <w:r>
        <w:rPr>
          <w:sz w:val="28"/>
        </w:rPr>
        <w:t>год</w:t>
      </w:r>
      <w:r>
        <w:rPr>
          <w:sz w:val="28"/>
        </w:rPr>
        <w:t>, в котором доходы</w:t>
      </w:r>
      <w:r>
        <w:rPr>
          <w:sz w:val="28"/>
        </w:rPr>
        <w:t xml:space="preserve"> </w:t>
      </w:r>
      <w:r>
        <w:rPr>
          <w:sz w:val="28"/>
        </w:rPr>
        <w:t xml:space="preserve">составили </w:t>
      </w:r>
      <w:r>
        <w:rPr>
          <w:sz w:val="28"/>
        </w:rPr>
        <w:t>в сумме 31 753,9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</w:t>
      </w:r>
      <w:r>
        <w:rPr>
          <w:sz w:val="28"/>
        </w:rPr>
        <w:t xml:space="preserve">ходы </w:t>
      </w:r>
      <w:r>
        <w:rPr>
          <w:sz w:val="28"/>
        </w:rPr>
        <w:t xml:space="preserve">составили в сумме </w:t>
      </w:r>
      <w:r>
        <w:rPr>
          <w:sz w:val="28"/>
        </w:rPr>
        <w:t>28</w:t>
      </w:r>
      <w:r>
        <w:rPr>
          <w:sz w:val="28"/>
        </w:rPr>
        <w:t xml:space="preserve"> 781,3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, профицит </w:t>
      </w:r>
      <w:r>
        <w:rPr>
          <w:sz w:val="28"/>
        </w:rPr>
        <w:t>бюджета 2972,6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.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Сектор</w:t>
      </w:r>
      <w:r>
        <w:rPr>
          <w:sz w:val="28"/>
        </w:rPr>
        <w:t>ом</w:t>
      </w:r>
      <w:r>
        <w:rPr>
          <w:sz w:val="28"/>
        </w:rPr>
        <w:t xml:space="preserve"> экономики и финансов </w:t>
      </w:r>
      <w:r>
        <w:rPr>
          <w:sz w:val="28"/>
        </w:rPr>
        <w:t xml:space="preserve">был подготовлен проект решения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 xml:space="preserve"> и плановый период 20</w:t>
      </w:r>
      <w:r>
        <w:rPr>
          <w:sz w:val="28"/>
        </w:rPr>
        <w:t>24</w:t>
      </w:r>
      <w:r>
        <w:rPr>
          <w:sz w:val="28"/>
        </w:rPr>
        <w:t xml:space="preserve"> и 20</w:t>
      </w:r>
      <w:r>
        <w:rPr>
          <w:sz w:val="28"/>
        </w:rPr>
        <w:t>25</w:t>
      </w:r>
      <w:r>
        <w:rPr>
          <w:sz w:val="28"/>
        </w:rPr>
        <w:t xml:space="preserve"> годов</w:t>
      </w:r>
      <w:r>
        <w:rPr>
          <w:sz w:val="28"/>
        </w:rPr>
        <w:t xml:space="preserve">», который </w:t>
      </w:r>
      <w:r>
        <w:rPr>
          <w:sz w:val="28"/>
        </w:rPr>
        <w:t xml:space="preserve"> утве</w:t>
      </w:r>
      <w:r>
        <w:rPr>
          <w:sz w:val="28"/>
        </w:rPr>
        <w:t>ржден решением Собрания</w:t>
      </w:r>
      <w:r>
        <w:rPr>
          <w:sz w:val="28"/>
        </w:rPr>
        <w:t xml:space="preserve">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декабря 20</w:t>
      </w:r>
      <w:r>
        <w:rPr>
          <w:sz w:val="28"/>
        </w:rPr>
        <w:t>22</w:t>
      </w:r>
      <w:r>
        <w:rPr>
          <w:sz w:val="28"/>
        </w:rPr>
        <w:t xml:space="preserve"> года  № 62</w:t>
      </w:r>
      <w:r>
        <w:rPr>
          <w:sz w:val="28"/>
        </w:rPr>
        <w:t xml:space="preserve">, </w:t>
      </w:r>
      <w:r>
        <w:rPr>
          <w:sz w:val="28"/>
        </w:rPr>
        <w:t xml:space="preserve">в котором </w:t>
      </w:r>
      <w:r>
        <w:rPr>
          <w:sz w:val="28"/>
        </w:rPr>
        <w:t xml:space="preserve">доходы </w:t>
      </w:r>
      <w:r>
        <w:rPr>
          <w:sz w:val="28"/>
        </w:rPr>
        <w:t xml:space="preserve">бюджета </w:t>
      </w:r>
      <w:r>
        <w:rPr>
          <w:sz w:val="28"/>
        </w:rPr>
        <w:t>на 20</w:t>
      </w:r>
      <w:r>
        <w:rPr>
          <w:sz w:val="28"/>
        </w:rPr>
        <w:t xml:space="preserve">23 </w:t>
      </w:r>
      <w:r>
        <w:rPr>
          <w:sz w:val="28"/>
        </w:rPr>
        <w:t xml:space="preserve">год </w:t>
      </w:r>
      <w:r>
        <w:rPr>
          <w:sz w:val="28"/>
        </w:rPr>
        <w:t xml:space="preserve">планируются в сумме </w:t>
      </w:r>
      <w:r>
        <w:rPr>
          <w:sz w:val="28"/>
        </w:rPr>
        <w:t xml:space="preserve">27 015,0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,</w:t>
      </w:r>
      <w:r>
        <w:rPr>
          <w:sz w:val="28"/>
        </w:rPr>
        <w:t xml:space="preserve">   расходы </w:t>
      </w:r>
      <w:r>
        <w:rPr>
          <w:sz w:val="28"/>
        </w:rPr>
        <w:t xml:space="preserve">в сумме 27 015,0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Заведующий </w:t>
      </w:r>
      <w:r>
        <w:rPr>
          <w:sz w:val="28"/>
        </w:rPr>
        <w:t>сектор</w:t>
      </w:r>
      <w:r>
        <w:rPr>
          <w:sz w:val="28"/>
        </w:rPr>
        <w:t xml:space="preserve">ом </w:t>
      </w:r>
      <w:r>
        <w:rPr>
          <w:sz w:val="28"/>
        </w:rPr>
        <w:t>экономики и финансов</w:t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 xml:space="preserve">Билая М.Н. 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января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sectPr>
      <w:pgSz w:h="16838" w:orient="portrait" w:w="11906"/>
      <w:pgMar w:bottom="284" w:footer="709" w:gutter="0" w:header="709" w:left="1474" w:right="62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2023-04-20T06:48:29Z</dcterms:modified>
</cp:coreProperties>
</file>