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C" w:rsidRDefault="00FA56C4" w:rsidP="00121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РОССИЙСКАЯ ФЕДЕРАЦИЯ</w:t>
      </w:r>
      <w:r w:rsidR="00FA56C4" w:rsidRPr="00F3104E">
        <w:rPr>
          <w:sz w:val="28"/>
          <w:szCs w:val="28"/>
        </w:rPr>
        <w:t xml:space="preserve">                                      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 xml:space="preserve">АДМИНИСТРАЦИЯ </w:t>
      </w:r>
      <w:r w:rsidR="00F3104E">
        <w:rPr>
          <w:sz w:val="28"/>
          <w:szCs w:val="28"/>
        </w:rPr>
        <w:t>КРИНИЧНО-ЛУГСКОГО</w:t>
      </w:r>
      <w:r w:rsidRPr="00F3104E">
        <w:rPr>
          <w:sz w:val="28"/>
          <w:szCs w:val="28"/>
        </w:rPr>
        <w:t xml:space="preserve"> СЕЛЬСКОГО ПОСЕЛЕНИЯ</w:t>
      </w:r>
    </w:p>
    <w:p w:rsidR="00121EFE" w:rsidRPr="00F3104E" w:rsidRDefault="00121EFE" w:rsidP="00121EFE">
      <w:pPr>
        <w:jc w:val="center"/>
        <w:rPr>
          <w:sz w:val="28"/>
          <w:szCs w:val="28"/>
        </w:rPr>
      </w:pPr>
    </w:p>
    <w:p w:rsidR="00111FE3" w:rsidRDefault="00111FE3" w:rsidP="00121EFE">
      <w:pPr>
        <w:jc w:val="center"/>
        <w:rPr>
          <w:sz w:val="28"/>
          <w:szCs w:val="28"/>
        </w:rPr>
      </w:pPr>
    </w:p>
    <w:p w:rsidR="00121EFE" w:rsidRDefault="00121EFE" w:rsidP="00121EFE">
      <w:pPr>
        <w:jc w:val="center"/>
        <w:rPr>
          <w:sz w:val="28"/>
          <w:szCs w:val="28"/>
        </w:rPr>
      </w:pPr>
      <w:r w:rsidRPr="00F3104E">
        <w:rPr>
          <w:sz w:val="28"/>
          <w:szCs w:val="28"/>
        </w:rPr>
        <w:t>РАСПОРЯЖЕНИЕ</w:t>
      </w:r>
    </w:p>
    <w:p w:rsidR="00111FE3" w:rsidRPr="00F3104E" w:rsidRDefault="00111FE3" w:rsidP="00121EFE">
      <w:pPr>
        <w:jc w:val="center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F3104E" w:rsidP="00121EF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80CC5">
        <w:rPr>
          <w:sz w:val="28"/>
          <w:szCs w:val="28"/>
        </w:rPr>
        <w:t>5</w:t>
      </w:r>
      <w:r w:rsidR="00C45283">
        <w:rPr>
          <w:sz w:val="28"/>
          <w:szCs w:val="28"/>
        </w:rPr>
        <w:t xml:space="preserve">.04.2017                          </w:t>
      </w:r>
      <w:r>
        <w:rPr>
          <w:sz w:val="28"/>
          <w:szCs w:val="28"/>
        </w:rPr>
        <w:t xml:space="preserve">        </w:t>
      </w:r>
      <w:proofErr w:type="spellStart"/>
      <w:r w:rsidR="00121EFE" w:rsidRPr="00121EFE">
        <w:rPr>
          <w:sz w:val="28"/>
          <w:szCs w:val="28"/>
        </w:rPr>
        <w:t>х</w:t>
      </w:r>
      <w:proofErr w:type="gramStart"/>
      <w:r w:rsidR="00121EFE" w:rsidRPr="00121EF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ринично-Лугский</w:t>
      </w:r>
      <w:proofErr w:type="spellEnd"/>
      <w:r>
        <w:rPr>
          <w:sz w:val="28"/>
          <w:szCs w:val="28"/>
        </w:rPr>
        <w:t xml:space="preserve">                                      №10</w:t>
      </w:r>
      <w:r w:rsidR="00080CC5">
        <w:rPr>
          <w:sz w:val="28"/>
          <w:szCs w:val="28"/>
        </w:rPr>
        <w:t>6</w:t>
      </w:r>
    </w:p>
    <w:p w:rsidR="00121EFE" w:rsidRPr="00121EFE" w:rsidRDefault="00121EFE" w:rsidP="00121EFE">
      <w:pPr>
        <w:rPr>
          <w:sz w:val="28"/>
          <w:szCs w:val="28"/>
        </w:rPr>
      </w:pPr>
    </w:p>
    <w:p w:rsidR="00080CC5" w:rsidRDefault="000552CC" w:rsidP="00121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CC5" w:rsidRPr="00080CC5">
        <w:rPr>
          <w:sz w:val="28"/>
          <w:szCs w:val="28"/>
        </w:rPr>
        <w:t xml:space="preserve">Об утверждении </w:t>
      </w:r>
      <w:r w:rsidR="00080CC5">
        <w:rPr>
          <w:sz w:val="28"/>
          <w:szCs w:val="28"/>
        </w:rPr>
        <w:t>отчета об</w:t>
      </w:r>
      <w:r w:rsidR="00080CC5" w:rsidRPr="00080CC5">
        <w:rPr>
          <w:sz w:val="28"/>
          <w:szCs w:val="28"/>
        </w:rPr>
        <w:t xml:space="preserve">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 в </w:t>
      </w:r>
      <w:proofErr w:type="spellStart"/>
      <w:r w:rsidR="00080CC5" w:rsidRPr="00080CC5">
        <w:rPr>
          <w:sz w:val="28"/>
          <w:szCs w:val="28"/>
        </w:rPr>
        <w:t>Кринично-Лугском</w:t>
      </w:r>
      <w:proofErr w:type="spellEnd"/>
      <w:r w:rsidR="00080CC5" w:rsidRPr="00080CC5">
        <w:rPr>
          <w:sz w:val="28"/>
          <w:szCs w:val="28"/>
        </w:rPr>
        <w:t xml:space="preserve"> сельском поселении до 2017 года</w:t>
      </w:r>
    </w:p>
    <w:p w:rsidR="00080CC5" w:rsidRDefault="00080CC5" w:rsidP="00121EFE">
      <w:pPr>
        <w:jc w:val="both"/>
        <w:rPr>
          <w:sz w:val="28"/>
          <w:szCs w:val="28"/>
        </w:rPr>
      </w:pPr>
    </w:p>
    <w:p w:rsidR="00080CC5" w:rsidRDefault="00080CC5" w:rsidP="00F3104E">
      <w:pPr>
        <w:jc w:val="both"/>
        <w:rPr>
          <w:sz w:val="28"/>
          <w:szCs w:val="28"/>
        </w:rPr>
      </w:pPr>
    </w:p>
    <w:p w:rsidR="00080CC5" w:rsidRDefault="00080CC5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Pr="00080CC5">
        <w:rPr>
          <w:sz w:val="28"/>
          <w:szCs w:val="28"/>
        </w:rPr>
        <w:t xml:space="preserve">распоряжение Администрации </w:t>
      </w:r>
      <w:proofErr w:type="spellStart"/>
      <w:r w:rsidRPr="00080CC5">
        <w:rPr>
          <w:sz w:val="28"/>
          <w:szCs w:val="28"/>
        </w:rPr>
        <w:t>Кринично-Лугского</w:t>
      </w:r>
      <w:proofErr w:type="spellEnd"/>
      <w:r w:rsidRPr="00080CC5">
        <w:rPr>
          <w:sz w:val="28"/>
          <w:szCs w:val="28"/>
        </w:rPr>
        <w:t xml:space="preserve"> сельского поселения от 27.11.2013 №195</w:t>
      </w:r>
    </w:p>
    <w:p w:rsidR="00080CC5" w:rsidRDefault="00080CC5" w:rsidP="00F3104E">
      <w:pPr>
        <w:jc w:val="both"/>
        <w:rPr>
          <w:sz w:val="28"/>
          <w:szCs w:val="28"/>
        </w:rPr>
      </w:pPr>
    </w:p>
    <w:p w:rsidR="0083298A" w:rsidRPr="0083298A" w:rsidRDefault="00CF184D" w:rsidP="00F3104E">
      <w:pPr>
        <w:jc w:val="both"/>
        <w:rPr>
          <w:sz w:val="28"/>
          <w:szCs w:val="28"/>
        </w:rPr>
      </w:pPr>
      <w:r w:rsidRPr="00CF184D">
        <w:rPr>
          <w:sz w:val="28"/>
          <w:szCs w:val="28"/>
        </w:rPr>
        <w:t xml:space="preserve">      1.</w:t>
      </w:r>
      <w:r w:rsidR="00080CC5">
        <w:rPr>
          <w:sz w:val="28"/>
          <w:szCs w:val="28"/>
        </w:rPr>
        <w:t xml:space="preserve">Утвердить </w:t>
      </w:r>
      <w:r w:rsidR="00F3104E">
        <w:rPr>
          <w:sz w:val="28"/>
          <w:szCs w:val="28"/>
        </w:rPr>
        <w:t xml:space="preserve"> </w:t>
      </w:r>
      <w:r w:rsidR="00080CC5" w:rsidRPr="00080CC5">
        <w:rPr>
          <w:sz w:val="28"/>
          <w:szCs w:val="28"/>
        </w:rPr>
        <w:t xml:space="preserve">отчет </w:t>
      </w:r>
      <w:r w:rsidR="00080CC5">
        <w:rPr>
          <w:sz w:val="28"/>
          <w:szCs w:val="28"/>
        </w:rPr>
        <w:t>о</w:t>
      </w:r>
      <w:r w:rsidR="00080CC5" w:rsidRPr="00080CC5">
        <w:rPr>
          <w:sz w:val="28"/>
          <w:szCs w:val="28"/>
        </w:rPr>
        <w:t xml:space="preserve">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 в </w:t>
      </w:r>
      <w:proofErr w:type="spellStart"/>
      <w:r w:rsidR="00080CC5" w:rsidRPr="00080CC5">
        <w:rPr>
          <w:sz w:val="28"/>
          <w:szCs w:val="28"/>
        </w:rPr>
        <w:t>Кринично-Лугском</w:t>
      </w:r>
      <w:proofErr w:type="spellEnd"/>
      <w:r w:rsidR="00080CC5" w:rsidRPr="00080CC5">
        <w:rPr>
          <w:sz w:val="28"/>
          <w:szCs w:val="28"/>
        </w:rPr>
        <w:t xml:space="preserve"> сельском поселении до 2017 года </w:t>
      </w:r>
      <w:r w:rsidR="00111FE3">
        <w:rPr>
          <w:sz w:val="28"/>
          <w:szCs w:val="28"/>
        </w:rPr>
        <w:t xml:space="preserve">согласно </w:t>
      </w:r>
      <w:r w:rsidR="00F3104E">
        <w:rPr>
          <w:sz w:val="28"/>
          <w:szCs w:val="28"/>
        </w:rPr>
        <w:t>приложению.</w:t>
      </w:r>
      <w:r>
        <w:rPr>
          <w:sz w:val="28"/>
          <w:szCs w:val="28"/>
        </w:rPr>
        <w:t xml:space="preserve">      </w:t>
      </w:r>
    </w:p>
    <w:p w:rsidR="00121EFE" w:rsidRPr="00121EFE" w:rsidRDefault="0083298A" w:rsidP="00F31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CC5">
        <w:rPr>
          <w:sz w:val="28"/>
          <w:szCs w:val="28"/>
        </w:rPr>
        <w:t>2</w:t>
      </w:r>
      <w:r w:rsidR="00121EFE" w:rsidRPr="00121EFE">
        <w:rPr>
          <w:sz w:val="28"/>
          <w:szCs w:val="28"/>
        </w:rPr>
        <w:t xml:space="preserve">. </w:t>
      </w:r>
      <w:proofErr w:type="gramStart"/>
      <w:r w:rsidR="00121EFE" w:rsidRPr="00121EFE">
        <w:rPr>
          <w:sz w:val="28"/>
          <w:szCs w:val="28"/>
        </w:rPr>
        <w:t>Контроль за</w:t>
      </w:r>
      <w:proofErr w:type="gramEnd"/>
      <w:r w:rsidR="00121EFE" w:rsidRPr="00121EFE">
        <w:rPr>
          <w:sz w:val="28"/>
          <w:szCs w:val="28"/>
        </w:rPr>
        <w:t xml:space="preserve"> выполнением распоряжения оставляю за собой. </w:t>
      </w:r>
    </w:p>
    <w:p w:rsidR="00121EFE" w:rsidRPr="00121EFE" w:rsidRDefault="00121EFE" w:rsidP="00F3104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F3104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Глава </w:t>
      </w:r>
      <w:r w:rsidR="00C45283">
        <w:rPr>
          <w:sz w:val="28"/>
          <w:szCs w:val="28"/>
        </w:rPr>
        <w:t>Администрации</w:t>
      </w:r>
    </w:p>
    <w:p w:rsidR="00121EFE" w:rsidRPr="00121EFE" w:rsidRDefault="00F3104E" w:rsidP="00121E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 w:rsidR="00121EFE" w:rsidRPr="00121EFE">
        <w:rPr>
          <w:sz w:val="28"/>
          <w:szCs w:val="28"/>
        </w:rPr>
        <w:t xml:space="preserve"> </w:t>
      </w:r>
    </w:p>
    <w:p w:rsidR="00121EFE" w:rsidRPr="00121EFE" w:rsidRDefault="00121EFE" w:rsidP="00121EFE">
      <w:pPr>
        <w:rPr>
          <w:sz w:val="28"/>
          <w:szCs w:val="28"/>
        </w:rPr>
      </w:pPr>
      <w:r w:rsidRPr="00121EFE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F3104E">
        <w:rPr>
          <w:sz w:val="28"/>
          <w:szCs w:val="28"/>
        </w:rPr>
        <w:t>Г.В.Траутченко</w:t>
      </w:r>
      <w:proofErr w:type="spellEnd"/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Default="00121EFE" w:rsidP="00121EFE">
      <w:pPr>
        <w:jc w:val="right"/>
        <w:rPr>
          <w:sz w:val="28"/>
          <w:szCs w:val="28"/>
        </w:rPr>
      </w:pPr>
    </w:p>
    <w:p w:rsidR="00121EFE" w:rsidRPr="00121EFE" w:rsidRDefault="00121EFE" w:rsidP="00121EFE">
      <w:pPr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</w:pPr>
    </w:p>
    <w:p w:rsidR="00121EFE" w:rsidRPr="00121EFE" w:rsidRDefault="00121EFE" w:rsidP="00121EFE">
      <w:pPr>
        <w:jc w:val="both"/>
        <w:rPr>
          <w:sz w:val="28"/>
          <w:szCs w:val="28"/>
        </w:rPr>
        <w:sectPr w:rsidR="00121EFE" w:rsidRPr="00121EFE" w:rsidSect="00A73BAB">
          <w:pgSz w:w="11906" w:h="16838"/>
          <w:pgMar w:top="284" w:right="851" w:bottom="851" w:left="1304" w:header="709" w:footer="709" w:gutter="0"/>
          <w:cols w:space="720"/>
        </w:sectPr>
      </w:pPr>
    </w:p>
    <w:p w:rsidR="00121EFE" w:rsidRDefault="00121EFE" w:rsidP="00121EFE">
      <w:pPr>
        <w:jc w:val="center"/>
      </w:pPr>
    </w:p>
    <w:p w:rsidR="00121EFE" w:rsidRPr="00111FE3" w:rsidRDefault="00121EFE" w:rsidP="00121EFE">
      <w:pPr>
        <w:jc w:val="right"/>
        <w:rPr>
          <w:sz w:val="24"/>
          <w:szCs w:val="24"/>
        </w:rPr>
      </w:pPr>
      <w:bookmarkStart w:id="0" w:name="_GoBack"/>
      <w:r w:rsidRPr="00111FE3">
        <w:rPr>
          <w:sz w:val="24"/>
          <w:szCs w:val="24"/>
        </w:rPr>
        <w:t xml:space="preserve">                                                                                                                              «Приложение №1</w:t>
      </w:r>
    </w:p>
    <w:p w:rsidR="00104F6F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к распоряжению Администрации </w:t>
      </w:r>
      <w:proofErr w:type="spellStart"/>
      <w:r w:rsidR="00104F6F" w:rsidRPr="00111FE3">
        <w:rPr>
          <w:sz w:val="24"/>
          <w:szCs w:val="24"/>
        </w:rPr>
        <w:t>Кринично-Лугского</w:t>
      </w:r>
      <w:proofErr w:type="spellEnd"/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>сельского поселения</w:t>
      </w:r>
    </w:p>
    <w:p w:rsidR="00121EFE" w:rsidRPr="00111FE3" w:rsidRDefault="00121EFE" w:rsidP="00121EFE">
      <w:pPr>
        <w:jc w:val="right"/>
        <w:rPr>
          <w:sz w:val="24"/>
          <w:szCs w:val="24"/>
        </w:rPr>
      </w:pPr>
      <w:r w:rsidRPr="00111FE3">
        <w:rPr>
          <w:sz w:val="24"/>
          <w:szCs w:val="24"/>
        </w:rPr>
        <w:t xml:space="preserve">от </w:t>
      </w:r>
      <w:r w:rsidR="00104F6F" w:rsidRPr="00111FE3">
        <w:rPr>
          <w:sz w:val="24"/>
          <w:szCs w:val="24"/>
        </w:rPr>
        <w:t>2</w:t>
      </w:r>
      <w:r w:rsidR="005108B6">
        <w:rPr>
          <w:sz w:val="24"/>
          <w:szCs w:val="24"/>
        </w:rPr>
        <w:t>5</w:t>
      </w:r>
      <w:r w:rsidR="00104F6F" w:rsidRPr="00111FE3">
        <w:rPr>
          <w:sz w:val="24"/>
          <w:szCs w:val="24"/>
        </w:rPr>
        <w:t>.04</w:t>
      </w:r>
      <w:r w:rsidRPr="00111FE3">
        <w:rPr>
          <w:sz w:val="24"/>
          <w:szCs w:val="24"/>
        </w:rPr>
        <w:t>.201</w:t>
      </w:r>
      <w:r w:rsidR="00104F6F" w:rsidRPr="00111FE3">
        <w:rPr>
          <w:sz w:val="24"/>
          <w:szCs w:val="24"/>
        </w:rPr>
        <w:t>7</w:t>
      </w:r>
      <w:r w:rsidRPr="00111FE3">
        <w:rPr>
          <w:sz w:val="24"/>
          <w:szCs w:val="24"/>
        </w:rPr>
        <w:t xml:space="preserve"> № </w:t>
      </w:r>
      <w:r w:rsidR="00104F6F" w:rsidRPr="00111FE3">
        <w:rPr>
          <w:sz w:val="24"/>
          <w:szCs w:val="24"/>
        </w:rPr>
        <w:t>10</w:t>
      </w:r>
      <w:r w:rsidR="005108B6">
        <w:rPr>
          <w:sz w:val="24"/>
          <w:szCs w:val="24"/>
        </w:rPr>
        <w:t>6</w:t>
      </w:r>
    </w:p>
    <w:p w:rsidR="00121EFE" w:rsidRPr="00111FE3" w:rsidRDefault="00121EFE" w:rsidP="00121EFE">
      <w:pPr>
        <w:jc w:val="center"/>
        <w:rPr>
          <w:sz w:val="24"/>
          <w:szCs w:val="24"/>
        </w:rPr>
      </w:pPr>
    </w:p>
    <w:p w:rsidR="00080CC5" w:rsidRPr="00080CC5" w:rsidRDefault="00080CC5" w:rsidP="00080CC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80CC5">
        <w:rPr>
          <w:sz w:val="28"/>
          <w:szCs w:val="28"/>
          <w:lang w:eastAsia="ru-RU"/>
        </w:rPr>
        <w:t>ОТЧЕТ</w:t>
      </w:r>
    </w:p>
    <w:p w:rsidR="00080CC5" w:rsidRPr="00080CC5" w:rsidRDefault="00080CC5" w:rsidP="00080CC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80CC5">
        <w:rPr>
          <w:sz w:val="28"/>
          <w:szCs w:val="28"/>
          <w:lang w:eastAsia="ru-RU"/>
        </w:rPr>
        <w:t xml:space="preserve">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 в </w:t>
      </w:r>
      <w:proofErr w:type="spellStart"/>
      <w:r w:rsidRPr="00080CC5">
        <w:rPr>
          <w:sz w:val="28"/>
          <w:szCs w:val="28"/>
          <w:lang w:eastAsia="ru-RU"/>
        </w:rPr>
        <w:t>Кринично-Лугском</w:t>
      </w:r>
      <w:proofErr w:type="spellEnd"/>
      <w:r w:rsidRPr="00080CC5">
        <w:rPr>
          <w:sz w:val="28"/>
          <w:szCs w:val="28"/>
          <w:lang w:eastAsia="ru-RU"/>
        </w:rPr>
        <w:t xml:space="preserve"> сельском поселении до 2017 года.</w:t>
      </w:r>
    </w:p>
    <w:p w:rsidR="00080CC5" w:rsidRPr="00080CC5" w:rsidRDefault="00080CC5" w:rsidP="00080CC5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014"/>
        <w:gridCol w:w="1559"/>
        <w:gridCol w:w="1527"/>
        <w:gridCol w:w="599"/>
        <w:gridCol w:w="1667"/>
        <w:gridCol w:w="1594"/>
        <w:gridCol w:w="2232"/>
        <w:gridCol w:w="36"/>
        <w:gridCol w:w="1817"/>
      </w:tblGrid>
      <w:tr w:rsidR="00080CC5" w:rsidRPr="00080CC5" w:rsidTr="00163ABF">
        <w:trPr>
          <w:trHeight w:val="3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№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80CC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Наименование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мероприятия*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Причины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неисполнения**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Ответственный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исполнитель*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Ожидаемый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результат*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Полученный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080CC5" w:rsidRPr="00080CC5" w:rsidTr="00163ABF">
        <w:trPr>
          <w:trHeight w:val="32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План*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CC5" w:rsidRPr="00080CC5" w:rsidRDefault="00080CC5" w:rsidP="00080CC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080CC5" w:rsidRPr="00080CC5" w:rsidTr="00163ABF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80CC5" w:rsidRPr="00080CC5" w:rsidTr="00163ABF">
        <w:trPr>
          <w:trHeight w:val="331"/>
        </w:trPr>
        <w:tc>
          <w:tcPr>
            <w:tcW w:w="147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080CC5">
                <w:rPr>
                  <w:color w:val="000000"/>
                  <w:spacing w:val="-3"/>
                  <w:sz w:val="24"/>
                  <w:szCs w:val="24"/>
                  <w:lang w:val="en-US" w:eastAsia="ru-RU"/>
                </w:rPr>
                <w:t>I</w:t>
              </w:r>
              <w:r w:rsidRPr="00080CC5">
                <w:rPr>
                  <w:color w:val="000000"/>
                  <w:spacing w:val="-3"/>
                  <w:sz w:val="24"/>
                  <w:szCs w:val="24"/>
                  <w:lang w:eastAsia="ru-RU"/>
                </w:rPr>
                <w:t>.</w:t>
              </w:r>
            </w:smartTag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Направления роста доходов бюджета поселения</w:t>
            </w:r>
          </w:p>
        </w:tc>
      </w:tr>
      <w:tr w:rsidR="00080CC5" w:rsidRPr="00080CC5" w:rsidTr="00163ABF">
        <w:trPr>
          <w:trHeight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 w:rsidRPr="00080CC5">
              <w:rPr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>стимулирование предпринимательской активности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1.</w:t>
            </w:r>
            <w:r w:rsidRPr="00080CC5">
              <w:rPr>
                <w:sz w:val="24"/>
                <w:szCs w:val="24"/>
                <w:lang w:val="en-US" w:eastAsia="ru-RU"/>
              </w:rPr>
              <w:t>1</w:t>
            </w:r>
            <w:r w:rsidRPr="00080C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" w:line="308" w:lineRule="exact"/>
              <w:ind w:left="24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Представление результатов </w:t>
            </w:r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оценки эффективности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налоговых льгот по местным налогам на рассмотрение в министерство финансов Ростовской области 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5"/>
                <w:sz w:val="24"/>
                <w:szCs w:val="24"/>
                <w:lang w:val="en-US" w:eastAsia="ru-RU"/>
              </w:rPr>
              <w:t>I</w:t>
            </w:r>
            <w:r w:rsidRPr="00080CC5">
              <w:rPr>
                <w:color w:val="000000"/>
                <w:spacing w:val="-5"/>
                <w:sz w:val="24"/>
                <w:szCs w:val="24"/>
                <w:lang w:eastAsia="ru-RU"/>
              </w:rPr>
              <w:t xml:space="preserve"> квартал</w:t>
            </w:r>
          </w:p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5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Мероприятия по оценке эффективности налоговых льгот проведены в целях оптимизации перечня налоговых преференций и обеспечение оптимального выбора объектов для предоставления Правительства Ростовской области </w:t>
            </w:r>
            <w:r w:rsidRPr="00080CC5">
              <w:rPr>
                <w:sz w:val="24"/>
                <w:szCs w:val="24"/>
                <w:lang w:eastAsia="ru-RU"/>
              </w:rPr>
              <w:lastRenderedPageBreak/>
              <w:t>поддержки в виде налоговых льгот.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Ведущий специалист по прогнозированию доходов и налогам Стоянова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величение поступлений в бюджет </w:t>
            </w:r>
            <w:proofErr w:type="spellStart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Созданы льготные условия для оплаты услуг незащищенным слоям населения.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08" w:lineRule="exact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контроля</w:t>
            </w:r>
            <w:r w:rsidRPr="00080CC5">
              <w:rPr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оптимизацией налоговых льгот, </w:t>
            </w:r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установленных администрациями сельских поселений по местным налогам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5"/>
                <w:sz w:val="24"/>
                <w:szCs w:val="24"/>
                <w:lang w:val="en-US" w:eastAsia="ru-RU"/>
              </w:rPr>
              <w:t xml:space="preserve">I </w:t>
            </w:r>
            <w:r w:rsidRPr="00080CC5">
              <w:rPr>
                <w:color w:val="000000"/>
                <w:spacing w:val="-5"/>
                <w:sz w:val="24"/>
                <w:szCs w:val="24"/>
                <w:lang w:eastAsia="ru-RU"/>
              </w:rPr>
              <w:t>квартал</w:t>
            </w:r>
          </w:p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5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Принято решение Собрания депутатов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сельского поселения №186  от 05.07.2016г. "О результатах оценки эффективности налоговых льгот"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Ведущий специалист по прогнозированию доходов и налогам Стоянова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Увеличение поступлений в бюджет </w:t>
            </w:r>
            <w:proofErr w:type="spellStart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Проведена оценка эффективности налоговых 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>льгот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 xml:space="preserve"> способствующая оптимизации перечня налоговых льгот и обеспечение оптимального выбора объектов для предоставления муниципальной поддержки в виде льгот по местным налогам.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tabs>
                <w:tab w:val="left" w:leader="underscore" w:pos="1873"/>
                <w:tab w:val="left" w:leader="underscore" w:pos="13620"/>
              </w:tabs>
              <w:suppressAutoHyphens w:val="0"/>
              <w:autoSpaceDE w:val="0"/>
              <w:autoSpaceDN w:val="0"/>
              <w:adjustRightInd w:val="0"/>
              <w:spacing w:line="308" w:lineRule="exact"/>
              <w:ind w:firstLine="72"/>
              <w:jc w:val="center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  <w:p w:rsidR="00080CC5" w:rsidRPr="00080CC5" w:rsidRDefault="00080CC5" w:rsidP="00080CC5">
            <w:pPr>
              <w:widowControl w:val="0"/>
              <w:shd w:val="clear" w:color="auto" w:fill="FFFFFF"/>
              <w:tabs>
                <w:tab w:val="left" w:leader="underscore" w:pos="1873"/>
                <w:tab w:val="left" w:leader="underscore" w:pos="13620"/>
              </w:tabs>
              <w:suppressAutoHyphens w:val="0"/>
              <w:autoSpaceDE w:val="0"/>
              <w:autoSpaceDN w:val="0"/>
              <w:adjustRightInd w:val="0"/>
              <w:spacing w:line="308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tabs>
                <w:tab w:val="left" w:leader="underscore" w:pos="1873"/>
                <w:tab w:val="left" w:leader="underscore" w:pos="13620"/>
              </w:tabs>
              <w:suppressAutoHyphens w:val="0"/>
              <w:autoSpaceDE w:val="0"/>
              <w:autoSpaceDN w:val="0"/>
              <w:adjustRightInd w:val="0"/>
              <w:spacing w:line="308" w:lineRule="exact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.Проведение необходимой работы с организациями по сокращению ими задолженности по выплатам в бюджет, в том </w:t>
            </w:r>
            <w:r w:rsidRPr="00080CC5">
              <w:rPr>
                <w:color w:val="000000"/>
                <w:sz w:val="24"/>
                <w:szCs w:val="24"/>
                <w:lang w:eastAsia="ru-RU"/>
              </w:rPr>
              <w:t>числе по недоимкам по налогам и сборам, а также по начисляемым пеням и штрафам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" w:line="308" w:lineRule="exact"/>
              <w:ind w:left="24"/>
              <w:rPr>
                <w:color w:val="000000"/>
                <w:spacing w:val="-2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Реализация комплекса мер по повышению поступлений налоговых и неналоговых доходов, а также по сокращению недоимки в</w:t>
            </w: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 местный </w:t>
            </w:r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>бюджет</w:t>
            </w:r>
            <w:proofErr w:type="gramStart"/>
            <w:r w:rsidRPr="00080CC5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80CC5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Размещение  информационных листовок на стендах, с указанием сроков уплаты имущественных налогов. Организация работы с крупными организациями-</w:t>
            </w:r>
            <w:r w:rsidRPr="00080CC5">
              <w:rPr>
                <w:sz w:val="24"/>
                <w:szCs w:val="24"/>
                <w:lang w:eastAsia="ru-RU"/>
              </w:rPr>
              <w:lastRenderedPageBreak/>
              <w:t xml:space="preserve">работодателями по информированию работников о необходимости полной и своевременной уплаты имущественных налогов. Представление сведений по недоимке в МИ ФНС, невозможной 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>ко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 xml:space="preserve"> взысканию. Проведение совместных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обходов граждан-должников с целью погашения ими задолженности по имущественным налогам, выезды на координационные советы, для оказания консультативной помощи и разъяснения последствий неуплаты налогов. Произведен  подворный обход </w:t>
            </w:r>
            <w:r w:rsidRPr="00080CC5">
              <w:rPr>
                <w:sz w:val="24"/>
                <w:szCs w:val="24"/>
                <w:lang w:eastAsia="ru-RU"/>
              </w:rPr>
              <w:lastRenderedPageBreak/>
              <w:t xml:space="preserve">граждан в количестве 130 человек с целью информирования и вручения уведомления с недоимкой. Информирование населения  о действии сайта УФНС по РО </w:t>
            </w:r>
            <w:hyperlink r:id="rId7" w:history="1">
              <w:r w:rsidRPr="00080CC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www.r61.nalog.ru</w:t>
              </w:r>
            </w:hyperlink>
            <w:r w:rsidRPr="00080CC5">
              <w:rPr>
                <w:sz w:val="24"/>
                <w:szCs w:val="24"/>
                <w:lang w:eastAsia="ru-RU"/>
              </w:rPr>
              <w:t xml:space="preserve">  «Узнай свою задолженность »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через 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>радио газету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Ведущий специалист  по прогнозированию доходов и налогам Стоянова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z w:val="24"/>
                <w:szCs w:val="24"/>
                <w:lang w:eastAsia="ru-RU"/>
              </w:rPr>
              <w:t xml:space="preserve">Сокращение 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задолженности по налогам и </w:t>
            </w:r>
            <w:r w:rsidRPr="00080CC5">
              <w:rPr>
                <w:color w:val="000000"/>
                <w:spacing w:val="-1"/>
                <w:sz w:val="24"/>
                <w:szCs w:val="24"/>
                <w:lang w:eastAsia="ru-RU"/>
              </w:rPr>
              <w:t>сборам.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5" w:line="308" w:lineRule="exact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Организация и проведение заседаний Координационного </w:t>
            </w:r>
            <w:r w:rsidRPr="00080CC5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совета по вопросам </w:t>
            </w: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собираемости налогов и других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обязательных платежей в </w:t>
            </w: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соответствии с постановлением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 от 01.06.2007 №345 «О создании Координационного Совета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при Администрации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сельского поселения по вопросам собираемости </w:t>
            </w:r>
            <w:r w:rsidRPr="00080CC5">
              <w:rPr>
                <w:sz w:val="24"/>
                <w:szCs w:val="24"/>
                <w:lang w:eastAsia="ru-RU"/>
              </w:rPr>
              <w:lastRenderedPageBreak/>
              <w:t>налогов»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pacing w:val="-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Проведено 2 координационных Совета по вопросу собираемости налогов, приглашено 62 человека,  присутствовало 43 человека. В результате погашена недоимка на сумму 231,0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т.р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Ведущий специалист  по прогнозированию доходов и налогам Стоянова Е.Н.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z w:val="24"/>
                <w:szCs w:val="24"/>
                <w:lang w:eastAsia="ru-RU"/>
              </w:rPr>
              <w:t xml:space="preserve">Сокращение 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задолженности по налогам и </w:t>
            </w:r>
            <w:r w:rsidRPr="00080CC5">
              <w:rPr>
                <w:color w:val="000000"/>
                <w:spacing w:val="-1"/>
                <w:sz w:val="24"/>
                <w:szCs w:val="24"/>
                <w:lang w:eastAsia="ru-RU"/>
              </w:rPr>
              <w:t xml:space="preserve">сборам, зачисляемым в </w:t>
            </w:r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>Кринично-Лугского</w:t>
            </w:r>
            <w:proofErr w:type="spellEnd"/>
            <w:r w:rsidRPr="00080CC5"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 бюджет поступило 231,0 тыс. рублей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Проведение инвентаризации имущества, находящегося в муниципальной собственности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Сохранение в управлении имущества, необходимого для обеспечения полномочий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Ведущий специалист по имущественным и земельным отношениям Ищенко Г.Н,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оптимизация состава муниципального имущества 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Инвентаризация муниципального имущества проводится в сроки установленные законодательством, ежегодно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Ведущий специалист по имущественным и земельным отношениям Ищенко Г.Н,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Продажа не жилого здания на сумму 340,0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>ублей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80CC5" w:rsidRPr="00080CC5" w:rsidTr="00163ABF">
        <w:trPr>
          <w:trHeight w:val="346"/>
        </w:trPr>
        <w:tc>
          <w:tcPr>
            <w:tcW w:w="1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II. Направления оптимизации расходов бюджета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Кринично-Лугское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1.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Проведение оценки эффективности расходов капитального характера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Планирование в первоочередном порядке средств на завершение строительства, реконструкции и капитального ремонта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При наличии таких объектов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080CC5">
              <w:rPr>
                <w:lang w:eastAsia="ru-RU"/>
              </w:rPr>
              <w:t>Заведующий сектора</w:t>
            </w:r>
            <w:proofErr w:type="gramEnd"/>
            <w:r w:rsidRPr="00080CC5">
              <w:rPr>
                <w:lang w:eastAsia="ru-RU"/>
              </w:rPr>
              <w:t xml:space="preserve"> экономики и финансов  </w:t>
            </w:r>
            <w:proofErr w:type="spellStart"/>
            <w:r w:rsidRPr="00080CC5">
              <w:rPr>
                <w:lang w:eastAsia="ru-RU"/>
              </w:rPr>
              <w:t>Ворощук</w:t>
            </w:r>
            <w:proofErr w:type="spellEnd"/>
            <w:r w:rsidRPr="00080CC5">
              <w:rPr>
                <w:lang w:eastAsia="ru-RU"/>
              </w:rPr>
              <w:t xml:space="preserve"> Е.Г.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Включение в бюджет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 в первоочередном порядке ассигнований на незавершенные объекты строительства, реконструкции и капитального ремонта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 2016 году был закончен капитальный ремонт Ново-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Надежденского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СДК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в.т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. благоустройство территории на сумму 3495,8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080CC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(3274,6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тыс.руб-обласной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</w:t>
            </w:r>
            <w:r w:rsidRPr="00080CC5">
              <w:rPr>
                <w:sz w:val="24"/>
                <w:szCs w:val="24"/>
                <w:lang w:eastAsia="ru-RU"/>
              </w:rPr>
              <w:lastRenderedPageBreak/>
              <w:t xml:space="preserve">бюджет, 221,1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>- местный бюджет)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lastRenderedPageBreak/>
              <w:t>2.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Оптимизация расходов на содержание органов муниципальной власти поселения,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2.1.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Ведущий специалист правовой и  кадровой работе, делопроизводству, архивному делу вопросам Билая М.Н.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оптимизация состава и полномочий, результатом которой должно стать сокращение дублирования функций и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 2016 году не</w:t>
            </w:r>
            <w:r w:rsidRPr="00080CC5">
              <w:rPr>
                <w:lang w:eastAsia="ru-RU"/>
              </w:rPr>
              <w:t xml:space="preserve"> </w:t>
            </w:r>
            <w:proofErr w:type="gramStart"/>
            <w:r w:rsidRPr="00080CC5">
              <w:rPr>
                <w:lang w:eastAsia="ru-RU"/>
              </w:rPr>
              <w:t>в</w:t>
            </w:r>
            <w:r w:rsidRPr="00080CC5">
              <w:rPr>
                <w:sz w:val="24"/>
                <w:szCs w:val="24"/>
                <w:lang w:eastAsia="ru-RU"/>
              </w:rPr>
              <w:t>ыявлены</w:t>
            </w:r>
            <w:proofErr w:type="gramEnd"/>
            <w:r w:rsidRPr="00080CC5">
              <w:rPr>
                <w:sz w:val="24"/>
                <w:szCs w:val="24"/>
                <w:lang w:eastAsia="ru-RU"/>
              </w:rPr>
              <w:t xml:space="preserve"> избыточных (дублирующих) муниципальных функций  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3.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Повышение заработной платы работникам органов муниципальной власти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3.1.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Оптимизация структуры и предельной штатной численности органов исполнительной власти в зависимости от функций и задач ведомства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Ведущий специалист правовой и  кадровой работе, делопроизводству, архивному делу вопросам Билая М.Н.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направление средств, высвобожденных в результате оптимизации структур и штатной численности органов исполнительной власти, в том числе в части выявления избыточных (дублирующих) муниципальных функций, на повышение заработной платы работников органов муниципальной власти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Структура администрации поселения соответствует предельной штатной численности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4.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Оптимизация бюджетной сети муниципальных учреждений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4.1.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Оптимизация за счет ликвидации или преобразования в организации иных организационно-правовых форм муниципальных учреждений, в том числе деятельность которых не соответствует полномочиям, </w:t>
            </w:r>
            <w:r w:rsidRPr="00080CC5">
              <w:rPr>
                <w:lang w:eastAsia="ru-RU"/>
              </w:rPr>
              <w:lastRenderedPageBreak/>
              <w:t>возложенным на публично-правовое образование, которое является его учредителем, а также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lastRenderedPageBreak/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Администрация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Оптимизации муниципальных учреждений в 2016 году не было.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lastRenderedPageBreak/>
              <w:t>4.2.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Создание </w:t>
            </w:r>
            <w:proofErr w:type="gramStart"/>
            <w:r w:rsidRPr="00080CC5">
              <w:rPr>
                <w:lang w:eastAsia="ru-RU"/>
              </w:rPr>
              <w:t>системы независимой оценки качества работы учреждений социальной</w:t>
            </w:r>
            <w:proofErr w:type="gramEnd"/>
            <w:r w:rsidRPr="00080CC5">
              <w:rPr>
                <w:lang w:eastAsia="ru-RU"/>
              </w:rPr>
              <w:t xml:space="preserve"> сферы, увязка их финансирования с результатом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МУК ЦКС К-ЛСП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Улучшение качества оказываемых услуг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80CC5">
              <w:rPr>
                <w:sz w:val="22"/>
                <w:szCs w:val="22"/>
                <w:lang w:eastAsia="ru-RU"/>
              </w:rPr>
              <w:t xml:space="preserve">Было принято Постановление №10 от  24.01.2014 г. «О создании общественного совета для оценки качества работы муниципального учреждения </w:t>
            </w:r>
            <w:proofErr w:type="spellStart"/>
            <w:r w:rsidRPr="00080CC5">
              <w:rPr>
                <w:sz w:val="22"/>
                <w:szCs w:val="22"/>
                <w:lang w:eastAsia="ru-RU"/>
              </w:rPr>
              <w:t>Кринично-Лугского</w:t>
            </w:r>
            <w:proofErr w:type="spellEnd"/>
            <w:r w:rsidRPr="00080CC5">
              <w:rPr>
                <w:sz w:val="22"/>
                <w:szCs w:val="22"/>
                <w:lang w:eastAsia="ru-RU"/>
              </w:rPr>
              <w:t xml:space="preserve"> сельского поселения, оказывающих социальные услуги населению в сферах культуры, физической культуры и спорта» </w:t>
            </w:r>
            <w:r w:rsidRPr="00080CC5">
              <w:rPr>
                <w:lang w:eastAsia="ru-RU"/>
              </w:rPr>
              <w:t xml:space="preserve"> </w:t>
            </w:r>
            <w:r w:rsidRPr="00080CC5">
              <w:rPr>
                <w:sz w:val="22"/>
                <w:szCs w:val="22"/>
                <w:lang w:eastAsia="ru-RU"/>
              </w:rPr>
              <w:t xml:space="preserve">Ежегодно проводится  независимая оценка работы учреждений культуры, результат оценки  </w:t>
            </w:r>
            <w:r w:rsidRPr="00080CC5">
              <w:rPr>
                <w:sz w:val="22"/>
                <w:szCs w:val="22"/>
                <w:lang w:eastAsia="ru-RU"/>
              </w:rPr>
              <w:lastRenderedPageBreak/>
              <w:t>размещается в сети «Интернет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lastRenderedPageBreak/>
              <w:t>5.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Формирование расходов на оплату труда работников поселения и муниципальных учреждений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5.1.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 xml:space="preserve">Директор МУК ЦКС К-ЛСП </w:t>
            </w:r>
            <w:proofErr w:type="spellStart"/>
            <w:r w:rsidRPr="00080CC5">
              <w:rPr>
                <w:sz w:val="24"/>
                <w:szCs w:val="24"/>
                <w:lang w:eastAsia="ru-RU"/>
              </w:rPr>
              <w:t>Каркалева</w:t>
            </w:r>
            <w:proofErr w:type="spellEnd"/>
            <w:r w:rsidRPr="00080CC5">
              <w:rPr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80CC5">
              <w:rPr>
                <w:color w:val="000000"/>
                <w:sz w:val="24"/>
                <w:szCs w:val="24"/>
                <w:lang w:eastAsia="ru-RU"/>
              </w:rPr>
              <w:t>повышение эффективности деятельности учреждений, привлечение внебюджетных источников и других внутренних ресурсов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6.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Проведение инвентаризации расходных обязательств 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поселения, принятых в рамках реализации прав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 по финансированию полномочий, отнесенных к ведению Российской Федерации и субъекта Российской Федерации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6.1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Исключение финансирования полномочий, не отнесенных в соответствии с федеральным и областным законодательством к полномочиям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Администрация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оптимизация расходов бюджета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7.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Сокращение расходов бюджета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7.1.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Проведение инвентаризации расходных обязательств и внесение предложений по сокращению расходов бюджета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Администрация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оптимизация расходов бюджета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80CC5">
              <w:rPr>
                <w:sz w:val="22"/>
                <w:szCs w:val="22"/>
                <w:lang w:eastAsia="ru-RU"/>
              </w:rPr>
              <w:t>Соответствие объема действующих расходных обязательств реальным доходным источникам бюджета, а также взвешенный подход при рассмотрении возможности принятия новых расходных обязательств.</w:t>
            </w:r>
          </w:p>
        </w:tc>
      </w:tr>
      <w:tr w:rsidR="00080CC5" w:rsidRPr="00080CC5" w:rsidTr="00163ABF">
        <w:trPr>
          <w:trHeight w:val="346"/>
        </w:trPr>
        <w:tc>
          <w:tcPr>
            <w:tcW w:w="14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lastRenderedPageBreak/>
              <w:t>III. Направления по сокращению муниципального долга поселения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1</w:t>
            </w:r>
          </w:p>
        </w:tc>
        <w:tc>
          <w:tcPr>
            <w:tcW w:w="1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80CC5">
              <w:rPr>
                <w:lang w:eastAsia="ru-RU"/>
              </w:rPr>
              <w:t>Обеспечение равномерного распределения долговой нагрузки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Планирование бюджетных ассигнований на исполнение долговых обязательств поселения в пределах 15 процентов годового объема налоговых, неналоговых доходов и дотации на выравнивание бюджетной обеспеченности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IV квартал (ежегодно)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080CC5">
              <w:rPr>
                <w:lang w:eastAsia="ru-RU"/>
              </w:rPr>
              <w:t>Заведующий сектора</w:t>
            </w:r>
            <w:proofErr w:type="gramEnd"/>
            <w:r w:rsidRPr="00080CC5">
              <w:rPr>
                <w:lang w:eastAsia="ru-RU"/>
              </w:rPr>
              <w:t xml:space="preserve"> экономики и финансов  </w:t>
            </w:r>
            <w:proofErr w:type="spellStart"/>
            <w:r w:rsidRPr="00080CC5">
              <w:rPr>
                <w:lang w:eastAsia="ru-RU"/>
              </w:rPr>
              <w:t>Ворощук</w:t>
            </w:r>
            <w:proofErr w:type="spellEnd"/>
            <w:r w:rsidRPr="00080CC5">
              <w:rPr>
                <w:lang w:eastAsia="ru-RU"/>
              </w:rPr>
              <w:t xml:space="preserve"> Е.Г.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равномерное распределение долговой нагрузки по годам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Муниципальный долг </w:t>
            </w:r>
            <w:proofErr w:type="spellStart"/>
            <w:r w:rsidRPr="00080CC5">
              <w:rPr>
                <w:lang w:eastAsia="ru-RU"/>
              </w:rPr>
              <w:t>Кринично-Лугского</w:t>
            </w:r>
            <w:proofErr w:type="spellEnd"/>
            <w:r w:rsidRPr="00080CC5">
              <w:rPr>
                <w:lang w:eastAsia="ru-RU"/>
              </w:rPr>
              <w:t xml:space="preserve"> сельского поселения  на 01.01.2017 год отсутствует.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Рассмотрение вопроса о привлечении долгосрочных заимствований для финансирования дефицита бюджета </w:t>
            </w:r>
            <w:proofErr w:type="spellStart"/>
            <w:r w:rsidRPr="00080CC5">
              <w:rPr>
                <w:lang w:eastAsia="ru-RU"/>
              </w:rPr>
              <w:t>Кринично-Лугское</w:t>
            </w:r>
            <w:proofErr w:type="spellEnd"/>
            <w:r w:rsidRPr="00080CC5">
              <w:rPr>
                <w:lang w:eastAsia="ru-RU"/>
              </w:rPr>
              <w:t xml:space="preserve"> сельского поселения и (или) погашения долговых обязательств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При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080CC5">
              <w:rPr>
                <w:lang w:eastAsia="ru-RU"/>
              </w:rPr>
              <w:t>Заведующий сектора</w:t>
            </w:r>
            <w:proofErr w:type="gramEnd"/>
            <w:r w:rsidRPr="00080CC5">
              <w:rPr>
                <w:lang w:eastAsia="ru-RU"/>
              </w:rPr>
              <w:t xml:space="preserve"> экономики и финансов  </w:t>
            </w:r>
            <w:proofErr w:type="spellStart"/>
            <w:r w:rsidRPr="00080CC5">
              <w:rPr>
                <w:lang w:eastAsia="ru-RU"/>
              </w:rPr>
              <w:t>Ворощук</w:t>
            </w:r>
            <w:proofErr w:type="spellEnd"/>
            <w:r w:rsidRPr="00080CC5">
              <w:rPr>
                <w:lang w:eastAsia="ru-RU"/>
              </w:rPr>
              <w:t xml:space="preserve"> Е.Г.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снижение степени риска долговой устойчивости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Вопрос о привлечении долгосрочных заимствований для финансирования дефицита бюджета нет.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 xml:space="preserve">Проведение ежегодного анализа объема и состава задолженности, в том числе </w:t>
            </w:r>
          </w:p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При возникновении задолженности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80C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080CC5">
              <w:rPr>
                <w:lang w:eastAsia="ru-RU"/>
              </w:rPr>
              <w:t>Заведующий сектора</w:t>
            </w:r>
            <w:proofErr w:type="gramEnd"/>
            <w:r w:rsidRPr="00080CC5">
              <w:rPr>
                <w:lang w:eastAsia="ru-RU"/>
              </w:rPr>
              <w:t xml:space="preserve"> экономики и финансов  </w:t>
            </w:r>
            <w:proofErr w:type="spellStart"/>
            <w:r w:rsidRPr="00080CC5">
              <w:rPr>
                <w:lang w:eastAsia="ru-RU"/>
              </w:rPr>
              <w:t>Ворощук</w:t>
            </w:r>
            <w:proofErr w:type="spellEnd"/>
            <w:r w:rsidRPr="00080CC5">
              <w:rPr>
                <w:lang w:eastAsia="ru-RU"/>
              </w:rPr>
              <w:t xml:space="preserve"> Е.Г.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обеспечение сохранения долговой нагрузки на безопасном уровне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80CC5">
              <w:rPr>
                <w:lang w:eastAsia="ru-RU"/>
              </w:rPr>
              <w:t>Муниципальный долг отсутствует</w:t>
            </w:r>
          </w:p>
        </w:tc>
      </w:tr>
      <w:tr w:rsidR="00080CC5" w:rsidRPr="00080CC5" w:rsidTr="00163ABF">
        <w:trPr>
          <w:trHeight w:val="3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spacing w:before="28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5" w:line="308" w:lineRule="exact"/>
              <w:rPr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80CC5" w:rsidRPr="00080CC5" w:rsidTr="00163ABF">
        <w:trPr>
          <w:trHeight w:val="696"/>
        </w:trPr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0CC5" w:rsidRPr="00080CC5" w:rsidRDefault="00080CC5" w:rsidP="00080C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80CC5" w:rsidRPr="00080CC5" w:rsidRDefault="00080CC5" w:rsidP="00080CC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0CC5">
        <w:rPr>
          <w:sz w:val="28"/>
          <w:szCs w:val="28"/>
          <w:lang w:eastAsia="ru-RU"/>
        </w:rPr>
        <w:t xml:space="preserve">* Заполняется в соответствии с приложением № 1 к настоящему распоряжению. </w:t>
      </w:r>
    </w:p>
    <w:p w:rsidR="00080CC5" w:rsidRPr="00080CC5" w:rsidRDefault="00080CC5" w:rsidP="00080CC5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0CC5">
        <w:rPr>
          <w:sz w:val="28"/>
          <w:szCs w:val="28"/>
          <w:lang w:eastAsia="ru-RU"/>
        </w:rPr>
        <w:t>** Заполняется в случае невыполнения запланированных мероприятий.</w:t>
      </w:r>
    </w:p>
    <w:p w:rsidR="00080CC5" w:rsidRPr="00080CC5" w:rsidRDefault="00080CC5" w:rsidP="00080CC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080CC5">
        <w:rPr>
          <w:color w:val="000000"/>
          <w:sz w:val="28"/>
          <w:szCs w:val="28"/>
          <w:lang w:eastAsia="ru-RU"/>
        </w:rPr>
        <w:t xml:space="preserve">Глава  Администрации </w:t>
      </w:r>
      <w:proofErr w:type="spellStart"/>
      <w:r w:rsidRPr="00080CC5">
        <w:rPr>
          <w:color w:val="000000"/>
          <w:sz w:val="28"/>
          <w:szCs w:val="28"/>
          <w:lang w:eastAsia="ru-RU"/>
        </w:rPr>
        <w:t>Кринично-Лугского</w:t>
      </w:r>
      <w:proofErr w:type="spellEnd"/>
      <w:r w:rsidRPr="00080CC5">
        <w:rPr>
          <w:color w:val="000000"/>
          <w:sz w:val="28"/>
          <w:szCs w:val="28"/>
          <w:lang w:eastAsia="ru-RU"/>
        </w:rPr>
        <w:t xml:space="preserve"> </w:t>
      </w:r>
    </w:p>
    <w:p w:rsidR="00121EFE" w:rsidRPr="00111FE3" w:rsidRDefault="00080CC5" w:rsidP="00080CC5">
      <w:pPr>
        <w:jc w:val="center"/>
        <w:rPr>
          <w:sz w:val="24"/>
          <w:szCs w:val="24"/>
        </w:rPr>
      </w:pPr>
      <w:r w:rsidRPr="00080CC5">
        <w:rPr>
          <w:color w:val="000000"/>
          <w:sz w:val="28"/>
          <w:szCs w:val="28"/>
          <w:lang w:eastAsia="ru-RU"/>
        </w:rPr>
        <w:t xml:space="preserve">сельского поселения                       </w:t>
      </w:r>
      <w:r w:rsidRPr="00080CC5">
        <w:rPr>
          <w:color w:val="000000"/>
          <w:sz w:val="28"/>
          <w:szCs w:val="28"/>
          <w:lang w:eastAsia="ru-RU"/>
        </w:rPr>
        <w:tab/>
      </w:r>
      <w:r w:rsidRPr="00080CC5">
        <w:rPr>
          <w:color w:val="000000"/>
          <w:sz w:val="28"/>
          <w:szCs w:val="28"/>
          <w:lang w:eastAsia="ru-RU"/>
        </w:rPr>
        <w:tab/>
      </w:r>
      <w:r w:rsidRPr="00080CC5">
        <w:rPr>
          <w:color w:val="000000"/>
          <w:sz w:val="28"/>
          <w:szCs w:val="28"/>
          <w:lang w:eastAsia="ru-RU"/>
        </w:rPr>
        <w:tab/>
      </w:r>
      <w:r w:rsidRPr="00080CC5">
        <w:rPr>
          <w:color w:val="000000"/>
          <w:sz w:val="28"/>
          <w:szCs w:val="28"/>
          <w:lang w:eastAsia="ru-RU"/>
        </w:rPr>
        <w:tab/>
      </w:r>
      <w:r w:rsidRPr="00080CC5">
        <w:rPr>
          <w:color w:val="000000"/>
          <w:sz w:val="28"/>
          <w:szCs w:val="28"/>
          <w:lang w:eastAsia="ru-RU"/>
        </w:rPr>
        <w:tab/>
        <w:t xml:space="preserve">                                          </w:t>
      </w:r>
      <w:proofErr w:type="spellStart"/>
      <w:r w:rsidRPr="00080CC5">
        <w:rPr>
          <w:color w:val="000000"/>
          <w:sz w:val="28"/>
          <w:szCs w:val="28"/>
          <w:lang w:eastAsia="ru-RU"/>
        </w:rPr>
        <w:t>Г.В.Траутченко</w:t>
      </w:r>
      <w:bookmarkEnd w:id="0"/>
      <w:proofErr w:type="spellEnd"/>
    </w:p>
    <w:sectPr w:rsidR="00121EFE" w:rsidRPr="00111FE3" w:rsidSect="00121E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1C5"/>
    <w:multiLevelType w:val="hybridMultilevel"/>
    <w:tmpl w:val="789677CA"/>
    <w:lvl w:ilvl="0" w:tplc="CEB20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323CF"/>
    <w:rsid w:val="000552CC"/>
    <w:rsid w:val="00080CC5"/>
    <w:rsid w:val="00093B5C"/>
    <w:rsid w:val="000A3086"/>
    <w:rsid w:val="000C2869"/>
    <w:rsid w:val="00104F6F"/>
    <w:rsid w:val="00111FE3"/>
    <w:rsid w:val="00121EFE"/>
    <w:rsid w:val="002C172F"/>
    <w:rsid w:val="0033605C"/>
    <w:rsid w:val="004300A4"/>
    <w:rsid w:val="004413E1"/>
    <w:rsid w:val="00463BD1"/>
    <w:rsid w:val="004849F5"/>
    <w:rsid w:val="005108B6"/>
    <w:rsid w:val="005D3B1D"/>
    <w:rsid w:val="00637482"/>
    <w:rsid w:val="00660C13"/>
    <w:rsid w:val="006A21ED"/>
    <w:rsid w:val="006A509B"/>
    <w:rsid w:val="007A5B94"/>
    <w:rsid w:val="007E5484"/>
    <w:rsid w:val="007E64CE"/>
    <w:rsid w:val="0083298A"/>
    <w:rsid w:val="008A27CF"/>
    <w:rsid w:val="008F075A"/>
    <w:rsid w:val="00966C42"/>
    <w:rsid w:val="00B05014"/>
    <w:rsid w:val="00BF645F"/>
    <w:rsid w:val="00C45283"/>
    <w:rsid w:val="00CF184D"/>
    <w:rsid w:val="00DE208A"/>
    <w:rsid w:val="00F3104E"/>
    <w:rsid w:val="00F63B55"/>
    <w:rsid w:val="00FA56C4"/>
    <w:rsid w:val="00FF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D3B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3B1D"/>
    <w:pPr>
      <w:keepNext/>
      <w:tabs>
        <w:tab w:val="left" w:pos="9892"/>
      </w:tabs>
      <w:spacing w:line="360" w:lineRule="auto"/>
      <w:ind w:right="283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3B1D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D3B1D"/>
    <w:pPr>
      <w:keepNext/>
      <w:tabs>
        <w:tab w:val="left" w:pos="9892"/>
      </w:tabs>
      <w:spacing w:line="360" w:lineRule="auto"/>
      <w:ind w:right="284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B1D"/>
    <w:rPr>
      <w:sz w:val="28"/>
      <w:lang w:eastAsia="ar-SA"/>
    </w:rPr>
  </w:style>
  <w:style w:type="character" w:customStyle="1" w:styleId="20">
    <w:name w:val="Заголовок 2 Знак"/>
    <w:basedOn w:val="a0"/>
    <w:link w:val="2"/>
    <w:rsid w:val="005D3B1D"/>
    <w:rPr>
      <w:sz w:val="24"/>
      <w:lang w:eastAsia="ar-SA"/>
    </w:rPr>
  </w:style>
  <w:style w:type="character" w:customStyle="1" w:styleId="30">
    <w:name w:val="Заголовок 3 Знак"/>
    <w:basedOn w:val="a0"/>
    <w:link w:val="3"/>
    <w:rsid w:val="005D3B1D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D3B1D"/>
    <w:rPr>
      <w:b/>
      <w:sz w:val="44"/>
      <w:lang w:eastAsia="ar-SA"/>
    </w:rPr>
  </w:style>
  <w:style w:type="paragraph" w:styleId="a3">
    <w:name w:val="Title"/>
    <w:basedOn w:val="a"/>
    <w:next w:val="a4"/>
    <w:link w:val="a5"/>
    <w:qFormat/>
    <w:rsid w:val="005D3B1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5D3B1D"/>
    <w:rPr>
      <w:sz w:val="24"/>
      <w:lang w:eastAsia="ar-SA"/>
    </w:rPr>
  </w:style>
  <w:style w:type="paragraph" w:styleId="a4">
    <w:name w:val="Subtitle"/>
    <w:basedOn w:val="a"/>
    <w:next w:val="a6"/>
    <w:link w:val="a7"/>
    <w:qFormat/>
    <w:rsid w:val="005D3B1D"/>
    <w:pPr>
      <w:jc w:val="center"/>
    </w:pPr>
    <w:rPr>
      <w:rFonts w:eastAsiaTheme="majorEastAsia" w:cstheme="majorBidi"/>
      <w:sz w:val="40"/>
    </w:rPr>
  </w:style>
  <w:style w:type="character" w:customStyle="1" w:styleId="a7">
    <w:name w:val="Подзаголовок Знак"/>
    <w:basedOn w:val="a0"/>
    <w:link w:val="a4"/>
    <w:rsid w:val="005D3B1D"/>
    <w:rPr>
      <w:rFonts w:eastAsiaTheme="majorEastAsia" w:cstheme="majorBidi"/>
      <w:sz w:val="4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D3B1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D3B1D"/>
    <w:rPr>
      <w:lang w:eastAsia="ar-SA"/>
    </w:rPr>
  </w:style>
  <w:style w:type="character" w:styleId="a9">
    <w:name w:val="Hyperlink"/>
    <w:basedOn w:val="a0"/>
    <w:uiPriority w:val="99"/>
    <w:unhideWhenUsed/>
    <w:rsid w:val="00121E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F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83298A"/>
    <w:pPr>
      <w:ind w:left="720"/>
      <w:contextualSpacing/>
    </w:pPr>
  </w:style>
  <w:style w:type="paragraph" w:customStyle="1" w:styleId="21">
    <w:name w:val="Основной текст2"/>
    <w:basedOn w:val="a"/>
    <w:rsid w:val="000A3086"/>
    <w:pPr>
      <w:widowControl w:val="0"/>
      <w:shd w:val="clear" w:color="auto" w:fill="FFFFFF"/>
      <w:suppressAutoHyphens w:val="0"/>
      <w:spacing w:before="360" w:after="360" w:line="0" w:lineRule="atLeast"/>
      <w:jc w:val="center"/>
    </w:pPr>
    <w:rPr>
      <w:spacing w:val="-1"/>
      <w:sz w:val="27"/>
      <w:szCs w:val="27"/>
      <w:lang w:val="x-none" w:eastAsia="x-none"/>
    </w:rPr>
  </w:style>
  <w:style w:type="paragraph" w:customStyle="1" w:styleId="ad">
    <w:name w:val="Знак"/>
    <w:basedOn w:val="a"/>
    <w:rsid w:val="007E64C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61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6091-D398-4721-AD09-1ADE5310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Мокроельмутянского сельского поселен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4</cp:revision>
  <cp:lastPrinted>2017-04-26T06:07:00Z</cp:lastPrinted>
  <dcterms:created xsi:type="dcterms:W3CDTF">2017-04-25T11:42:00Z</dcterms:created>
  <dcterms:modified xsi:type="dcterms:W3CDTF">2017-04-26T06:08:00Z</dcterms:modified>
</cp:coreProperties>
</file>