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40" w:left="0"/>
        <w:jc w:val="both"/>
        <w:rPr>
          <w:sz w:val="24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422"/>
      <w:bookmarkEnd w:id="1"/>
      <w:r>
        <w:rPr>
          <w:rFonts w:ascii="Times New Roman" w:hAnsi="Times New Roman"/>
          <w:sz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программы: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03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«Муниципальная политика»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1 полугодие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а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534"/>
        <w:gridCol w:w="2126"/>
        <w:gridCol w:w="993"/>
        <w:gridCol w:w="1213"/>
        <w:gridCol w:w="1134"/>
        <w:gridCol w:w="1134"/>
        <w:gridCol w:w="992"/>
        <w:gridCol w:w="992"/>
        <w:gridCol w:w="1315"/>
      </w:tblGrid>
      <w:tr>
        <w:trPr>
          <w:trHeight w:hRule="atLeast" w:val="1176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00000">
            <w:pPr>
              <w:pStyle w:val="Style_3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0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0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3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</w:t>
            </w:r>
            <w:r>
              <w:rPr>
                <w:rFonts w:ascii="Times New Roman" w:hAnsi="Times New Roman"/>
                <w:sz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программы, тыс. рублей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Заключено контрактов на отчетную дату тыс. руб.</w:t>
            </w:r>
          </w:p>
        </w:tc>
        <w:tc>
          <w:tcPr>
            <w:tcW w:type="dxa" w:w="13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</w:t>
            </w:r>
          </w:p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573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11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 программой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00000">
            <w:pPr>
              <w:pStyle w:val="Style_3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Развитие муниципальной службы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3/16,9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Основное мероприятие 1.1. Оптимизация штатной численности муниципальных служащих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Оптимизация расходов местного бюджета на содержание Администрации поселения; эффективное распределение функциональных обязанностей муниципальных служащих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 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качественного профессионального состава администрации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1.3.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 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1.5. Обеспечение открытости и доступности информации о муниципальной службе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rPr>
                <w:sz w:val="24"/>
              </w:rPr>
            </w:pPr>
            <w:r>
              <w:rPr>
                <w:sz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1.6. развитие системы подготовки </w:t>
            </w:r>
            <w:r>
              <w:rPr>
                <w:sz w:val="22"/>
              </w:rPr>
              <w:t>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</w:t>
            </w:r>
            <w:r>
              <w:rPr>
                <w:sz w:val="24"/>
              </w:rPr>
              <w:t xml:space="preserve">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профессиональног</w:t>
            </w:r>
            <w:r>
              <w:rPr>
                <w:sz w:val="24"/>
              </w:rPr>
              <w:t>о развития муниципальных служащих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3/16,9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3,1 </w:t>
            </w:r>
            <w:r>
              <w:rPr>
                <w:rFonts w:ascii="Times New Roman" w:hAnsi="Times New Roman"/>
                <w:sz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</w:rPr>
              <w:t>запланировано на ноябрь месяц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1.</w:t>
            </w:r>
          </w:p>
          <w:p w14:paraId="6F000000">
            <w:pPr>
              <w:rPr>
                <w:sz w:val="22"/>
              </w:rPr>
            </w:pPr>
            <w:r>
              <w:rPr>
                <w:sz w:val="22"/>
              </w:rPr>
              <w:t>Включение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 составит 100%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rPr>
                <w:sz w:val="22"/>
              </w:rPr>
            </w:pPr>
            <w:r>
              <w:rPr>
                <w:sz w:val="22"/>
              </w:rPr>
              <w:t>Подпрограмма 2 «Обеспечение реализации муниципальной программы «Муниципальная политика»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7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10 131,6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10 131,6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4 384,5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30/1503,8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4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</w:p>
          <w:p w14:paraId="8700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руководства и работников Администрации сельского поселения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Ткаченко Н.А.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rPr>
                <w:sz w:val="24"/>
              </w:rPr>
            </w:pPr>
            <w:r>
              <w:rPr>
                <w:sz w:val="24"/>
              </w:rPr>
              <w:t>Своевременная выплата заработной платы и начислений на выплату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r>
              <w:rPr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8 232,8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8 232,8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3 372,6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4 860,2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 Расходы на обеспечение функций Администрации сельского поселения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Затуливетрова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rPr>
                <w:sz w:val="24"/>
              </w:rPr>
            </w:pPr>
            <w:r>
              <w:rPr>
                <w:sz w:val="24"/>
              </w:rPr>
              <w:t xml:space="preserve">Приобретение товаров и выполнение услуг для муниципальных нужд (канцелярия, </w:t>
            </w:r>
            <w:r>
              <w:rPr>
                <w:sz w:val="24"/>
              </w:rPr>
              <w:t>хоз. товары, ГСМ, запчасти, ТО автомобилей, страховка, коммун услуги)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r>
              <w:rPr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835,7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1 835,7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999,7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30/1503,8</w:t>
            </w: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331,9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2.3 Расходы по диспансеризации муниципальных служащих поселения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 специалист </w:t>
            </w:r>
            <w:r>
              <w:rPr>
                <w:sz w:val="24"/>
              </w:rPr>
              <w:t xml:space="preserve"> Стоянова Е.Н.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 xml:space="preserve">Прохождение диспансеризации лицами, занятыми в системе местного самоуправления 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</w:t>
            </w:r>
          </w:p>
          <w:p w14:paraId="A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Диспансеризация запланирована в 4 квартале 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2.4 Реализация направления расходов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Ткаченко Н.А.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Уплата н</w:t>
            </w:r>
            <w:r>
              <w:rPr>
                <w:sz w:val="24"/>
              </w:rPr>
              <w:t>алогов, сборов и иных платежей, судебных актов, выплата денежного вознаграждения к поощрению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квартал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квартал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42,2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12,3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29,9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2.</w:t>
            </w:r>
          </w:p>
          <w:p w14:paraId="B5000000">
            <w:pPr>
              <w:rPr>
                <w:sz w:val="22"/>
              </w:rPr>
            </w:pPr>
            <w:r>
              <w:rPr>
                <w:sz w:val="22"/>
              </w:rPr>
              <w:t>Эффективное использование бюджетных средств по результатам размещения заказов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 xml:space="preserve">Экономия бюджетных средств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Весь период 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rPr>
                <w:sz w:val="22"/>
              </w:rPr>
            </w:pPr>
            <w:r>
              <w:rPr>
                <w:rStyle w:val="Style_4_ch"/>
                <w:sz w:val="22"/>
              </w:rPr>
              <w:t>Подпрограмма 3</w:t>
            </w:r>
            <w:r>
              <w:rPr>
                <w:sz w:val="22"/>
              </w:rPr>
              <w:t xml:space="preserve"> «Долгосрочное финансовое планирование»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3.1.</w:t>
            </w:r>
          </w:p>
          <w:p w14:paraId="CC00000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росту доходного потенциала 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Старший инспектор Бочалова С.С</w:t>
            </w:r>
            <w:r>
              <w:rPr>
                <w:sz w:val="24"/>
              </w:rPr>
              <w:t>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 xml:space="preserve">достижение устойчивой положительной динамики </w:t>
            </w:r>
            <w:r>
              <w:rPr>
                <w:sz w:val="24"/>
              </w:rPr>
              <w:t>поступлений по всем видам налоговых и неналоговых доходов (в сопоставимых условиях)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3.2.</w:t>
            </w:r>
          </w:p>
          <w:p w14:paraId="D8000000">
            <w:pPr>
              <w:rPr>
                <w:sz w:val="22"/>
              </w:rPr>
            </w:pPr>
            <w:r>
              <w:rPr>
                <w:sz w:val="22"/>
              </w:rPr>
              <w:t>Формирование расходов бюджета поселения</w:t>
            </w:r>
          </w:p>
          <w:p w14:paraId="D9000000">
            <w:pPr>
              <w:rPr>
                <w:sz w:val="22"/>
              </w:rPr>
            </w:pPr>
            <w:r>
              <w:rPr>
                <w:sz w:val="22"/>
              </w:rPr>
              <w:t>в соответствии с муниципальными программами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14:paraId="DC000000">
            <w:pPr>
              <w:rPr>
                <w:sz w:val="24"/>
              </w:rPr>
            </w:pPr>
            <w:r>
              <w:rPr>
                <w:sz w:val="24"/>
              </w:rPr>
              <w:t xml:space="preserve">доля расходов бюджета поселения, формируемых в рамках муниципальных программ, к общему объему расходов бюджета поселения </w:t>
            </w:r>
            <w:r>
              <w:rPr>
                <w:sz w:val="24"/>
              </w:rPr>
              <w:t>составит в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году более 90 процентов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Контрольное событие </w:t>
            </w:r>
          </w:p>
          <w:p w14:paraId="E6000000">
            <w:pPr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  <w:p w14:paraId="E7000000">
            <w:pPr>
              <w:rPr>
                <w:sz w:val="22"/>
              </w:rPr>
            </w:pPr>
            <w:r>
              <w:rPr>
                <w:sz w:val="22"/>
              </w:rPr>
              <w:t xml:space="preserve">Внесение изменений в бюджетный прогноз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сельского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поселениия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 xml:space="preserve">Принятие постановления Администрации поселения о внесении изменений в бюджетный прогноз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rPr>
                <w:sz w:val="22"/>
              </w:rPr>
            </w:pPr>
            <w:r>
              <w:rPr>
                <w:rStyle w:val="Style_4_ch"/>
                <w:sz w:val="22"/>
              </w:rPr>
              <w:t>Подпрограмма 4</w:t>
            </w:r>
            <w:r>
              <w:rPr>
                <w:sz w:val="2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4.1.</w:t>
            </w:r>
          </w:p>
          <w:p w14:paraId="FE000000">
            <w:pPr>
              <w:rPr>
                <w:sz w:val="22"/>
              </w:rPr>
            </w:pPr>
            <w:r>
              <w:rPr>
                <w:sz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проектов нормативных правовых актов Администрации по вопросам организации бюджетного процесса.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4.2.</w:t>
            </w:r>
          </w:p>
          <w:p w14:paraId="0A010000">
            <w:pPr>
              <w:rPr>
                <w:sz w:val="22"/>
              </w:rPr>
            </w:pPr>
            <w:r>
              <w:rPr>
                <w:sz w:val="22"/>
              </w:rPr>
              <w:t>Организация планирования и исполнения расходов  бюджета поселения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rPr>
                <w:sz w:val="24"/>
              </w:rPr>
            </w:pPr>
            <w:r>
              <w:rPr>
                <w:sz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4.3.</w:t>
            </w:r>
          </w:p>
          <w:p w14:paraId="16010000">
            <w:pPr>
              <w:rPr>
                <w:sz w:val="22"/>
              </w:rPr>
            </w:pPr>
            <w:r>
              <w:rPr>
                <w:sz w:val="22"/>
              </w:rPr>
              <w:t xml:space="preserve">Сопровождение единой </w:t>
            </w:r>
            <w:r>
              <w:rPr>
                <w:sz w:val="22"/>
              </w:rPr>
              <w:t>информационной системы управления общественными финансами Ростовской области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rPr>
                <w:sz w:val="24"/>
              </w:rPr>
            </w:pPr>
            <w:r>
              <w:rPr>
                <w:sz w:val="24"/>
              </w:rPr>
              <w:t xml:space="preserve">Заведующий сектором </w:t>
            </w:r>
            <w:r>
              <w:rPr>
                <w:sz w:val="24"/>
              </w:rPr>
              <w:t xml:space="preserve">Билая М.Н. </w:t>
            </w:r>
            <w:r>
              <w:rPr>
                <w:sz w:val="24"/>
              </w:rPr>
              <w:t>инспектор-системный</w:t>
            </w:r>
            <w:r>
              <w:rPr>
                <w:sz w:val="24"/>
              </w:rPr>
              <w:t xml:space="preserve"> администратор Лазарев М.В.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rPr>
                <w:sz w:val="24"/>
              </w:rPr>
            </w:pPr>
            <w:r>
              <w:rPr>
                <w:sz w:val="24"/>
              </w:rPr>
              <w:t xml:space="preserve">Выполнение работ по сопровождению </w:t>
            </w:r>
            <w:r>
              <w:rPr>
                <w:sz w:val="24"/>
              </w:rPr>
              <w:t>программного обеспечения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4.</w:t>
            </w:r>
          </w:p>
          <w:p w14:paraId="22010000">
            <w:pPr>
              <w:rPr>
                <w:sz w:val="22"/>
              </w:rPr>
            </w:pPr>
            <w:r>
              <w:rPr>
                <w:sz w:val="22"/>
              </w:rPr>
              <w:t xml:space="preserve">Представление  в представительный орган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  проекта решения «О бюджете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поселения»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rPr>
                <w:sz w:val="24"/>
              </w:rPr>
            </w:pPr>
            <w:r>
              <w:rPr>
                <w:sz w:val="24"/>
              </w:rPr>
              <w:t xml:space="preserve"> внесение проекта решения о бюджете поселения  в представительный орган поселения  в сроки, установленные Б</w:t>
            </w:r>
            <w:r>
              <w:rPr>
                <w:sz w:val="24"/>
              </w:rPr>
              <w:t xml:space="preserve">КРФ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rPr>
                <w:sz w:val="22"/>
              </w:rPr>
            </w:pPr>
            <w:r>
              <w:rPr>
                <w:rStyle w:val="Style_4_ch"/>
                <w:sz w:val="22"/>
              </w:rPr>
              <w:t>Подпрограмма 5</w:t>
            </w:r>
            <w:r>
              <w:rPr>
                <w:sz w:val="22"/>
              </w:rPr>
              <w:t xml:space="preserve"> «Управление муниципальным долгом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</w:rPr>
              <w:t>»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э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5.1.</w:t>
            </w:r>
          </w:p>
          <w:p w14:paraId="39010000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поселения, управления муниципальным долгом в соответствии с </w:t>
            </w:r>
            <w:r>
              <w:rPr>
                <w:rStyle w:val="Style_4_ch"/>
                <w:sz w:val="22"/>
              </w:rPr>
              <w:fldChar w:fldCharType="begin"/>
            </w:r>
            <w:r>
              <w:rPr>
                <w:rStyle w:val="Style_4_ch"/>
                <w:sz w:val="22"/>
              </w:rPr>
              <w:instrText>HYPERLINK "garantf1://12012604.0"</w:instrText>
            </w:r>
            <w:r>
              <w:rPr>
                <w:rStyle w:val="Style_4_ch"/>
                <w:sz w:val="22"/>
              </w:rPr>
              <w:fldChar w:fldCharType="separate"/>
            </w:r>
            <w:r>
              <w:rPr>
                <w:rStyle w:val="Style_4_ch"/>
                <w:sz w:val="22"/>
              </w:rPr>
              <w:t>Б</w:t>
            </w:r>
            <w:r>
              <w:rPr>
                <w:rStyle w:val="Style_4_ch"/>
                <w:sz w:val="22"/>
              </w:rPr>
              <w:t xml:space="preserve">КРФ </w:t>
            </w:r>
            <w:r>
              <w:rPr>
                <w:rStyle w:val="Style_4_ch"/>
                <w:sz w:val="22"/>
              </w:rPr>
              <w:fldChar w:fldCharType="end"/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rPr>
                <w:sz w:val="24"/>
              </w:rPr>
            </w:pPr>
            <w:r>
              <w:rPr>
                <w:sz w:val="24"/>
              </w:rPr>
              <w:t>сохранение объема муниципального долга поселения в пределах нормативов, установленных Б</w:t>
            </w:r>
            <w:r>
              <w:rPr>
                <w:sz w:val="24"/>
              </w:rPr>
              <w:t xml:space="preserve">КРФ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5.2.</w:t>
            </w:r>
          </w:p>
          <w:p w14:paraId="45010000">
            <w:pPr>
              <w:rPr>
                <w:sz w:val="22"/>
              </w:rPr>
            </w:pPr>
            <w:r>
              <w:rPr>
                <w:sz w:val="2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rPr>
                <w:sz w:val="24"/>
              </w:rPr>
            </w:pPr>
            <w:r>
              <w:rPr>
                <w:sz w:val="24"/>
              </w:rPr>
              <w:t xml:space="preserve">планирование расходов на обслуживание муниципального долга поселения в </w:t>
            </w:r>
            <w:r>
              <w:rPr>
                <w:sz w:val="24"/>
              </w:rPr>
              <w:t>пределах нормативов, установленных Б</w:t>
            </w:r>
            <w:r>
              <w:rPr>
                <w:sz w:val="24"/>
              </w:rPr>
              <w:t>КРФ</w:t>
            </w:r>
            <w:r>
              <w:rPr>
                <w:sz w:val="24"/>
              </w:rPr>
              <w:t>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Контрольное событие 5. Сохранение объема муниципального долга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и планирование расходов на его обслуживание в пределах нормативов, установленных БКРФ 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rPr>
                <w:sz w:val="24"/>
              </w:rPr>
            </w:pPr>
            <w:r>
              <w:rPr>
                <w:sz w:val="24"/>
              </w:rPr>
              <w:t>Заведующий сектором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/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/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/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3"/>
              <w:rPr>
                <w:rFonts w:ascii="Times New Roman" w:hAnsi="Times New Roman"/>
                <w:sz w:val="24"/>
              </w:rPr>
            </w:pPr>
            <w:bookmarkStart w:id="2" w:name="_GoBack"/>
            <w:bookmarkEnd w:id="2"/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rPr>
                <w:sz w:val="22"/>
              </w:rPr>
            </w:pPr>
            <w:r>
              <w:rPr>
                <w:sz w:val="22"/>
              </w:rPr>
              <w:t>Итого по  муниципальной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программе</w:t>
            </w:r>
          </w:p>
        </w:tc>
        <w:tc>
          <w:tcPr>
            <w:tcW w:type="dxa" w:w="15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r>
              <w:rPr>
                <w:sz w:val="24"/>
              </w:rPr>
              <w:t>X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10 151,6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10 151,6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4 401,6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33/1520,7</w:t>
            </w:r>
          </w:p>
        </w:tc>
        <w:tc>
          <w:tcPr>
            <w:tcW w:type="dxa" w:w="13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5010000">
      <w:pPr>
        <w:ind w:firstLine="540" w:left="0"/>
        <w:jc w:val="both"/>
        <w:rPr>
          <w:sz w:val="24"/>
        </w:rPr>
      </w:pPr>
      <w:r>
        <w:rPr>
          <w:sz w:val="24"/>
        </w:rPr>
        <w:t>&lt;1</w:t>
      </w:r>
      <w:r>
        <w:rPr>
          <w:sz w:val="24"/>
        </w:rPr>
        <w:t>&gt; П</w:t>
      </w:r>
      <w:r>
        <w:rPr>
          <w:sz w:val="24"/>
        </w:rPr>
        <w:t>од отчетной датой понимается первое число месяца, следующего за отчетным периодом.</w:t>
      </w:r>
    </w:p>
    <w:p w14:paraId="66010000">
      <w:r>
        <w:tab/>
      </w:r>
    </w:p>
    <w:p w14:paraId="67010000">
      <w:pPr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 А</w:t>
      </w:r>
      <w:r>
        <w:rPr>
          <w:sz w:val="28"/>
        </w:rPr>
        <w:t xml:space="preserve">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Юнда</w:t>
      </w:r>
      <w:r>
        <w:rPr>
          <w:sz w:val="28"/>
        </w:rPr>
        <w:t xml:space="preserve"> Р.А. </w:t>
      </w:r>
    </w:p>
    <w:p w14:paraId="68010000"/>
    <w:sectPr>
      <w:pgSz w:h="11908" w:orient="landscape" w:w="16848"/>
      <w:pgMar w:bottom="737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5_ch" w:type="character">
    <w:name w:val="Normal"/>
    <w:link w:val="Style_5"/>
    <w:rPr>
      <w:rFonts w:ascii="Times New Roman" w:hAnsi="Times New Roman"/>
      <w:sz w:val="20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Cell"/>
    <w:link w:val="Style_3"/>
    <w:rPr>
      <w:rFonts w:ascii="Calibri" w:hAnsi="Calibri"/>
    </w:rPr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5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5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5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2023-07-06T11:22:57Z</dcterms:modified>
</cp:coreProperties>
</file>