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A9" w:rsidRPr="0085271D" w:rsidRDefault="002D21A9" w:rsidP="002D21A9">
      <w:pPr>
        <w:suppressAutoHyphens/>
        <w:spacing w:after="0" w:line="240" w:lineRule="auto"/>
        <w:jc w:val="right"/>
        <w:rPr>
          <w:rFonts w:ascii="Times New Roman" w:eastAsia="Times New Roman" w:hAnsi="Times New Roman" w:cs="Times New Roman"/>
          <w:sz w:val="20"/>
          <w:szCs w:val="20"/>
          <w:lang w:eastAsia="ar-SA"/>
        </w:rPr>
      </w:pPr>
      <w:r w:rsidRPr="0085271D">
        <w:rPr>
          <w:rFonts w:ascii="Times New Roman" w:eastAsia="Times New Roman" w:hAnsi="Times New Roman" w:cs="Times New Roman"/>
          <w:sz w:val="20"/>
          <w:szCs w:val="20"/>
          <w:lang w:eastAsia="ar-SA"/>
        </w:rPr>
        <w:t xml:space="preserve">Приложение </w:t>
      </w:r>
    </w:p>
    <w:p w:rsidR="002D21A9" w:rsidRPr="0085271D" w:rsidRDefault="002D21A9" w:rsidP="002D21A9">
      <w:pPr>
        <w:suppressAutoHyphens/>
        <w:spacing w:after="0" w:line="240" w:lineRule="auto"/>
        <w:jc w:val="right"/>
        <w:rPr>
          <w:rFonts w:ascii="Times New Roman" w:eastAsia="Times New Roman" w:hAnsi="Times New Roman" w:cs="Times New Roman"/>
          <w:sz w:val="20"/>
          <w:szCs w:val="20"/>
          <w:lang w:eastAsia="ar-SA"/>
        </w:rPr>
      </w:pPr>
      <w:r w:rsidRPr="0085271D">
        <w:rPr>
          <w:rFonts w:ascii="Times New Roman" w:eastAsia="Times New Roman" w:hAnsi="Times New Roman" w:cs="Times New Roman"/>
          <w:sz w:val="20"/>
          <w:szCs w:val="20"/>
          <w:lang w:eastAsia="ar-SA"/>
        </w:rPr>
        <w:t>к постановлению</w:t>
      </w:r>
    </w:p>
    <w:p w:rsidR="002D21A9" w:rsidRPr="0085271D" w:rsidRDefault="002D21A9" w:rsidP="002D21A9">
      <w:pPr>
        <w:suppressAutoHyphens/>
        <w:spacing w:after="0" w:line="240" w:lineRule="auto"/>
        <w:jc w:val="right"/>
        <w:rPr>
          <w:rFonts w:ascii="Times New Roman" w:eastAsia="Times New Roman" w:hAnsi="Times New Roman" w:cs="Times New Roman"/>
          <w:sz w:val="20"/>
          <w:szCs w:val="20"/>
          <w:lang w:eastAsia="ar-SA"/>
        </w:rPr>
      </w:pPr>
      <w:r w:rsidRPr="0085271D">
        <w:rPr>
          <w:rFonts w:ascii="Times New Roman" w:eastAsia="Times New Roman" w:hAnsi="Times New Roman" w:cs="Times New Roman"/>
          <w:sz w:val="20"/>
          <w:szCs w:val="20"/>
          <w:lang w:eastAsia="ar-SA"/>
        </w:rPr>
        <w:t xml:space="preserve">Администрации </w:t>
      </w:r>
      <w:proofErr w:type="spellStart"/>
      <w:r w:rsidRPr="0085271D">
        <w:rPr>
          <w:rFonts w:ascii="Times New Roman" w:eastAsia="Times New Roman" w:hAnsi="Times New Roman" w:cs="Times New Roman"/>
          <w:sz w:val="20"/>
          <w:szCs w:val="20"/>
          <w:lang w:eastAsia="ar-SA"/>
        </w:rPr>
        <w:t>Кринично-Лугское</w:t>
      </w:r>
      <w:proofErr w:type="spellEnd"/>
      <w:r w:rsidRPr="0085271D">
        <w:rPr>
          <w:rFonts w:ascii="Times New Roman" w:eastAsia="Times New Roman" w:hAnsi="Times New Roman" w:cs="Times New Roman"/>
          <w:sz w:val="20"/>
          <w:szCs w:val="20"/>
          <w:lang w:eastAsia="ar-SA"/>
        </w:rPr>
        <w:t xml:space="preserve"> сельское поселение</w:t>
      </w:r>
    </w:p>
    <w:p w:rsidR="002D21A9" w:rsidRPr="0085271D" w:rsidRDefault="002D21A9" w:rsidP="002D21A9">
      <w:pPr>
        <w:suppressAutoHyphens/>
        <w:spacing w:after="0" w:line="240" w:lineRule="auto"/>
        <w:jc w:val="right"/>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от    15.10.2019 г. № 81</w:t>
      </w:r>
      <w:r w:rsidRPr="0085271D">
        <w:rPr>
          <w:rFonts w:ascii="Times New Roman" w:eastAsia="Times New Roman" w:hAnsi="Times New Roman" w:cs="Times New Roman"/>
          <w:color w:val="000000"/>
          <w:sz w:val="20"/>
          <w:szCs w:val="20"/>
          <w:lang w:eastAsia="ar-SA"/>
        </w:rPr>
        <w:t xml:space="preserve">    </w:t>
      </w:r>
    </w:p>
    <w:p w:rsidR="002D21A9" w:rsidRPr="0085271D" w:rsidRDefault="002D21A9" w:rsidP="002D21A9">
      <w:pPr>
        <w:suppressAutoHyphens/>
        <w:spacing w:after="0" w:line="240" w:lineRule="auto"/>
        <w:jc w:val="right"/>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jc w:val="right"/>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jc w:val="center"/>
        <w:rPr>
          <w:rFonts w:ascii="Times New Roman" w:eastAsia="Times New Roman" w:hAnsi="Times New Roman" w:cs="Times New Roman"/>
          <w:b/>
          <w:color w:val="000000"/>
          <w:sz w:val="28"/>
          <w:szCs w:val="28"/>
          <w:lang w:eastAsia="ar-SA"/>
        </w:rPr>
      </w:pPr>
      <w:r w:rsidRPr="0085271D">
        <w:rPr>
          <w:rFonts w:ascii="Times New Roman" w:eastAsia="Times New Roman" w:hAnsi="Times New Roman" w:cs="Times New Roman"/>
          <w:b/>
          <w:color w:val="000000"/>
          <w:sz w:val="28"/>
          <w:szCs w:val="28"/>
          <w:lang w:eastAsia="ar-SA"/>
        </w:rPr>
        <w:t>Информационное сообщение</w:t>
      </w:r>
    </w:p>
    <w:p w:rsidR="002D21A9" w:rsidRPr="0085271D" w:rsidRDefault="002D21A9" w:rsidP="002D21A9">
      <w:pPr>
        <w:suppressAutoHyphens/>
        <w:spacing w:after="0" w:line="240" w:lineRule="auto"/>
        <w:jc w:val="center"/>
        <w:rPr>
          <w:rFonts w:ascii="Times New Roman" w:eastAsia="Times New Roman" w:hAnsi="Times New Roman" w:cs="Times New Roman"/>
          <w:b/>
          <w:color w:val="000000"/>
          <w:sz w:val="28"/>
          <w:szCs w:val="28"/>
          <w:lang w:eastAsia="ar-SA"/>
        </w:rPr>
      </w:pPr>
      <w:r w:rsidRPr="0085271D">
        <w:rPr>
          <w:rFonts w:ascii="Times New Roman" w:eastAsia="Times New Roman" w:hAnsi="Times New Roman" w:cs="Times New Roman"/>
          <w:b/>
          <w:color w:val="000000"/>
          <w:sz w:val="28"/>
          <w:szCs w:val="28"/>
          <w:lang w:eastAsia="ar-SA"/>
        </w:rPr>
        <w:t>о проведении продажи имущества</w:t>
      </w:r>
    </w:p>
    <w:p w:rsidR="002D21A9" w:rsidRPr="0085271D" w:rsidRDefault="002D21A9" w:rsidP="002D21A9">
      <w:pPr>
        <w:suppressAutoHyphens/>
        <w:spacing w:after="0" w:line="240" w:lineRule="auto"/>
        <w:jc w:val="center"/>
        <w:rPr>
          <w:rFonts w:ascii="Times New Roman" w:eastAsia="Times New Roman" w:hAnsi="Times New Roman" w:cs="Times New Roman"/>
          <w:b/>
          <w:color w:val="000000"/>
          <w:sz w:val="28"/>
          <w:szCs w:val="28"/>
          <w:lang w:eastAsia="ar-SA"/>
        </w:rPr>
      </w:pPr>
      <w:r w:rsidRPr="0085271D">
        <w:rPr>
          <w:rFonts w:ascii="Times New Roman" w:eastAsia="Times New Roman" w:hAnsi="Times New Roman" w:cs="Times New Roman"/>
          <w:b/>
          <w:color w:val="000000"/>
          <w:sz w:val="28"/>
          <w:szCs w:val="28"/>
          <w:lang w:eastAsia="ar-SA"/>
        </w:rPr>
        <w:t xml:space="preserve">муниципального образования « </w:t>
      </w:r>
      <w:proofErr w:type="spellStart"/>
      <w:r w:rsidRPr="0085271D">
        <w:rPr>
          <w:rFonts w:ascii="Times New Roman" w:eastAsia="Times New Roman" w:hAnsi="Times New Roman" w:cs="Times New Roman"/>
          <w:b/>
          <w:color w:val="000000"/>
          <w:sz w:val="28"/>
          <w:szCs w:val="28"/>
          <w:lang w:eastAsia="ar-SA"/>
        </w:rPr>
        <w:t>Кринично-Лугское</w:t>
      </w:r>
      <w:proofErr w:type="spellEnd"/>
      <w:r w:rsidRPr="0085271D">
        <w:rPr>
          <w:rFonts w:ascii="Times New Roman" w:eastAsia="Times New Roman" w:hAnsi="Times New Roman" w:cs="Times New Roman"/>
          <w:b/>
          <w:color w:val="000000"/>
          <w:sz w:val="28"/>
          <w:szCs w:val="28"/>
          <w:lang w:eastAsia="ar-SA"/>
        </w:rPr>
        <w:t xml:space="preserve"> сельское поселение»</w:t>
      </w:r>
    </w:p>
    <w:p w:rsidR="002D21A9" w:rsidRPr="0085271D" w:rsidRDefault="002D21A9" w:rsidP="002D21A9">
      <w:pPr>
        <w:suppressAutoHyphens/>
        <w:spacing w:after="0" w:line="240" w:lineRule="auto"/>
        <w:jc w:val="center"/>
        <w:rPr>
          <w:rFonts w:ascii="Times New Roman" w:eastAsia="Times New Roman" w:hAnsi="Times New Roman" w:cs="Times New Roman"/>
          <w:b/>
          <w:color w:val="000000"/>
          <w:sz w:val="28"/>
          <w:szCs w:val="28"/>
          <w:lang w:eastAsia="ar-SA"/>
        </w:rPr>
      </w:pPr>
      <w:r w:rsidRPr="0085271D">
        <w:rPr>
          <w:rFonts w:ascii="Times New Roman" w:eastAsia="Times New Roman" w:hAnsi="Times New Roman" w:cs="Times New Roman"/>
          <w:b/>
          <w:color w:val="000000"/>
          <w:sz w:val="28"/>
          <w:szCs w:val="28"/>
          <w:lang w:eastAsia="ar-SA"/>
        </w:rPr>
        <w:t>в электронной форме путем проведения аукциона с открытой формой подачи предложений о цене имущества</w:t>
      </w:r>
    </w:p>
    <w:p w:rsidR="002D21A9" w:rsidRPr="0085271D" w:rsidRDefault="002D21A9" w:rsidP="002D21A9">
      <w:pPr>
        <w:suppressAutoHyphens/>
        <w:spacing w:after="0" w:line="240" w:lineRule="auto"/>
        <w:jc w:val="center"/>
        <w:rPr>
          <w:rFonts w:ascii="Times New Roman" w:eastAsia="Times New Roman" w:hAnsi="Times New Roman" w:cs="Times New Roman"/>
          <w:b/>
          <w:sz w:val="24"/>
          <w:szCs w:val="24"/>
          <w:lang w:eastAsia="ar-SA"/>
        </w:rPr>
      </w:pPr>
    </w:p>
    <w:p w:rsidR="002D21A9" w:rsidRPr="002D21A9" w:rsidRDefault="002D21A9" w:rsidP="002D21A9">
      <w:pPr>
        <w:suppressAutoHyphens/>
        <w:spacing w:after="0" w:line="240" w:lineRule="auto"/>
        <w:jc w:val="both"/>
        <w:rPr>
          <w:rFonts w:ascii="Times New Roman" w:eastAsia="Times New Roman" w:hAnsi="Times New Roman" w:cs="Times New Roman"/>
          <w:color w:val="000000"/>
          <w:sz w:val="24"/>
          <w:szCs w:val="24"/>
          <w:lang w:eastAsia="ar-SA"/>
        </w:rPr>
      </w:pPr>
      <w:r w:rsidRPr="002D21A9">
        <w:rPr>
          <w:rFonts w:ascii="Arial" w:eastAsia="Times New Roman" w:hAnsi="Arial" w:cs="Times New Roman"/>
          <w:b/>
          <w:sz w:val="24"/>
          <w:szCs w:val="24"/>
          <w:lang w:eastAsia="ar-SA"/>
        </w:rPr>
        <w:tab/>
      </w:r>
      <w:proofErr w:type="gramStart"/>
      <w:r w:rsidRPr="002D21A9">
        <w:rPr>
          <w:rFonts w:ascii="Times New Roman" w:eastAsia="Times New Roman" w:hAnsi="Times New Roman" w:cs="Times New Roman"/>
          <w:color w:val="000000"/>
          <w:sz w:val="24"/>
          <w:szCs w:val="24"/>
          <w:lang w:eastAsia="ar-SA"/>
        </w:rPr>
        <w:t xml:space="preserve">В соответствии с решением Собрания депутатов </w:t>
      </w:r>
      <w:proofErr w:type="spellStart"/>
      <w:r w:rsidRPr="002D21A9">
        <w:rPr>
          <w:rFonts w:ascii="Times New Roman" w:eastAsia="Times New Roman" w:hAnsi="Times New Roman" w:cs="Times New Roman"/>
          <w:color w:val="000000"/>
          <w:sz w:val="24"/>
          <w:szCs w:val="24"/>
          <w:lang w:eastAsia="ar-SA"/>
        </w:rPr>
        <w:t>Кринично-Лугского</w:t>
      </w:r>
      <w:proofErr w:type="spellEnd"/>
      <w:r w:rsidRPr="002D21A9">
        <w:rPr>
          <w:rFonts w:ascii="Times New Roman" w:eastAsia="Times New Roman" w:hAnsi="Times New Roman" w:cs="Times New Roman"/>
          <w:color w:val="000000"/>
          <w:sz w:val="24"/>
          <w:szCs w:val="24"/>
          <w:lang w:eastAsia="ar-SA"/>
        </w:rPr>
        <w:t xml:space="preserve"> сельского поселения 01.03.2019 № 148, постановлением Администрации </w:t>
      </w:r>
      <w:proofErr w:type="spellStart"/>
      <w:r w:rsidRPr="002D21A9">
        <w:rPr>
          <w:rFonts w:ascii="Times New Roman" w:eastAsia="Times New Roman" w:hAnsi="Times New Roman" w:cs="Times New Roman"/>
          <w:color w:val="000000"/>
          <w:sz w:val="24"/>
          <w:szCs w:val="24"/>
          <w:lang w:eastAsia="ar-SA"/>
        </w:rPr>
        <w:t>Кринично-Лугского</w:t>
      </w:r>
      <w:proofErr w:type="spellEnd"/>
      <w:r w:rsidRPr="002D21A9">
        <w:rPr>
          <w:rFonts w:ascii="Times New Roman" w:eastAsia="Times New Roman" w:hAnsi="Times New Roman" w:cs="Times New Roman"/>
          <w:color w:val="000000"/>
          <w:sz w:val="24"/>
          <w:szCs w:val="24"/>
          <w:lang w:eastAsia="ar-SA"/>
        </w:rPr>
        <w:t xml:space="preserve"> сельск</w:t>
      </w:r>
      <w:r>
        <w:rPr>
          <w:rFonts w:ascii="Times New Roman" w:eastAsia="Times New Roman" w:hAnsi="Times New Roman" w:cs="Times New Roman"/>
          <w:color w:val="000000"/>
          <w:sz w:val="24"/>
          <w:szCs w:val="24"/>
          <w:lang w:eastAsia="ar-SA"/>
        </w:rPr>
        <w:t>ого поселения от 15.10.2019 № 81</w:t>
      </w:r>
      <w:r w:rsidRPr="002D21A9">
        <w:rPr>
          <w:rFonts w:ascii="Times New Roman" w:eastAsia="Times New Roman" w:hAnsi="Times New Roman" w:cs="Times New Roman"/>
          <w:color w:val="000000"/>
          <w:sz w:val="24"/>
          <w:szCs w:val="24"/>
          <w:lang w:eastAsia="ar-SA"/>
        </w:rPr>
        <w:t xml:space="preserve"> отдел имущественных и земельных отношений Администрации </w:t>
      </w:r>
      <w:proofErr w:type="spellStart"/>
      <w:r w:rsidRPr="002D21A9">
        <w:rPr>
          <w:rFonts w:ascii="Times New Roman" w:eastAsia="Times New Roman" w:hAnsi="Times New Roman" w:cs="Times New Roman"/>
          <w:color w:val="000000"/>
          <w:sz w:val="24"/>
          <w:szCs w:val="24"/>
          <w:lang w:eastAsia="ar-SA"/>
        </w:rPr>
        <w:t>Кринично-Лугского</w:t>
      </w:r>
      <w:proofErr w:type="spellEnd"/>
      <w:r w:rsidRPr="002D21A9">
        <w:rPr>
          <w:rFonts w:ascii="Times New Roman" w:eastAsia="Times New Roman" w:hAnsi="Times New Roman" w:cs="Times New Roman"/>
          <w:color w:val="000000"/>
          <w:sz w:val="24"/>
          <w:szCs w:val="24"/>
          <w:lang w:eastAsia="ar-SA"/>
        </w:rPr>
        <w:t xml:space="preserve"> сельского поселения, организатор аукциона, сообщает о проведении </w:t>
      </w:r>
      <w:r>
        <w:rPr>
          <w:rFonts w:ascii="Times New Roman" w:eastAsia="Times New Roman" w:hAnsi="Times New Roman" w:cs="Times New Roman"/>
          <w:b/>
          <w:color w:val="000000"/>
          <w:sz w:val="24"/>
          <w:szCs w:val="24"/>
          <w:lang w:eastAsia="ar-SA"/>
        </w:rPr>
        <w:t>18.11</w:t>
      </w:r>
      <w:r w:rsidRPr="002D21A9">
        <w:rPr>
          <w:rFonts w:ascii="Times New Roman" w:eastAsia="Times New Roman" w:hAnsi="Times New Roman" w:cs="Times New Roman"/>
          <w:b/>
          <w:color w:val="000000"/>
          <w:sz w:val="24"/>
          <w:szCs w:val="24"/>
          <w:lang w:eastAsia="ar-SA"/>
        </w:rPr>
        <w:t>.2019 г. в 11-00 часов</w:t>
      </w:r>
      <w:r w:rsidRPr="002D21A9">
        <w:rPr>
          <w:rFonts w:ascii="Times New Roman" w:eastAsia="Times New Roman" w:hAnsi="Times New Roman" w:cs="Times New Roman"/>
          <w:color w:val="000000"/>
          <w:sz w:val="24"/>
          <w:szCs w:val="24"/>
          <w:lang w:eastAsia="ar-SA"/>
        </w:rPr>
        <w:t xml:space="preserve"> аукциона в электронной форме с открытой формой подачи предложения о цене имущества, находящегося в муниципальной собственности муниципального образования «</w:t>
      </w:r>
      <w:proofErr w:type="spellStart"/>
      <w:r w:rsidRPr="002D21A9">
        <w:rPr>
          <w:rFonts w:ascii="Times New Roman" w:eastAsia="Times New Roman" w:hAnsi="Times New Roman" w:cs="Times New Roman"/>
          <w:color w:val="000000"/>
          <w:sz w:val="24"/>
          <w:szCs w:val="24"/>
          <w:lang w:eastAsia="ar-SA"/>
        </w:rPr>
        <w:t>Кринично-Лугское</w:t>
      </w:r>
      <w:proofErr w:type="spellEnd"/>
      <w:r w:rsidRPr="002D21A9">
        <w:rPr>
          <w:rFonts w:ascii="Times New Roman" w:eastAsia="Times New Roman" w:hAnsi="Times New Roman" w:cs="Times New Roman"/>
          <w:color w:val="000000"/>
          <w:sz w:val="24"/>
          <w:szCs w:val="24"/>
          <w:lang w:eastAsia="ar-SA"/>
        </w:rPr>
        <w:t xml:space="preserve"> сельское поселение»: </w:t>
      </w:r>
      <w:proofErr w:type="gramEnd"/>
    </w:p>
    <w:p w:rsidR="002D21A9" w:rsidRPr="004167C3" w:rsidRDefault="002D21A9" w:rsidP="002D21A9">
      <w:pPr>
        <w:spacing w:after="0" w:line="240" w:lineRule="auto"/>
        <w:ind w:left="360"/>
        <w:rPr>
          <w:rFonts w:ascii="Times New Roman" w:eastAsia="Times New Roman" w:hAnsi="Times New Roman" w:cs="Times New Roman"/>
          <w:sz w:val="24"/>
          <w:szCs w:val="24"/>
          <w:lang w:eastAsia="ru-RU"/>
        </w:rPr>
      </w:pPr>
      <w:r w:rsidRPr="004167C3">
        <w:rPr>
          <w:rFonts w:ascii="Times New Roman" w:eastAsia="Times New Roman" w:hAnsi="Times New Roman" w:cs="Times New Roman"/>
          <w:sz w:val="24"/>
          <w:szCs w:val="24"/>
          <w:lang w:eastAsia="ru-RU"/>
        </w:rPr>
        <w:t xml:space="preserve">- Лот 1: Автомобиль ВАЗ 21074,легковой 2007 года выпуска, гос. номер   </w:t>
      </w:r>
      <w:r w:rsidRPr="004167C3">
        <w:rPr>
          <w:rFonts w:ascii="Times New Roman" w:eastAsia="Times New Roman" w:hAnsi="Times New Roman" w:cs="Times New Roman"/>
          <w:sz w:val="24"/>
          <w:szCs w:val="24"/>
          <w:lang w:val="en-US" w:eastAsia="ru-RU"/>
        </w:rPr>
        <w:t>E</w:t>
      </w:r>
      <w:r w:rsidRPr="004167C3">
        <w:rPr>
          <w:rFonts w:ascii="Times New Roman" w:eastAsia="Times New Roman" w:hAnsi="Times New Roman" w:cs="Times New Roman"/>
          <w:sz w:val="24"/>
          <w:szCs w:val="24"/>
          <w:lang w:eastAsia="ru-RU"/>
        </w:rPr>
        <w:t>769</w:t>
      </w:r>
      <w:r w:rsidRPr="004167C3">
        <w:rPr>
          <w:rFonts w:ascii="Times New Roman" w:eastAsia="Times New Roman" w:hAnsi="Times New Roman" w:cs="Times New Roman"/>
          <w:sz w:val="24"/>
          <w:szCs w:val="24"/>
          <w:lang w:val="en-US" w:eastAsia="ru-RU"/>
        </w:rPr>
        <w:t>AA</w:t>
      </w:r>
      <w:r w:rsidRPr="004167C3">
        <w:rPr>
          <w:rFonts w:ascii="Times New Roman" w:eastAsia="Times New Roman" w:hAnsi="Times New Roman" w:cs="Times New Roman"/>
          <w:sz w:val="24"/>
          <w:szCs w:val="24"/>
          <w:lang w:eastAsia="ru-RU"/>
        </w:rPr>
        <w:t xml:space="preserve">  161  цвет: ярко-белый, № кузова ХТА21074082675090, номер двигателя 21067,8979584</w:t>
      </w:r>
    </w:p>
    <w:p w:rsidR="002D21A9" w:rsidRPr="002D21A9" w:rsidRDefault="002D21A9" w:rsidP="002D21A9">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D21A9">
        <w:rPr>
          <w:rFonts w:ascii="Times New Roman" w:eastAsia="Times New Roman" w:hAnsi="Times New Roman" w:cs="Times New Roman"/>
          <w:color w:val="000000"/>
          <w:sz w:val="24"/>
          <w:szCs w:val="24"/>
          <w:lang w:eastAsia="ar-SA"/>
        </w:rPr>
        <w:t>Начальная цена продажи имущества, определённая на основании отчётов об определении рыночной стоимости имущества:</w:t>
      </w:r>
    </w:p>
    <w:p w:rsidR="002D21A9" w:rsidRPr="004167C3" w:rsidRDefault="002D21A9" w:rsidP="002D21A9">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4167C3">
        <w:rPr>
          <w:rFonts w:ascii="Times New Roman" w:eastAsia="Times New Roman" w:hAnsi="Times New Roman" w:cs="Times New Roman"/>
          <w:color w:val="000000"/>
          <w:sz w:val="24"/>
          <w:szCs w:val="24"/>
          <w:lang w:eastAsia="ar-SA"/>
        </w:rPr>
        <w:t>- Лот 1: 17534,92 (Семнадцать тысяч пятьсот тридцать четыре рубля),92 копейки (без учета НДС);</w:t>
      </w:r>
    </w:p>
    <w:p w:rsidR="002D21A9" w:rsidRPr="002D21A9" w:rsidRDefault="002D21A9" w:rsidP="002D21A9">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2D21A9">
        <w:rPr>
          <w:rFonts w:ascii="Times New Roman" w:eastAsia="Times New Roman" w:hAnsi="Times New Roman" w:cs="Times New Roman"/>
          <w:color w:val="000000"/>
          <w:sz w:val="24"/>
          <w:szCs w:val="24"/>
          <w:lang w:eastAsia="ar-SA"/>
        </w:rPr>
        <w:t>Шаг аукциона</w:t>
      </w:r>
      <w:r w:rsidRPr="002D21A9">
        <w:rPr>
          <w:rFonts w:ascii="Times New Roman" w:eastAsia="Times New Roman" w:hAnsi="Times New Roman" w:cs="Times New Roman"/>
          <w:bCs/>
          <w:color w:val="000000"/>
          <w:sz w:val="24"/>
          <w:szCs w:val="24"/>
          <w:lang w:eastAsia="ar-SA"/>
        </w:rPr>
        <w:t xml:space="preserve"> - в размере пяти процентов начальной (минимальной) цены договора: </w:t>
      </w:r>
    </w:p>
    <w:p w:rsidR="002D21A9" w:rsidRPr="002D21A9" w:rsidRDefault="002D21A9" w:rsidP="002D21A9">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D21A9">
        <w:rPr>
          <w:rFonts w:ascii="Times New Roman" w:eastAsia="Times New Roman" w:hAnsi="Times New Roman" w:cs="Times New Roman"/>
          <w:color w:val="000000"/>
          <w:sz w:val="24"/>
          <w:szCs w:val="24"/>
          <w:lang w:eastAsia="ar-SA"/>
        </w:rPr>
        <w:t>- Лот 1: 876,75 (Восемьсот семьдесят шесть рублей</w:t>
      </w:r>
      <w:proofErr w:type="gramStart"/>
      <w:r w:rsidRPr="002D21A9">
        <w:rPr>
          <w:rFonts w:ascii="Times New Roman" w:eastAsia="Times New Roman" w:hAnsi="Times New Roman" w:cs="Times New Roman"/>
          <w:color w:val="000000"/>
          <w:sz w:val="24"/>
          <w:szCs w:val="24"/>
          <w:lang w:eastAsia="ar-SA"/>
        </w:rPr>
        <w:t xml:space="preserve"> )</w:t>
      </w:r>
      <w:proofErr w:type="gramEnd"/>
      <w:r w:rsidRPr="002D21A9">
        <w:rPr>
          <w:rFonts w:ascii="Times New Roman" w:eastAsia="Times New Roman" w:hAnsi="Times New Roman" w:cs="Times New Roman"/>
          <w:color w:val="000000"/>
          <w:sz w:val="24"/>
          <w:szCs w:val="24"/>
          <w:lang w:eastAsia="ar-SA"/>
        </w:rPr>
        <w:t xml:space="preserve">  75 копеек;</w:t>
      </w:r>
    </w:p>
    <w:p w:rsidR="002D21A9" w:rsidRPr="002D21A9"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D21A9">
        <w:rPr>
          <w:rFonts w:ascii="Times New Roman" w:eastAsia="Times New Roman" w:hAnsi="Times New Roman" w:cs="Times New Roman"/>
          <w:color w:val="000000"/>
          <w:sz w:val="24"/>
          <w:szCs w:val="24"/>
          <w:lang w:eastAsia="ar-SA"/>
        </w:rPr>
        <w:t xml:space="preserve">Электронный адрес </w:t>
      </w:r>
      <w:r w:rsidRPr="002D21A9">
        <w:rPr>
          <w:rFonts w:ascii="Times New Roman" w:eastAsia="Times New Roman" w:hAnsi="Times New Roman" w:cs="Times New Roman"/>
          <w:bCs/>
          <w:color w:val="000000"/>
          <w:sz w:val="24"/>
          <w:szCs w:val="24"/>
          <w:lang w:eastAsia="ar-SA"/>
        </w:rPr>
        <w:t xml:space="preserve">официального сайта Российской Федерации для размещения информации о проведении торгов на право заключения договоров в сети Интернет, на сайте администрации, </w:t>
      </w:r>
      <w:r w:rsidRPr="002D21A9">
        <w:rPr>
          <w:rFonts w:ascii="Times New Roman" w:eastAsia="Times New Roman" w:hAnsi="Times New Roman" w:cs="Times New Roman"/>
          <w:color w:val="000000"/>
          <w:sz w:val="24"/>
          <w:szCs w:val="24"/>
          <w:lang w:eastAsia="ar-SA"/>
        </w:rPr>
        <w:t>«РТС-тендер».</w:t>
      </w:r>
    </w:p>
    <w:p w:rsidR="002D21A9" w:rsidRPr="002D21A9"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D21A9">
        <w:rPr>
          <w:rFonts w:ascii="Times New Roman" w:eastAsia="Times New Roman" w:hAnsi="Times New Roman" w:cs="Times New Roman"/>
          <w:color w:val="000000"/>
          <w:sz w:val="24"/>
          <w:szCs w:val="24"/>
          <w:lang w:eastAsia="ar-SA"/>
        </w:rPr>
        <w:t>Аукцион в электронной форме проводится на электронной площадке «РТС-тендер». Оператором электронной площадки является ООО «РТС-тендер». Для обеспечения доступа к участию в аукционе в электронной форме Претендентам необходимо пройти процедуру регистрации на электронной площадке. Регистрация на электронной площадке осуществляется ежедневно, круглосуточно. Регистрация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электронной площадки.</w:t>
      </w:r>
    </w:p>
    <w:p w:rsidR="002D21A9" w:rsidRPr="002D21A9"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D21A9">
        <w:rPr>
          <w:rFonts w:ascii="Times New Roman" w:eastAsia="Times New Roman" w:hAnsi="Times New Roman" w:cs="Times New Roman"/>
          <w:color w:val="000000"/>
          <w:sz w:val="24"/>
          <w:szCs w:val="24"/>
          <w:lang w:eastAsia="ar-SA"/>
        </w:rPr>
        <w:t xml:space="preserve">Заявки подаются на электронную площадку с 11-00 16.10.2019 года до 16-00 12.11.2019 года. </w:t>
      </w:r>
    </w:p>
    <w:p w:rsidR="002D21A9" w:rsidRPr="002D21A9"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D21A9">
        <w:rPr>
          <w:rFonts w:ascii="Times New Roman" w:eastAsia="Times New Roman" w:hAnsi="Times New Roman" w:cs="Times New Roman"/>
          <w:color w:val="000000"/>
          <w:sz w:val="24"/>
          <w:szCs w:val="24"/>
          <w:lang w:eastAsia="ar-SA"/>
        </w:rPr>
        <w:t>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2D21A9">
        <w:rPr>
          <w:rFonts w:ascii="Times New Roman" w:eastAsia="Times New Roman" w:hAnsi="Times New Roman" w:cs="Times New Roman"/>
          <w:bCs/>
          <w:color w:val="000000"/>
          <w:sz w:val="24"/>
          <w:szCs w:val="24"/>
          <w:lang w:eastAsia="ar-SA"/>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w:t>
      </w:r>
      <w:r w:rsidRPr="0085271D">
        <w:rPr>
          <w:rFonts w:ascii="Times New Roman" w:eastAsia="Times New Roman" w:hAnsi="Times New Roman" w:cs="Times New Roman"/>
          <w:bCs/>
          <w:color w:val="000000"/>
          <w:sz w:val="24"/>
          <w:szCs w:val="24"/>
          <w:lang w:eastAsia="ar-SA"/>
        </w:rPr>
        <w:t>т имени претендента:</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b/>
          <w:color w:val="000000"/>
          <w:sz w:val="24"/>
          <w:szCs w:val="24"/>
          <w:lang w:eastAsia="ar-SA"/>
        </w:rPr>
      </w:pPr>
      <w:r w:rsidRPr="0085271D">
        <w:rPr>
          <w:rFonts w:ascii="Times New Roman" w:eastAsia="Times New Roman" w:hAnsi="Times New Roman" w:cs="Times New Roman"/>
          <w:b/>
          <w:i/>
          <w:color w:val="000000"/>
          <w:sz w:val="24"/>
          <w:szCs w:val="24"/>
          <w:lang w:eastAsia="ar-SA"/>
        </w:rPr>
        <w:lastRenderedPageBreak/>
        <w:t>физические лица</w:t>
      </w:r>
      <w:r w:rsidRPr="0085271D">
        <w:rPr>
          <w:rFonts w:ascii="Times New Roman" w:eastAsia="Times New Roman" w:hAnsi="Times New Roman" w:cs="Times New Roman"/>
          <w:b/>
          <w:color w:val="000000"/>
          <w:sz w:val="24"/>
          <w:szCs w:val="24"/>
          <w:lang w:eastAsia="ar-SA"/>
        </w:rPr>
        <w:t>:</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копию всех листов документа, удостоверяющего личность;</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b/>
          <w:bCs/>
          <w:i/>
          <w:color w:val="000000"/>
          <w:sz w:val="24"/>
          <w:szCs w:val="24"/>
          <w:lang w:eastAsia="ar-SA"/>
        </w:rPr>
      </w:pPr>
      <w:r w:rsidRPr="0085271D">
        <w:rPr>
          <w:rFonts w:ascii="Times New Roman" w:eastAsia="Times New Roman" w:hAnsi="Times New Roman" w:cs="Times New Roman"/>
          <w:b/>
          <w:bCs/>
          <w:i/>
          <w:color w:val="000000"/>
          <w:sz w:val="24"/>
          <w:szCs w:val="24"/>
          <w:lang w:val="x-none" w:eastAsia="ar-SA"/>
        </w:rPr>
        <w:t>юридические лица</w:t>
      </w:r>
      <w:r w:rsidRPr="0085271D">
        <w:rPr>
          <w:rFonts w:ascii="Times New Roman" w:eastAsia="Times New Roman" w:hAnsi="Times New Roman" w:cs="Times New Roman"/>
          <w:b/>
          <w:bCs/>
          <w:i/>
          <w:color w:val="000000"/>
          <w:sz w:val="24"/>
          <w:szCs w:val="24"/>
          <w:lang w:eastAsia="ar-SA"/>
        </w:rPr>
        <w:t>:</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85271D">
        <w:rPr>
          <w:rFonts w:ascii="Times New Roman" w:eastAsia="Times New Roman" w:hAnsi="Times New Roman" w:cs="Times New Roman"/>
          <w:bCs/>
          <w:i/>
          <w:color w:val="000000"/>
          <w:sz w:val="24"/>
          <w:szCs w:val="24"/>
          <w:lang w:eastAsia="ar-SA"/>
        </w:rPr>
        <w:t xml:space="preserve">- </w:t>
      </w:r>
      <w:r w:rsidRPr="0085271D">
        <w:rPr>
          <w:rFonts w:ascii="Times New Roman" w:eastAsia="Times New Roman" w:hAnsi="Times New Roman" w:cs="Times New Roman"/>
          <w:bCs/>
          <w:color w:val="000000"/>
          <w:sz w:val="24"/>
          <w:szCs w:val="24"/>
          <w:lang w:val="x-none" w:eastAsia="ar-SA"/>
        </w:rPr>
        <w:t xml:space="preserve"> копии учредительных документов;</w:t>
      </w:r>
      <w:r w:rsidRPr="0085271D">
        <w:rPr>
          <w:rFonts w:ascii="Times New Roman" w:eastAsia="Times New Roman" w:hAnsi="Times New Roman" w:cs="Times New Roman"/>
          <w:bCs/>
          <w:color w:val="000000"/>
          <w:sz w:val="24"/>
          <w:szCs w:val="24"/>
          <w:lang w:eastAsia="ar-SA"/>
        </w:rPr>
        <w:t xml:space="preserve"> </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85271D">
        <w:rPr>
          <w:rFonts w:ascii="Times New Roman" w:eastAsia="Times New Roman" w:hAnsi="Times New Roman" w:cs="Times New Roman"/>
          <w:bCs/>
          <w:color w:val="000000"/>
          <w:sz w:val="24"/>
          <w:szCs w:val="24"/>
          <w:lang w:eastAsia="ar-SA"/>
        </w:rPr>
        <w:t xml:space="preserve">- </w:t>
      </w:r>
      <w:r w:rsidRPr="0085271D">
        <w:rPr>
          <w:rFonts w:ascii="Times New Roman" w:eastAsia="Times New Roman" w:hAnsi="Times New Roman" w:cs="Times New Roman"/>
          <w:bCs/>
          <w:color w:val="000000"/>
          <w:sz w:val="24"/>
          <w:szCs w:val="24"/>
          <w:lang w:val="x-none" w:eastAsia="ar-SA"/>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85271D">
        <w:rPr>
          <w:rFonts w:ascii="Times New Roman" w:eastAsia="Times New Roman" w:hAnsi="Times New Roman" w:cs="Times New Roman"/>
          <w:bCs/>
          <w:color w:val="000000"/>
          <w:sz w:val="24"/>
          <w:szCs w:val="24"/>
          <w:lang w:eastAsia="ar-SA"/>
        </w:rPr>
        <w:t xml:space="preserve">(в случае наличия) </w:t>
      </w:r>
      <w:r w:rsidRPr="0085271D">
        <w:rPr>
          <w:rFonts w:ascii="Times New Roman" w:eastAsia="Times New Roman" w:hAnsi="Times New Roman" w:cs="Times New Roman"/>
          <w:bCs/>
          <w:color w:val="000000"/>
          <w:sz w:val="24"/>
          <w:szCs w:val="24"/>
          <w:lang w:val="x-none" w:eastAsia="ar-SA"/>
        </w:rPr>
        <w:t>юридического лица и подписанное его руководителем письмо);</w:t>
      </w:r>
      <w:r w:rsidRPr="0085271D">
        <w:rPr>
          <w:rFonts w:ascii="Times New Roman" w:eastAsia="Times New Roman" w:hAnsi="Times New Roman" w:cs="Times New Roman"/>
          <w:bCs/>
          <w:color w:val="000000"/>
          <w:sz w:val="24"/>
          <w:szCs w:val="24"/>
          <w:lang w:eastAsia="ar-SA"/>
        </w:rPr>
        <w:t xml:space="preserve"> </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85271D">
        <w:rPr>
          <w:rFonts w:ascii="Times New Roman" w:eastAsia="Times New Roman" w:hAnsi="Times New Roman" w:cs="Times New Roman"/>
          <w:bCs/>
          <w:color w:val="000000"/>
          <w:sz w:val="24"/>
          <w:szCs w:val="24"/>
          <w:lang w:eastAsia="ar-SA"/>
        </w:rPr>
        <w:t xml:space="preserve">- </w:t>
      </w:r>
      <w:r w:rsidRPr="0085271D">
        <w:rPr>
          <w:rFonts w:ascii="Times New Roman" w:eastAsia="Times New Roman" w:hAnsi="Times New Roman" w:cs="Times New Roman"/>
          <w:bCs/>
          <w:color w:val="000000"/>
          <w:sz w:val="24"/>
          <w:szCs w:val="24"/>
          <w:lang w:val="x-none" w:eastAsia="ar-SA"/>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85271D">
        <w:rPr>
          <w:rFonts w:ascii="Times New Roman" w:eastAsia="Times New Roman" w:hAnsi="Times New Roman" w:cs="Times New Roman"/>
          <w:bCs/>
          <w:color w:val="000000"/>
          <w:sz w:val="24"/>
          <w:szCs w:val="24"/>
          <w:lang w:eastAsia="ar-SA"/>
        </w:rPr>
        <w:t xml:space="preserve">(при наличии печати) </w:t>
      </w:r>
      <w:r w:rsidRPr="0085271D">
        <w:rPr>
          <w:rFonts w:ascii="Times New Roman" w:eastAsia="Times New Roman" w:hAnsi="Times New Roman" w:cs="Times New Roman"/>
          <w:bCs/>
          <w:color w:val="000000"/>
          <w:sz w:val="24"/>
          <w:szCs w:val="24"/>
          <w:lang w:val="x-none" w:eastAsia="ar-SA"/>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85271D">
        <w:rPr>
          <w:rFonts w:ascii="Times New Roman" w:eastAsia="Times New Roman" w:hAnsi="Times New Roman" w:cs="Times New Roman"/>
          <w:bCs/>
          <w:color w:val="000000"/>
          <w:sz w:val="24"/>
          <w:szCs w:val="24"/>
          <w:lang w:eastAsia="ar-SA"/>
        </w:rPr>
        <w:t>.</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В случае</w:t>
      </w:r>
      <w:proofErr w:type="gramStart"/>
      <w:r w:rsidRPr="0085271D">
        <w:rPr>
          <w:rFonts w:ascii="Times New Roman" w:eastAsia="Times New Roman" w:hAnsi="Times New Roman" w:cs="Times New Roman"/>
          <w:color w:val="000000"/>
          <w:sz w:val="24"/>
          <w:szCs w:val="24"/>
          <w:lang w:eastAsia="ar-SA"/>
        </w:rPr>
        <w:t>,</w:t>
      </w:r>
      <w:proofErr w:type="gramEnd"/>
      <w:r w:rsidRPr="0085271D">
        <w:rPr>
          <w:rFonts w:ascii="Times New Roman" w:eastAsia="Times New Roman" w:hAnsi="Times New Roman" w:cs="Times New Roman"/>
          <w:color w:val="000000"/>
          <w:sz w:val="24"/>
          <w:szCs w:val="24"/>
          <w:lang w:eastAsia="ar-SA"/>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5271D">
        <w:rPr>
          <w:rFonts w:ascii="Times New Roman" w:eastAsia="Times New Roman" w:hAnsi="Times New Roman" w:cs="Times New Roman"/>
          <w:color w:val="000000"/>
          <w:sz w:val="24"/>
          <w:szCs w:val="24"/>
          <w:lang w:eastAsia="ar-SA"/>
        </w:rPr>
        <w:t>,</w:t>
      </w:r>
      <w:proofErr w:type="gramEnd"/>
      <w:r w:rsidRPr="0085271D">
        <w:rPr>
          <w:rFonts w:ascii="Times New Roman" w:eastAsia="Times New Roman" w:hAnsi="Times New Roman" w:cs="Times New Roman"/>
          <w:color w:val="000000"/>
          <w:sz w:val="24"/>
          <w:szCs w:val="24"/>
          <w:lang w:eastAsia="ar-SA"/>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85271D">
        <w:rPr>
          <w:rFonts w:ascii="Times New Roman" w:eastAsia="Times New Roman" w:hAnsi="Times New Roman" w:cs="Times New Roman"/>
          <w:bCs/>
          <w:color w:val="000000"/>
          <w:sz w:val="24"/>
          <w:szCs w:val="24"/>
          <w:lang w:eastAsia="ar-SA"/>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РФ и настоящего информационного сообщения.</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85271D">
        <w:rPr>
          <w:rFonts w:ascii="Times New Roman" w:eastAsia="Times New Roman" w:hAnsi="Times New Roman" w:cs="Times New Roman"/>
          <w:bCs/>
          <w:color w:val="000000"/>
          <w:sz w:val="24"/>
          <w:szCs w:val="24"/>
          <w:lang w:eastAsia="ar-SA"/>
        </w:rPr>
        <w:t>Одно лицо имеет право подать только одну заявку на каждый лот.</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Заявки с прилагаемыми к ним документами, поданные с нарушением установленного срока на электронной площадке не регистрируются.</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Для участия в аукционе Претенденты перечисляют задаток в размере 20% начальной цены продажи имущества:</w:t>
      </w:r>
    </w:p>
    <w:p w:rsidR="002D21A9" w:rsidRPr="0085271D" w:rsidRDefault="002D21A9" w:rsidP="002D21A9">
      <w:pPr>
        <w:suppressAutoHyphens/>
        <w:spacing w:after="0" w:line="240" w:lineRule="auto"/>
        <w:ind w:firstLine="709"/>
        <w:jc w:val="both"/>
        <w:rPr>
          <w:rFonts w:ascii="Times New Roman" w:eastAsia="Times New Roman" w:hAnsi="Times New Roman" w:cs="Times New Roman"/>
          <w:color w:val="000000"/>
          <w:sz w:val="23"/>
          <w:szCs w:val="23"/>
          <w:lang w:eastAsia="ar-SA"/>
        </w:rPr>
      </w:pPr>
      <w:r>
        <w:rPr>
          <w:rFonts w:ascii="Times New Roman" w:eastAsia="Times New Roman" w:hAnsi="Times New Roman" w:cs="Times New Roman"/>
          <w:color w:val="000000"/>
          <w:sz w:val="23"/>
          <w:szCs w:val="23"/>
          <w:lang w:eastAsia="ar-SA"/>
        </w:rPr>
        <w:t xml:space="preserve">- Лот 1: 3506,98,00 (Три тысячи пятьсот шесть рублей)  98 </w:t>
      </w:r>
      <w:r w:rsidRPr="0085271D">
        <w:rPr>
          <w:rFonts w:ascii="Times New Roman" w:eastAsia="Times New Roman" w:hAnsi="Times New Roman" w:cs="Times New Roman"/>
          <w:color w:val="000000"/>
          <w:sz w:val="23"/>
          <w:szCs w:val="23"/>
          <w:lang w:eastAsia="ar-SA"/>
        </w:rPr>
        <w:t>копеек;</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Порядок внесения, учета и возврата задатка определены регламентом электронной площадки «РТС-тендер».</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xml:space="preserve">В качестве реквизитов для перечисления задатка определены реквизиты Оператора электронной площадки. </w:t>
      </w:r>
    </w:p>
    <w:p w:rsidR="002D21A9" w:rsidRPr="0085271D" w:rsidRDefault="002D21A9" w:rsidP="002D21A9">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Получатель: ООО «РТС-тендер»;</w:t>
      </w:r>
    </w:p>
    <w:p w:rsidR="002D21A9" w:rsidRPr="0085271D" w:rsidRDefault="002D21A9" w:rsidP="002D21A9">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Наименование банка: МОСКОВСКИЙ ФИЛИАЛ ПАО «СОВКОМБАНК» Г. МОСКВА</w:t>
      </w:r>
    </w:p>
    <w:p w:rsidR="002D21A9" w:rsidRPr="0085271D" w:rsidRDefault="002D21A9" w:rsidP="002D21A9">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Расчетный счёт:40702810600005001156</w:t>
      </w:r>
    </w:p>
    <w:p w:rsidR="002D21A9" w:rsidRPr="0085271D" w:rsidRDefault="002D21A9" w:rsidP="002D21A9">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Корр. счёт:30101810945250000967</w:t>
      </w:r>
    </w:p>
    <w:p w:rsidR="002D21A9" w:rsidRPr="0085271D" w:rsidRDefault="002D21A9" w:rsidP="002D21A9">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БИК:044525967 ИНН:7710357167</w:t>
      </w:r>
    </w:p>
    <w:p w:rsidR="002D21A9" w:rsidRPr="0085271D" w:rsidRDefault="002D21A9" w:rsidP="002D21A9">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КПП:773001001</w:t>
      </w:r>
    </w:p>
    <w:p w:rsidR="002D21A9" w:rsidRPr="0085271D" w:rsidRDefault="002D21A9" w:rsidP="002D21A9">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 xml:space="preserve">Назначение платежа: Внесение гарантийного обеспечения по Соглашению о внесении гарантийного обеспечения, № аналитического счета ____________, без НДС. </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lastRenderedPageBreak/>
        <w:t>Лицам, перечислившим задаток для участия в аукционе, денежные средства возвращаются в следующем порядке:</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участникам, за исключением победителя, - в течение 5 календарных дней со дня подведения итогов продажи имущества;</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w:t>
      </w:r>
      <w:proofErr w:type="gramStart"/>
      <w:r w:rsidRPr="0085271D">
        <w:rPr>
          <w:rFonts w:ascii="Times New Roman" w:eastAsia="Times New Roman" w:hAnsi="Times New Roman" w:cs="Times New Roman"/>
          <w:color w:val="000000"/>
          <w:sz w:val="24"/>
          <w:szCs w:val="24"/>
          <w:lang w:eastAsia="ar-SA"/>
        </w:rPr>
        <w:t>юридических лиц, в уставном капитале которых доля Российской Федерации, субъектов Российской Федерации и муниципальных образований превышает 25 %,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w:t>
      </w:r>
      <w:proofErr w:type="gramEnd"/>
      <w:r w:rsidRPr="0085271D">
        <w:rPr>
          <w:rFonts w:ascii="Times New Roman" w:eastAsia="Times New Roman" w:hAnsi="Times New Roman" w:cs="Times New Roman"/>
          <w:color w:val="000000"/>
          <w:sz w:val="24"/>
          <w:szCs w:val="24"/>
          <w:lang w:eastAsia="ar-SA"/>
        </w:rPr>
        <w:t xml:space="preserve"> раскрытие и предоставление информации о своих выгодоприобретателях, </w:t>
      </w:r>
      <w:proofErr w:type="spellStart"/>
      <w:r w:rsidRPr="0085271D">
        <w:rPr>
          <w:rFonts w:ascii="Times New Roman" w:eastAsia="Times New Roman" w:hAnsi="Times New Roman" w:cs="Times New Roman"/>
          <w:color w:val="000000"/>
          <w:sz w:val="24"/>
          <w:szCs w:val="24"/>
          <w:lang w:eastAsia="ar-SA"/>
        </w:rPr>
        <w:t>бенефициарных</w:t>
      </w:r>
      <w:proofErr w:type="spellEnd"/>
      <w:r w:rsidRPr="0085271D">
        <w:rPr>
          <w:rFonts w:ascii="Times New Roman" w:eastAsia="Times New Roman" w:hAnsi="Times New Roman" w:cs="Times New Roman"/>
          <w:color w:val="000000"/>
          <w:sz w:val="24"/>
          <w:szCs w:val="24"/>
          <w:lang w:eastAsia="ar-SA"/>
        </w:rPr>
        <w:t xml:space="preserve"> владельцах и контролирующих лицах в порядке, установленном Правительством Российской Федерации.</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Претендент не допускается к участию в продаже по следующим основаниям:</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не подтверждено поступление в установленный срок задатка на счет, указанный в информационном сообщении.</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заявка подана лицом, не уполномоченным Претендентом на осуществление таких действий.</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Перечень указанных оснований отказа Претенденту в участии в продаже является исчерпывающим.</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Решение о признании претендентов участниками</w:t>
      </w:r>
      <w:r>
        <w:rPr>
          <w:rFonts w:ascii="Times New Roman" w:eastAsia="Times New Roman" w:hAnsi="Times New Roman" w:cs="Times New Roman"/>
          <w:color w:val="000000"/>
          <w:sz w:val="24"/>
          <w:szCs w:val="24"/>
          <w:lang w:eastAsia="ar-SA"/>
        </w:rPr>
        <w:t xml:space="preserve"> а</w:t>
      </w:r>
      <w:r>
        <w:rPr>
          <w:rFonts w:ascii="Times New Roman" w:eastAsia="Times New Roman" w:hAnsi="Times New Roman" w:cs="Times New Roman"/>
          <w:color w:val="000000"/>
          <w:sz w:val="24"/>
          <w:szCs w:val="24"/>
          <w:lang w:eastAsia="ar-SA"/>
        </w:rPr>
        <w:t>укциона принимается в 11</w:t>
      </w:r>
      <w:bookmarkStart w:id="0" w:name="_GoBack"/>
      <w:bookmarkEnd w:id="0"/>
      <w:r>
        <w:rPr>
          <w:rFonts w:ascii="Times New Roman" w:eastAsia="Times New Roman" w:hAnsi="Times New Roman" w:cs="Times New Roman"/>
          <w:color w:val="000000"/>
          <w:sz w:val="24"/>
          <w:szCs w:val="24"/>
          <w:lang w:eastAsia="ar-SA"/>
        </w:rPr>
        <w:t>-00 14.11</w:t>
      </w:r>
      <w:r w:rsidRPr="0085271D">
        <w:rPr>
          <w:rFonts w:ascii="Times New Roman" w:eastAsia="Times New Roman" w:hAnsi="Times New Roman" w:cs="Times New Roman"/>
          <w:color w:val="000000"/>
          <w:sz w:val="24"/>
          <w:szCs w:val="24"/>
          <w:lang w:eastAsia="ar-SA"/>
        </w:rPr>
        <w:t>.2019 года на заседании комиссии по продаже.</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sz w:val="24"/>
          <w:szCs w:val="24"/>
          <w:lang w:eastAsia="ar-SA"/>
        </w:rPr>
        <w:t>Аукцион проводится на электронной площадке «РТС-</w:t>
      </w:r>
      <w:r>
        <w:rPr>
          <w:rFonts w:ascii="Times New Roman" w:eastAsia="Times New Roman" w:hAnsi="Times New Roman" w:cs="Times New Roman"/>
          <w:color w:val="000000"/>
          <w:sz w:val="24"/>
          <w:szCs w:val="24"/>
          <w:lang w:eastAsia="ar-SA"/>
        </w:rPr>
        <w:t>тендер» в 11-00 18.11.</w:t>
      </w:r>
      <w:r w:rsidRPr="0085271D">
        <w:rPr>
          <w:rFonts w:ascii="Times New Roman" w:eastAsia="Times New Roman" w:hAnsi="Times New Roman" w:cs="Times New Roman"/>
          <w:color w:val="000000"/>
          <w:sz w:val="24"/>
          <w:szCs w:val="24"/>
          <w:lang w:eastAsia="ar-SA"/>
        </w:rPr>
        <w:t>2019 года путем последовательного повышения участниками начальной цены продажи на величину, равную либо кратную величине "шага аукциона".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lastRenderedPageBreak/>
        <w:t xml:space="preserve">Подведение итогов аукциона состоится на </w:t>
      </w:r>
      <w:r>
        <w:rPr>
          <w:rFonts w:ascii="Times New Roman" w:eastAsia="Times New Roman" w:hAnsi="Times New Roman" w:cs="Times New Roman"/>
          <w:color w:val="000000"/>
          <w:sz w:val="24"/>
          <w:szCs w:val="24"/>
          <w:lang w:eastAsia="ar-SA"/>
        </w:rPr>
        <w:t>заседании комиссии по продаже 18.11</w:t>
      </w:r>
      <w:r w:rsidRPr="0085271D">
        <w:rPr>
          <w:rFonts w:ascii="Times New Roman" w:eastAsia="Times New Roman" w:hAnsi="Times New Roman" w:cs="Times New Roman"/>
          <w:color w:val="000000"/>
          <w:sz w:val="24"/>
          <w:szCs w:val="24"/>
          <w:lang w:eastAsia="ar-SA"/>
        </w:rPr>
        <w:t>.2019 г. по адресу:</w:t>
      </w:r>
      <w:r w:rsidRPr="0085271D">
        <w:rPr>
          <w:rFonts w:ascii="Times New Roman" w:eastAsia="Times New Roman" w:hAnsi="Times New Roman" w:cs="Times New Roman"/>
          <w:bCs/>
          <w:color w:val="000000"/>
          <w:sz w:val="24"/>
          <w:szCs w:val="24"/>
          <w:lang w:eastAsia="ru-RU"/>
        </w:rPr>
        <w:t xml:space="preserve"> </w:t>
      </w:r>
      <w:r w:rsidRPr="0085271D">
        <w:rPr>
          <w:rFonts w:ascii="Times New Roman" w:eastAsia="Times New Roman" w:hAnsi="Times New Roman" w:cs="Times New Roman"/>
          <w:bCs/>
          <w:color w:val="000000"/>
          <w:sz w:val="24"/>
          <w:szCs w:val="24"/>
          <w:lang w:eastAsia="ar-SA"/>
        </w:rPr>
        <w:t>Ростовская область, К</w:t>
      </w:r>
      <w:r>
        <w:rPr>
          <w:rFonts w:ascii="Times New Roman" w:eastAsia="Times New Roman" w:hAnsi="Times New Roman" w:cs="Times New Roman"/>
          <w:bCs/>
          <w:color w:val="000000"/>
          <w:sz w:val="24"/>
          <w:szCs w:val="24"/>
          <w:lang w:eastAsia="ar-SA"/>
        </w:rPr>
        <w:t xml:space="preserve">уйбышевский район, </w:t>
      </w:r>
      <w:r w:rsidRPr="0085271D">
        <w:rPr>
          <w:rFonts w:ascii="Times New Roman" w:eastAsia="Times New Roman" w:hAnsi="Times New Roman" w:cs="Times New Roman"/>
          <w:bCs/>
          <w:color w:val="000000"/>
          <w:sz w:val="24"/>
          <w:szCs w:val="24"/>
          <w:lang w:eastAsia="ar-SA"/>
        </w:rPr>
        <w:t xml:space="preserve"> х. </w:t>
      </w:r>
      <w:proofErr w:type="spellStart"/>
      <w:r w:rsidRPr="0085271D">
        <w:rPr>
          <w:rFonts w:ascii="Times New Roman" w:eastAsia="Times New Roman" w:hAnsi="Times New Roman" w:cs="Times New Roman"/>
          <w:bCs/>
          <w:color w:val="000000"/>
          <w:sz w:val="24"/>
          <w:szCs w:val="24"/>
          <w:lang w:eastAsia="ar-SA"/>
        </w:rPr>
        <w:t>Кринично-Лугский</w:t>
      </w:r>
      <w:proofErr w:type="spellEnd"/>
      <w:r w:rsidRPr="0085271D">
        <w:rPr>
          <w:rFonts w:ascii="Times New Roman" w:eastAsia="Times New Roman" w:hAnsi="Times New Roman" w:cs="Times New Roman"/>
          <w:bCs/>
          <w:color w:val="000000"/>
          <w:sz w:val="24"/>
          <w:szCs w:val="24"/>
          <w:lang w:eastAsia="ar-SA"/>
        </w:rPr>
        <w:t>, ул. Советская 5</w:t>
      </w:r>
      <w:proofErr w:type="gramStart"/>
      <w:r w:rsidRPr="0085271D">
        <w:rPr>
          <w:rFonts w:ascii="Times New Roman" w:eastAsia="Times New Roman" w:hAnsi="Times New Roman" w:cs="Times New Roman"/>
          <w:bCs/>
          <w:color w:val="000000"/>
          <w:sz w:val="24"/>
          <w:szCs w:val="24"/>
          <w:lang w:eastAsia="ar-SA"/>
        </w:rPr>
        <w:t xml:space="preserve"> А</w:t>
      </w:r>
      <w:proofErr w:type="gramEnd"/>
      <w:r w:rsidRPr="0085271D">
        <w:rPr>
          <w:rFonts w:ascii="Times New Roman" w:eastAsia="Times New Roman" w:hAnsi="Times New Roman" w:cs="Times New Roman"/>
          <w:color w:val="000000"/>
          <w:sz w:val="24"/>
          <w:szCs w:val="24"/>
          <w:lang w:eastAsia="ar-SA"/>
        </w:rPr>
        <w:t xml:space="preserve"> после проведения аукциона.</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Победителем признается участник, предложивший наиболее высокую цену имущества.</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Процедура аукциона считается завершенной со времени подписания продавцом протокола об итогах аукциона.</w:t>
      </w:r>
    </w:p>
    <w:p w:rsidR="002D21A9" w:rsidRPr="0085271D" w:rsidRDefault="002D21A9" w:rsidP="002D21A9">
      <w:pPr>
        <w:spacing w:after="0" w:line="240" w:lineRule="auto"/>
        <w:ind w:firstLine="709"/>
        <w:jc w:val="both"/>
        <w:rPr>
          <w:rFonts w:ascii="Times New Roman" w:eastAsia="Times New Roman" w:hAnsi="Times New Roman" w:cs="Times New Roman"/>
          <w:bCs/>
          <w:color w:val="000000"/>
          <w:sz w:val="24"/>
          <w:szCs w:val="24"/>
          <w:lang w:eastAsia="ru-RU"/>
        </w:rPr>
      </w:pPr>
      <w:r w:rsidRPr="0085271D">
        <w:rPr>
          <w:rFonts w:ascii="Times New Roman" w:eastAsia="Times New Roman" w:hAnsi="Times New Roman" w:cs="Times New Roman"/>
          <w:bCs/>
          <w:color w:val="000000"/>
          <w:sz w:val="24"/>
          <w:szCs w:val="24"/>
          <w:lang w:eastAsia="ru-RU"/>
        </w:rPr>
        <w:t>Договор купли-продажи заключается с победителем аукциона в письменной форме по месту нахождения продавца в течени</w:t>
      </w:r>
      <w:proofErr w:type="gramStart"/>
      <w:r w:rsidRPr="0085271D">
        <w:rPr>
          <w:rFonts w:ascii="Times New Roman" w:eastAsia="Times New Roman" w:hAnsi="Times New Roman" w:cs="Times New Roman"/>
          <w:bCs/>
          <w:color w:val="000000"/>
          <w:sz w:val="24"/>
          <w:szCs w:val="24"/>
          <w:lang w:eastAsia="ru-RU"/>
        </w:rPr>
        <w:t>и</w:t>
      </w:r>
      <w:proofErr w:type="gramEnd"/>
      <w:r w:rsidRPr="0085271D">
        <w:rPr>
          <w:rFonts w:ascii="Times New Roman" w:eastAsia="Times New Roman" w:hAnsi="Times New Roman" w:cs="Times New Roman"/>
          <w:bCs/>
          <w:color w:val="000000"/>
          <w:sz w:val="24"/>
          <w:szCs w:val="24"/>
          <w:lang w:eastAsia="ru-RU"/>
        </w:rPr>
        <w:t xml:space="preserve"> 5 рабочих дней с даты подведения итогов аукциона.</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xml:space="preserve">Оплата приобретенного имущества производится в размере и сроки, указанные в договоре купли-продажи. В соответствии с пунктом 3 статьи 161 Налогового Кодекса Российской Федерации от 05.08.2000г. № 117-ФЗ сделки по реализации </w:t>
      </w:r>
      <w:proofErr w:type="gramStart"/>
      <w:r w:rsidRPr="0085271D">
        <w:rPr>
          <w:rFonts w:ascii="Times New Roman" w:eastAsia="Times New Roman" w:hAnsi="Times New Roman" w:cs="Times New Roman"/>
          <w:color w:val="000000"/>
          <w:sz w:val="24"/>
          <w:szCs w:val="24"/>
          <w:lang w:eastAsia="ar-SA"/>
        </w:rPr>
        <w:t>муниципального имущества, составляющего муниципальную казну облагаются</w:t>
      </w:r>
      <w:proofErr w:type="gramEnd"/>
      <w:r w:rsidRPr="0085271D">
        <w:rPr>
          <w:rFonts w:ascii="Times New Roman" w:eastAsia="Times New Roman" w:hAnsi="Times New Roman" w:cs="Times New Roman"/>
          <w:color w:val="000000"/>
          <w:sz w:val="24"/>
          <w:szCs w:val="24"/>
          <w:lang w:eastAsia="ar-SA"/>
        </w:rPr>
        <w:t xml:space="preserve"> НДС (20%). Оплата НДС осуществляется в порядке, установленном налоговым законодательством РФ.</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Внесенный победителем аукциона задаток засчитывается в счет оплаты приобретаемого имущества.</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Оплата производится путем безналичного перечисления средств Покупателем на реквизиты Продавца, указанные в проекте договора купли-продажи муниципального имущества (приложение 2):</w:t>
      </w:r>
    </w:p>
    <w:p w:rsidR="002D21A9" w:rsidRPr="0085271D" w:rsidRDefault="002D21A9" w:rsidP="002D21A9">
      <w:pPr>
        <w:suppressAutoHyphens/>
        <w:spacing w:after="0" w:line="240" w:lineRule="auto"/>
        <w:rPr>
          <w:rFonts w:ascii="Times New Roman" w:eastAsia="Times New Roman" w:hAnsi="Times New Roman" w:cs="Times New Roman"/>
          <w:sz w:val="24"/>
          <w:szCs w:val="24"/>
          <w:lang w:eastAsia="ar-SA"/>
        </w:rPr>
      </w:pPr>
      <w:r w:rsidRPr="0085271D">
        <w:rPr>
          <w:rFonts w:ascii="Times New Roman" w:eastAsia="Times New Roman" w:hAnsi="Times New Roman" w:cs="Times New Roman"/>
          <w:color w:val="000000"/>
          <w:sz w:val="24"/>
          <w:szCs w:val="24"/>
          <w:lang w:eastAsia="zh-CN"/>
        </w:rPr>
        <w:t>Получатель:</w:t>
      </w:r>
      <w:r>
        <w:rPr>
          <w:rFonts w:ascii="Times New Roman" w:eastAsia="Times New Roman" w:hAnsi="Times New Roman" w:cs="Times New Roman"/>
          <w:color w:val="000000"/>
          <w:sz w:val="24"/>
          <w:szCs w:val="24"/>
          <w:lang w:eastAsia="ar-SA"/>
        </w:rPr>
        <w:t xml:space="preserve">  Администрация </w:t>
      </w:r>
      <w:proofErr w:type="spellStart"/>
      <w:r>
        <w:rPr>
          <w:rFonts w:ascii="Times New Roman" w:eastAsia="Times New Roman" w:hAnsi="Times New Roman" w:cs="Times New Roman"/>
          <w:color w:val="000000"/>
          <w:sz w:val="24"/>
          <w:szCs w:val="24"/>
          <w:lang w:eastAsia="ar-SA"/>
        </w:rPr>
        <w:t>Кринично-Лугского</w:t>
      </w:r>
      <w:proofErr w:type="spellEnd"/>
      <w:r>
        <w:rPr>
          <w:rFonts w:ascii="Times New Roman" w:eastAsia="Times New Roman" w:hAnsi="Times New Roman" w:cs="Times New Roman"/>
          <w:color w:val="000000"/>
          <w:sz w:val="24"/>
          <w:szCs w:val="24"/>
          <w:lang w:eastAsia="ar-SA"/>
        </w:rPr>
        <w:t xml:space="preserve"> сельского поселения.</w:t>
      </w:r>
      <w:r w:rsidRPr="0085271D">
        <w:rPr>
          <w:rFonts w:ascii="Times New Roman" w:eastAsia="Times New Roman" w:hAnsi="Times New Roman" w:cs="Times New Roman"/>
          <w:color w:val="000000"/>
          <w:sz w:val="24"/>
          <w:szCs w:val="24"/>
          <w:lang w:eastAsia="ar-SA"/>
        </w:rPr>
        <w:t xml:space="preserve"> 346942,Российская Федерация, Ростовская область, Куйбышевский район, х. </w:t>
      </w:r>
      <w:proofErr w:type="spellStart"/>
      <w:r w:rsidRPr="0085271D">
        <w:rPr>
          <w:rFonts w:ascii="Times New Roman" w:eastAsia="Times New Roman" w:hAnsi="Times New Roman" w:cs="Times New Roman"/>
          <w:color w:val="000000"/>
          <w:sz w:val="24"/>
          <w:szCs w:val="24"/>
          <w:lang w:eastAsia="ar-SA"/>
        </w:rPr>
        <w:t>Кринично-Лугский</w:t>
      </w:r>
      <w:proofErr w:type="spellEnd"/>
      <w:r w:rsidRPr="0085271D">
        <w:rPr>
          <w:rFonts w:ascii="Times New Roman" w:eastAsia="Times New Roman" w:hAnsi="Times New Roman" w:cs="Times New Roman"/>
          <w:color w:val="000000"/>
          <w:sz w:val="24"/>
          <w:szCs w:val="24"/>
          <w:lang w:eastAsia="ar-SA"/>
        </w:rPr>
        <w:t xml:space="preserve">, ул. Советская 5а </w:t>
      </w:r>
    </w:p>
    <w:p w:rsidR="002D21A9" w:rsidRPr="0085271D" w:rsidRDefault="002D21A9" w:rsidP="002D21A9">
      <w:pPr>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ИНН 6117010844, КПП 611701001</w:t>
      </w:r>
    </w:p>
    <w:p w:rsidR="002D21A9" w:rsidRPr="0085271D" w:rsidRDefault="002D21A9" w:rsidP="002D21A9">
      <w:pPr>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xml:space="preserve">УФК по Ростовской области (Администрация </w:t>
      </w:r>
      <w:proofErr w:type="spellStart"/>
      <w:r w:rsidRPr="0085271D">
        <w:rPr>
          <w:rFonts w:ascii="Times New Roman" w:eastAsia="Times New Roman" w:hAnsi="Times New Roman" w:cs="Times New Roman"/>
          <w:color w:val="000000"/>
          <w:sz w:val="24"/>
          <w:szCs w:val="24"/>
          <w:lang w:eastAsia="ar-SA"/>
        </w:rPr>
        <w:t>Кринично-Лугского</w:t>
      </w:r>
      <w:proofErr w:type="spellEnd"/>
      <w:r w:rsidRPr="0085271D">
        <w:rPr>
          <w:rFonts w:ascii="Times New Roman" w:eastAsia="Times New Roman" w:hAnsi="Times New Roman" w:cs="Times New Roman"/>
          <w:color w:val="000000"/>
          <w:sz w:val="24"/>
          <w:szCs w:val="24"/>
          <w:lang w:eastAsia="ar-SA"/>
        </w:rPr>
        <w:t xml:space="preserve"> сельского поселения Куйбышевского района Ростовской области) </w:t>
      </w:r>
    </w:p>
    <w:p w:rsidR="002D21A9" w:rsidRPr="0085271D" w:rsidRDefault="002D21A9" w:rsidP="002D21A9">
      <w:pPr>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л/с 03</w:t>
      </w:r>
      <w:r w:rsidRPr="0085271D">
        <w:rPr>
          <w:rFonts w:ascii="Times New Roman" w:eastAsia="Times New Roman" w:hAnsi="Times New Roman" w:cs="Times New Roman"/>
          <w:color w:val="000000"/>
          <w:sz w:val="24"/>
          <w:szCs w:val="24"/>
          <w:lang w:eastAsia="ar-SA"/>
        </w:rPr>
        <w:t>58</w:t>
      </w:r>
      <w:r>
        <w:rPr>
          <w:rFonts w:ascii="Times New Roman" w:eastAsia="Times New Roman" w:hAnsi="Times New Roman" w:cs="Times New Roman"/>
          <w:color w:val="000000"/>
          <w:sz w:val="24"/>
          <w:szCs w:val="24"/>
          <w:lang w:eastAsia="ar-SA"/>
        </w:rPr>
        <w:t xml:space="preserve">3137890, </w:t>
      </w:r>
      <w:proofErr w:type="gramStart"/>
      <w:r>
        <w:rPr>
          <w:rFonts w:ascii="Times New Roman" w:eastAsia="Times New Roman" w:hAnsi="Times New Roman" w:cs="Times New Roman"/>
          <w:color w:val="000000"/>
          <w:sz w:val="24"/>
          <w:szCs w:val="24"/>
          <w:lang w:eastAsia="ar-SA"/>
        </w:rPr>
        <w:t>р</w:t>
      </w:r>
      <w:proofErr w:type="gramEnd"/>
      <w:r>
        <w:rPr>
          <w:rFonts w:ascii="Times New Roman" w:eastAsia="Times New Roman" w:hAnsi="Times New Roman" w:cs="Times New Roman"/>
          <w:color w:val="000000"/>
          <w:sz w:val="24"/>
          <w:szCs w:val="24"/>
          <w:lang w:eastAsia="ar-SA"/>
        </w:rPr>
        <w:t>/с 40101810303490010007</w:t>
      </w:r>
      <w:r w:rsidRPr="0085271D">
        <w:rPr>
          <w:rFonts w:ascii="Times New Roman" w:eastAsia="Times New Roman" w:hAnsi="Times New Roman" w:cs="Times New Roman"/>
          <w:color w:val="000000"/>
          <w:sz w:val="24"/>
          <w:szCs w:val="24"/>
          <w:lang w:eastAsia="ar-SA"/>
        </w:rPr>
        <w:t xml:space="preserve">, отделение Ростова-на-Дону, </w:t>
      </w:r>
    </w:p>
    <w:p w:rsidR="002D21A9" w:rsidRPr="0085271D" w:rsidRDefault="002D21A9" w:rsidP="002D21A9">
      <w:pPr>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БИК 046015001, ОКТМО 60627404</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xml:space="preserve">В назначении платежа указывается: «Оплата по договору купли-продажи объекта муниципального имущества  № _______ </w:t>
      </w:r>
      <w:proofErr w:type="gramStart"/>
      <w:r w:rsidRPr="0085271D">
        <w:rPr>
          <w:rFonts w:ascii="Times New Roman" w:eastAsia="Times New Roman" w:hAnsi="Times New Roman" w:cs="Times New Roman"/>
          <w:color w:val="000000"/>
          <w:sz w:val="24"/>
          <w:szCs w:val="24"/>
          <w:lang w:eastAsia="ar-SA"/>
        </w:rPr>
        <w:t>от</w:t>
      </w:r>
      <w:proofErr w:type="gramEnd"/>
      <w:r w:rsidRPr="0085271D">
        <w:rPr>
          <w:rFonts w:ascii="Times New Roman" w:eastAsia="Times New Roman" w:hAnsi="Times New Roman" w:cs="Times New Roman"/>
          <w:color w:val="000000"/>
          <w:sz w:val="24"/>
          <w:szCs w:val="24"/>
          <w:lang w:eastAsia="ar-SA"/>
        </w:rPr>
        <w:t xml:space="preserve"> _______».</w:t>
      </w:r>
    </w:p>
    <w:p w:rsidR="002D21A9" w:rsidRPr="0085271D" w:rsidRDefault="002D21A9" w:rsidP="002D21A9">
      <w:pPr>
        <w:spacing w:after="0" w:line="240" w:lineRule="auto"/>
        <w:ind w:firstLine="851"/>
        <w:jc w:val="both"/>
        <w:rPr>
          <w:rFonts w:ascii="Times New Roman" w:eastAsia="Times New Roman" w:hAnsi="Times New Roman" w:cs="Times New Roman"/>
          <w:bCs/>
          <w:color w:val="000000"/>
          <w:sz w:val="24"/>
          <w:szCs w:val="24"/>
          <w:lang w:eastAsia="ru-RU"/>
        </w:rPr>
      </w:pPr>
      <w:r w:rsidRPr="0085271D">
        <w:rPr>
          <w:rFonts w:ascii="Times New Roman" w:eastAsia="Times New Roman" w:hAnsi="Times New Roman" w:cs="Times New Roman"/>
          <w:bCs/>
          <w:color w:val="000000"/>
          <w:sz w:val="24"/>
          <w:szCs w:val="24"/>
          <w:lang w:eastAsia="ru-RU"/>
        </w:rPr>
        <w:t xml:space="preserve">С подробной информацией по проведению аукциона, условиям договора купли-продажи, а также об имуществе, выставленном на аукцион, можно ознакомиться по тел. 8(86348)35-5-30, электронной почте </w:t>
      </w:r>
      <w:proofErr w:type="spellStart"/>
      <w:r w:rsidRPr="0085271D">
        <w:rPr>
          <w:rFonts w:ascii="Times New Roman" w:eastAsia="Times New Roman" w:hAnsi="Times New Roman" w:cs="Times New Roman"/>
          <w:bCs/>
          <w:color w:val="000000"/>
          <w:sz w:val="24"/>
          <w:szCs w:val="24"/>
          <w:lang w:val="en-US" w:eastAsia="ru-RU"/>
        </w:rPr>
        <w:t>admkrlsp</w:t>
      </w:r>
      <w:proofErr w:type="spellEnd"/>
      <w:r w:rsidRPr="0085271D">
        <w:rPr>
          <w:rFonts w:ascii="Times New Roman" w:eastAsia="Times New Roman" w:hAnsi="Times New Roman" w:cs="Times New Roman"/>
          <w:bCs/>
          <w:color w:val="000000"/>
          <w:sz w:val="24"/>
          <w:szCs w:val="24"/>
          <w:lang w:eastAsia="ru-RU"/>
        </w:rPr>
        <w:t>2006@</w:t>
      </w:r>
      <w:r w:rsidRPr="0085271D">
        <w:rPr>
          <w:rFonts w:ascii="Times New Roman" w:eastAsia="Times New Roman" w:hAnsi="Times New Roman" w:cs="Times New Roman"/>
          <w:bCs/>
          <w:color w:val="000000"/>
          <w:sz w:val="24"/>
          <w:szCs w:val="24"/>
          <w:lang w:val="en-US" w:eastAsia="ru-RU"/>
        </w:rPr>
        <w:t>mail</w:t>
      </w:r>
      <w:r w:rsidRPr="0085271D">
        <w:rPr>
          <w:rFonts w:ascii="Times New Roman" w:eastAsia="Times New Roman" w:hAnsi="Times New Roman" w:cs="Times New Roman"/>
          <w:bCs/>
          <w:color w:val="000000"/>
          <w:sz w:val="24"/>
          <w:szCs w:val="24"/>
          <w:lang w:eastAsia="ru-RU"/>
        </w:rPr>
        <w:t>.</w:t>
      </w:r>
      <w:proofErr w:type="spellStart"/>
      <w:r w:rsidRPr="0085271D">
        <w:rPr>
          <w:rFonts w:ascii="Times New Roman" w:eastAsia="Times New Roman" w:hAnsi="Times New Roman" w:cs="Times New Roman"/>
          <w:bCs/>
          <w:color w:val="000000"/>
          <w:sz w:val="24"/>
          <w:szCs w:val="24"/>
          <w:lang w:val="en-US" w:eastAsia="ru-RU"/>
        </w:rPr>
        <w:t>ru</w:t>
      </w:r>
      <w:proofErr w:type="spellEnd"/>
      <w:r w:rsidRPr="0085271D">
        <w:rPr>
          <w:rFonts w:ascii="Times New Roman" w:eastAsia="Times New Roman" w:hAnsi="Times New Roman" w:cs="Times New Roman"/>
          <w:bCs/>
          <w:color w:val="000000"/>
          <w:sz w:val="24"/>
          <w:szCs w:val="24"/>
          <w:lang w:eastAsia="ru-RU"/>
        </w:rPr>
        <w:t xml:space="preserve"> или по адресу: Ростовская область, Куйбышевский район, х. </w:t>
      </w:r>
      <w:proofErr w:type="spellStart"/>
      <w:r w:rsidRPr="0085271D">
        <w:rPr>
          <w:rFonts w:ascii="Times New Roman" w:eastAsia="Times New Roman" w:hAnsi="Times New Roman" w:cs="Times New Roman"/>
          <w:bCs/>
          <w:color w:val="000000"/>
          <w:sz w:val="24"/>
          <w:szCs w:val="24"/>
          <w:lang w:eastAsia="ru-RU"/>
        </w:rPr>
        <w:t>Кринично-Лугский</w:t>
      </w:r>
      <w:proofErr w:type="spellEnd"/>
      <w:r w:rsidRPr="0085271D">
        <w:rPr>
          <w:rFonts w:ascii="Times New Roman" w:eastAsia="Times New Roman" w:hAnsi="Times New Roman" w:cs="Times New Roman"/>
          <w:bCs/>
          <w:color w:val="000000"/>
          <w:sz w:val="24"/>
          <w:szCs w:val="24"/>
          <w:lang w:eastAsia="ru-RU"/>
        </w:rPr>
        <w:t>, ул. Советская 5</w:t>
      </w:r>
      <w:r w:rsidRPr="0085271D">
        <w:rPr>
          <w:rFonts w:ascii="Times New Roman" w:eastAsia="Times New Roman" w:hAnsi="Times New Roman" w:cs="Times New Roman"/>
          <w:bCs/>
          <w:color w:val="000000"/>
          <w:sz w:val="24"/>
          <w:szCs w:val="24"/>
          <w:lang w:val="en-US" w:eastAsia="ru-RU"/>
        </w:rPr>
        <w:t>A</w:t>
      </w:r>
      <w:r w:rsidRPr="0085271D">
        <w:rPr>
          <w:rFonts w:ascii="Times New Roman" w:eastAsia="Times New Roman" w:hAnsi="Times New Roman" w:cs="Times New Roman"/>
          <w:bCs/>
          <w:color w:val="000000"/>
          <w:sz w:val="24"/>
          <w:szCs w:val="24"/>
          <w:lang w:eastAsia="ru-RU"/>
        </w:rPr>
        <w:t xml:space="preserve"> кабинет имущественных и земельных отношений</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Ранее торги по продаже выш</w:t>
      </w:r>
      <w:r>
        <w:rPr>
          <w:rFonts w:ascii="Times New Roman" w:eastAsia="Times New Roman" w:hAnsi="Times New Roman" w:cs="Times New Roman"/>
          <w:color w:val="000000"/>
          <w:sz w:val="24"/>
          <w:szCs w:val="24"/>
          <w:lang w:eastAsia="ar-SA"/>
        </w:rPr>
        <w:t>е</w:t>
      </w:r>
      <w:r w:rsidRPr="0085271D">
        <w:rPr>
          <w:rFonts w:ascii="Times New Roman" w:eastAsia="Times New Roman" w:hAnsi="Times New Roman" w:cs="Times New Roman"/>
          <w:color w:val="000000"/>
          <w:sz w:val="24"/>
          <w:szCs w:val="24"/>
          <w:lang w:eastAsia="ar-SA"/>
        </w:rPr>
        <w:t>названного имущества не проводились.</w:t>
      </w:r>
    </w:p>
    <w:p w:rsidR="002D21A9" w:rsidRPr="0085271D" w:rsidRDefault="002D21A9" w:rsidP="002D21A9">
      <w:pPr>
        <w:suppressAutoHyphens/>
        <w:spacing w:after="0" w:line="240" w:lineRule="auto"/>
        <w:jc w:val="center"/>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12257E" w:rsidRDefault="0012257E"/>
    <w:sectPr w:rsidR="00122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A9"/>
    <w:rsid w:val="0012257E"/>
    <w:rsid w:val="002D2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1764</Words>
  <Characters>10056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Г-Никалавна</dc:creator>
  <cp:lastModifiedBy>Г-Никалавна</cp:lastModifiedBy>
  <cp:revision>1</cp:revision>
  <dcterms:created xsi:type="dcterms:W3CDTF">2019-10-15T11:58:00Z</dcterms:created>
  <dcterms:modified xsi:type="dcterms:W3CDTF">2019-10-15T12:03:00Z</dcterms:modified>
</cp:coreProperties>
</file>