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83" w:rsidRPr="009C4647" w:rsidRDefault="007B5883" w:rsidP="007B5883">
      <w:pPr>
        <w:jc w:val="center"/>
        <w:rPr>
          <w:sz w:val="26"/>
          <w:szCs w:val="26"/>
        </w:rPr>
      </w:pPr>
      <w:r w:rsidRPr="009C4647">
        <w:rPr>
          <w:sz w:val="26"/>
          <w:szCs w:val="26"/>
        </w:rPr>
        <w:t>РОССИЙСКАЯ ФЕДЕРАЦИЯ</w:t>
      </w:r>
    </w:p>
    <w:p w:rsidR="007B5883" w:rsidRPr="009C4647" w:rsidRDefault="007B5883" w:rsidP="007B5883">
      <w:pPr>
        <w:jc w:val="center"/>
        <w:rPr>
          <w:sz w:val="26"/>
          <w:szCs w:val="26"/>
        </w:rPr>
      </w:pPr>
      <w:r w:rsidRPr="009C4647">
        <w:rPr>
          <w:sz w:val="26"/>
          <w:szCs w:val="26"/>
        </w:rPr>
        <w:t>АДМИНИСТРАЦИЯ КРИНИЧНО-ЛУГСКОГО  СЕЛЬСКОГО ПОСЕЛЕНИЯ</w:t>
      </w:r>
    </w:p>
    <w:p w:rsidR="007B5883" w:rsidRPr="009C4647" w:rsidRDefault="007B5883" w:rsidP="007B5883">
      <w:pPr>
        <w:tabs>
          <w:tab w:val="center" w:pos="4875"/>
        </w:tabs>
        <w:rPr>
          <w:sz w:val="26"/>
          <w:szCs w:val="26"/>
        </w:rPr>
      </w:pPr>
      <w:r w:rsidRPr="009C4647">
        <w:rPr>
          <w:sz w:val="26"/>
          <w:szCs w:val="26"/>
        </w:rPr>
        <w:t xml:space="preserve"> </w:t>
      </w:r>
      <w:r w:rsidRPr="009C4647">
        <w:rPr>
          <w:sz w:val="26"/>
          <w:szCs w:val="26"/>
        </w:rPr>
        <w:tab/>
      </w:r>
    </w:p>
    <w:p w:rsidR="007B5883" w:rsidRPr="009C4647" w:rsidRDefault="007B5883" w:rsidP="007B5883">
      <w:pPr>
        <w:jc w:val="center"/>
        <w:rPr>
          <w:sz w:val="26"/>
          <w:szCs w:val="26"/>
        </w:rPr>
      </w:pPr>
    </w:p>
    <w:p w:rsidR="007B5883" w:rsidRPr="009C4647" w:rsidRDefault="007B5883" w:rsidP="007B5883">
      <w:pPr>
        <w:jc w:val="center"/>
        <w:rPr>
          <w:sz w:val="26"/>
          <w:szCs w:val="26"/>
        </w:rPr>
      </w:pPr>
    </w:p>
    <w:p w:rsidR="007B5883" w:rsidRPr="009C4647" w:rsidRDefault="007B5883" w:rsidP="007B5883">
      <w:pPr>
        <w:jc w:val="center"/>
        <w:rPr>
          <w:sz w:val="26"/>
          <w:szCs w:val="26"/>
        </w:rPr>
      </w:pPr>
      <w:r w:rsidRPr="009C4647">
        <w:rPr>
          <w:sz w:val="26"/>
          <w:szCs w:val="26"/>
        </w:rPr>
        <w:t xml:space="preserve">ПОСТАНОВЛЕНИЕ </w:t>
      </w:r>
    </w:p>
    <w:p w:rsidR="007B5883" w:rsidRPr="009C4647" w:rsidRDefault="004D012E" w:rsidP="007B5883">
      <w:pPr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="007B5883">
        <w:rPr>
          <w:sz w:val="26"/>
          <w:szCs w:val="26"/>
        </w:rPr>
        <w:t>.</w:t>
      </w:r>
      <w:r w:rsidR="00EA4207">
        <w:rPr>
          <w:sz w:val="26"/>
          <w:szCs w:val="26"/>
        </w:rPr>
        <w:t>01</w:t>
      </w:r>
      <w:r w:rsidR="007B5883">
        <w:rPr>
          <w:sz w:val="26"/>
          <w:szCs w:val="26"/>
        </w:rPr>
        <w:t>.202</w:t>
      </w:r>
      <w:r w:rsidR="00EA4207">
        <w:rPr>
          <w:sz w:val="26"/>
          <w:szCs w:val="26"/>
        </w:rPr>
        <w:t>2</w:t>
      </w:r>
      <w:r w:rsidR="007B5883" w:rsidRPr="009C4647">
        <w:rPr>
          <w:sz w:val="26"/>
          <w:szCs w:val="26"/>
        </w:rPr>
        <w:t xml:space="preserve">                                                                                           № </w:t>
      </w:r>
      <w:r>
        <w:rPr>
          <w:sz w:val="26"/>
          <w:szCs w:val="26"/>
        </w:rPr>
        <w:t>80-2п/2</w:t>
      </w:r>
    </w:p>
    <w:p w:rsidR="00EA4207" w:rsidRDefault="00EA4207" w:rsidP="007B5883">
      <w:pPr>
        <w:jc w:val="center"/>
        <w:rPr>
          <w:sz w:val="26"/>
          <w:szCs w:val="26"/>
        </w:rPr>
      </w:pPr>
    </w:p>
    <w:p w:rsidR="007B5883" w:rsidRPr="009C4647" w:rsidRDefault="007B5883" w:rsidP="007B5883">
      <w:pPr>
        <w:jc w:val="center"/>
        <w:rPr>
          <w:sz w:val="26"/>
          <w:szCs w:val="26"/>
        </w:rPr>
      </w:pPr>
      <w:r w:rsidRPr="009C4647">
        <w:rPr>
          <w:sz w:val="26"/>
          <w:szCs w:val="26"/>
        </w:rPr>
        <w:t>х. Кринично-</w:t>
      </w:r>
      <w:proofErr w:type="spellStart"/>
      <w:r w:rsidRPr="009C4647">
        <w:rPr>
          <w:sz w:val="26"/>
          <w:szCs w:val="26"/>
        </w:rPr>
        <w:t>Лугский</w:t>
      </w:r>
      <w:proofErr w:type="spellEnd"/>
    </w:p>
    <w:p w:rsidR="007B5883" w:rsidRPr="009C4647" w:rsidRDefault="007B5883" w:rsidP="007B5883">
      <w:pPr>
        <w:jc w:val="center"/>
        <w:rPr>
          <w:sz w:val="26"/>
          <w:szCs w:val="26"/>
        </w:rPr>
      </w:pPr>
    </w:p>
    <w:p w:rsidR="00EA4207" w:rsidRDefault="00EA4207" w:rsidP="007B5883">
      <w:pPr>
        <w:ind w:firstLine="840"/>
        <w:jc w:val="center"/>
        <w:rPr>
          <w:sz w:val="26"/>
          <w:szCs w:val="26"/>
        </w:rPr>
      </w:pPr>
    </w:p>
    <w:p w:rsidR="00EA4207" w:rsidRPr="00EA4207" w:rsidRDefault="00EA4207" w:rsidP="00EA4207">
      <w:pPr>
        <w:ind w:firstLine="709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A4207">
        <w:rPr>
          <w:rFonts w:eastAsia="Calibri"/>
          <w:bCs/>
          <w:color w:val="000000"/>
          <w:sz w:val="28"/>
          <w:szCs w:val="28"/>
          <w:lang w:eastAsia="en-US"/>
        </w:rPr>
        <w:t xml:space="preserve">Об утверждении правил представления лицом, поступающим на работу </w:t>
      </w:r>
    </w:p>
    <w:p w:rsidR="00EA4207" w:rsidRPr="00EA4207" w:rsidRDefault="00EA4207" w:rsidP="00EA4207">
      <w:pPr>
        <w:ind w:firstLine="709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A4207">
        <w:rPr>
          <w:rFonts w:eastAsia="Calibri"/>
          <w:bCs/>
          <w:color w:val="000000"/>
          <w:sz w:val="28"/>
          <w:szCs w:val="28"/>
          <w:lang w:eastAsia="en-US"/>
        </w:rPr>
        <w:t xml:space="preserve">на должность руководителя муниципального учреждения, </w:t>
      </w:r>
    </w:p>
    <w:p w:rsidR="00EA4207" w:rsidRPr="00EA4207" w:rsidRDefault="00EA4207" w:rsidP="00EA4207">
      <w:pPr>
        <w:ind w:firstLine="709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A4207">
        <w:rPr>
          <w:rFonts w:eastAsia="Calibri"/>
          <w:bCs/>
          <w:color w:val="000000"/>
          <w:sz w:val="28"/>
          <w:szCs w:val="28"/>
          <w:lang w:eastAsia="en-US"/>
        </w:rPr>
        <w:t>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EA4207" w:rsidRPr="00EA4207" w:rsidRDefault="00EA4207" w:rsidP="00EA420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EA4207" w:rsidRPr="00EA4207" w:rsidRDefault="00EA4207" w:rsidP="00EA4207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A4207">
        <w:rPr>
          <w:rFonts w:eastAsia="Calibri"/>
          <w:bCs/>
          <w:color w:val="000000"/>
          <w:sz w:val="28"/>
          <w:szCs w:val="28"/>
          <w:lang w:eastAsia="en-US"/>
        </w:rPr>
        <w:t xml:space="preserve">В соответствии с частью четвертой статьи 275 Трудового кодекса Российской Федерации, частью 1 статьи 8 Федерального закона от 25.12.2008 </w:t>
      </w:r>
      <w:r w:rsidRPr="00EA4207">
        <w:rPr>
          <w:rFonts w:eastAsia="Calibri"/>
          <w:bCs/>
          <w:color w:val="000000"/>
          <w:sz w:val="28"/>
          <w:szCs w:val="28"/>
          <w:lang w:eastAsia="en-US"/>
        </w:rPr>
        <w:br/>
        <w:t>№ 273-ФЗ «О противодействии коррупции», пунктом 2 постановления Правительства Российской Федерации от 13.03.2013 № 208</w:t>
      </w:r>
      <w:r w:rsidRPr="00EA4207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EA4207">
        <w:rPr>
          <w:rFonts w:eastAsia="Calibri"/>
          <w:bCs/>
          <w:color w:val="000000"/>
          <w:sz w:val="28"/>
          <w:szCs w:val="28"/>
          <w:lang w:eastAsia="en-US"/>
        </w:rPr>
        <w:t xml:space="preserve">Об утверждении Правил представления лицом, поступающим на </w:t>
      </w:r>
      <w:proofErr w:type="gramStart"/>
      <w:r w:rsidRPr="00EA4207">
        <w:rPr>
          <w:rFonts w:eastAsia="Calibri"/>
          <w:bCs/>
          <w:color w:val="000000"/>
          <w:sz w:val="28"/>
          <w:szCs w:val="28"/>
          <w:lang w:eastAsia="en-US"/>
        </w:rPr>
        <w:t>работу</w:t>
      </w:r>
      <w:proofErr w:type="gramEnd"/>
      <w:r w:rsidRPr="00EA4207">
        <w:rPr>
          <w:rFonts w:eastAsia="Calibri"/>
          <w:bCs/>
          <w:color w:val="000000"/>
          <w:sz w:val="28"/>
          <w:szCs w:val="28"/>
          <w:lang w:eastAsia="en-US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в целях совершенствования деятельности Администрации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Кринично-Лугского </w:t>
      </w:r>
      <w:r w:rsidRPr="00EA4207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 по профилактике коррупции</w:t>
      </w:r>
    </w:p>
    <w:p w:rsidR="00EA4207" w:rsidRPr="00EA4207" w:rsidRDefault="00EA4207" w:rsidP="00EA4207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EA4207" w:rsidRPr="00EA4207" w:rsidRDefault="00EA4207" w:rsidP="00EA4207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A4207">
        <w:rPr>
          <w:rFonts w:eastAsia="Calibri"/>
          <w:bCs/>
          <w:color w:val="000000"/>
          <w:sz w:val="28"/>
          <w:szCs w:val="28"/>
          <w:lang w:eastAsia="en-US"/>
        </w:rPr>
        <w:t>ПОСТАНОВЛЯЮ:</w:t>
      </w:r>
    </w:p>
    <w:p w:rsidR="00EA4207" w:rsidRPr="00EA4207" w:rsidRDefault="00EA4207" w:rsidP="00EA4207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A4207">
        <w:rPr>
          <w:rFonts w:eastAsia="Calibri"/>
          <w:bCs/>
          <w:color w:val="000000"/>
          <w:sz w:val="28"/>
          <w:szCs w:val="28"/>
          <w:lang w:eastAsia="en-US"/>
        </w:rPr>
        <w:t xml:space="preserve">1. Утвердить Правила представления лицом, поступающим на </w:t>
      </w:r>
      <w:proofErr w:type="gramStart"/>
      <w:r w:rsidRPr="00EA4207">
        <w:rPr>
          <w:rFonts w:eastAsia="Calibri"/>
          <w:bCs/>
          <w:color w:val="000000"/>
          <w:sz w:val="28"/>
          <w:szCs w:val="28"/>
          <w:lang w:eastAsia="en-US"/>
        </w:rPr>
        <w:t>работу</w:t>
      </w:r>
      <w:proofErr w:type="gramEnd"/>
      <w:r w:rsidRPr="00EA4207">
        <w:rPr>
          <w:rFonts w:eastAsia="Calibri"/>
          <w:bCs/>
          <w:color w:val="000000"/>
          <w:sz w:val="28"/>
          <w:szCs w:val="28"/>
          <w:lang w:eastAsia="en-US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</w:t>
      </w:r>
      <w:proofErr w:type="gramStart"/>
      <w:r w:rsidRPr="00EA4207">
        <w:rPr>
          <w:rFonts w:eastAsia="Calibri"/>
          <w:bCs/>
          <w:color w:val="000000"/>
          <w:sz w:val="28"/>
          <w:szCs w:val="28"/>
          <w:lang w:eastAsia="en-US"/>
        </w:rPr>
        <w:t>обязательствах</w:t>
      </w:r>
      <w:proofErr w:type="gramEnd"/>
      <w:r w:rsidRPr="00EA4207">
        <w:rPr>
          <w:rFonts w:eastAsia="Calibri"/>
          <w:bCs/>
          <w:color w:val="000000"/>
          <w:sz w:val="28"/>
          <w:szCs w:val="28"/>
          <w:lang w:eastAsia="en-US"/>
        </w:rPr>
        <w:t xml:space="preserve"> имущественного характера и о доходах, об имуществе и обязательствах имущественного характера своих супруга (супруги) и несовершеннолетних детей согласно приложению.</w:t>
      </w:r>
    </w:p>
    <w:p w:rsidR="00EA4207" w:rsidRDefault="00EA4207" w:rsidP="00EA4207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A4207">
        <w:rPr>
          <w:rFonts w:eastAsia="Calibri"/>
          <w:bCs/>
          <w:color w:val="000000"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опубликования.</w:t>
      </w:r>
    </w:p>
    <w:p w:rsidR="00EA4207" w:rsidRPr="00EA4207" w:rsidRDefault="00EA4207" w:rsidP="00EA4207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3</w:t>
      </w:r>
      <w:r w:rsidRPr="00EA4207">
        <w:rPr>
          <w:rFonts w:eastAsia="Calibri"/>
          <w:bCs/>
          <w:color w:val="000000"/>
          <w:sz w:val="28"/>
          <w:szCs w:val="28"/>
          <w:lang w:eastAsia="en-US"/>
        </w:rPr>
        <w:t>. Опубликовать данное Постановление в Информационном бюллетене поселения и разместить на официальном сайте поселения.</w:t>
      </w:r>
    </w:p>
    <w:p w:rsidR="002F0E10" w:rsidRDefault="00EA4207" w:rsidP="002F0E10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4</w:t>
      </w:r>
      <w:r w:rsidRPr="00EA4207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Pr="00EA4207">
        <w:rPr>
          <w:rFonts w:eastAsia="Calibri"/>
          <w:bCs/>
          <w:color w:val="000000"/>
          <w:sz w:val="28"/>
          <w:szCs w:val="28"/>
          <w:lang w:eastAsia="en-US"/>
        </w:rPr>
        <w:t>Контроль за</w:t>
      </w:r>
      <w:proofErr w:type="gramEnd"/>
      <w:r w:rsidRPr="00EA4207">
        <w:rPr>
          <w:rFonts w:eastAsia="Calibri"/>
          <w:bCs/>
          <w:color w:val="000000"/>
          <w:sz w:val="28"/>
          <w:szCs w:val="28"/>
          <w:lang w:eastAsia="en-US"/>
        </w:rPr>
        <w:t xml:space="preserve"> исполнением данного Постановления  оставляю за собой.</w:t>
      </w:r>
    </w:p>
    <w:p w:rsidR="002F0E10" w:rsidRDefault="002F0E10" w:rsidP="002F0E10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EA4207" w:rsidRPr="00EA4207" w:rsidRDefault="00EA4207" w:rsidP="002F0E10">
      <w:pPr>
        <w:ind w:firstLine="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A4207">
        <w:rPr>
          <w:rFonts w:eastAsia="Calibri"/>
          <w:bCs/>
          <w:color w:val="000000"/>
          <w:sz w:val="28"/>
          <w:szCs w:val="28"/>
          <w:lang w:eastAsia="en-US"/>
        </w:rPr>
        <w:t xml:space="preserve">Глава Администрации Кринично-Лугского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EA4207" w:rsidRPr="00EA4207" w:rsidTr="002F0E10">
        <w:tc>
          <w:tcPr>
            <w:tcW w:w="4962" w:type="dxa"/>
          </w:tcPr>
          <w:p w:rsidR="00EA4207" w:rsidRPr="00EA4207" w:rsidRDefault="002F0E10" w:rsidP="002F0E10">
            <w:pPr>
              <w:ind w:left="-250" w:firstLine="25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2F0E10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</w:t>
            </w:r>
            <w:r w:rsidR="00EA4207" w:rsidRPr="002F0E10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ельского</w:t>
            </w:r>
            <w:r w:rsidRPr="002F0E10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A4207" w:rsidRPr="002F0E10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поселения</w:t>
            </w:r>
            <w:r w:rsidR="00EA4207" w:rsidRPr="002F0E10">
              <w:rPr>
                <w:rFonts w:eastAsia="Calibri"/>
                <w:bCs/>
                <w:color w:val="000000"/>
                <w:sz w:val="28"/>
                <w:szCs w:val="28"/>
                <w:bdr w:val="single" w:sz="4" w:space="0" w:color="auto"/>
                <w:lang w:eastAsia="en-US"/>
              </w:rPr>
              <w:t xml:space="preserve">                                                    </w:t>
            </w:r>
            <w:r>
              <w:rPr>
                <w:rFonts w:eastAsia="Calibri"/>
                <w:bCs/>
                <w:color w:val="000000"/>
                <w:sz w:val="28"/>
                <w:szCs w:val="28"/>
                <w:bdr w:val="single" w:sz="4" w:space="0" w:color="auto"/>
                <w:lang w:eastAsia="en-US"/>
              </w:rPr>
              <w:t xml:space="preserve">                  </w:t>
            </w:r>
          </w:p>
        </w:tc>
        <w:tc>
          <w:tcPr>
            <w:tcW w:w="4819" w:type="dxa"/>
          </w:tcPr>
          <w:p w:rsidR="00EA4207" w:rsidRPr="00EA4207" w:rsidRDefault="002F0E10" w:rsidP="002F0E10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Р.А.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Юнда</w:t>
            </w:r>
            <w:proofErr w:type="spellEnd"/>
          </w:p>
        </w:tc>
      </w:tr>
    </w:tbl>
    <w:p w:rsidR="00EA4207" w:rsidRPr="00EA4207" w:rsidRDefault="00EA4207" w:rsidP="00EA4207">
      <w:pPr>
        <w:rPr>
          <w:rFonts w:eastAsia="Calibri"/>
          <w:bCs/>
          <w:color w:val="000000"/>
          <w:sz w:val="28"/>
          <w:szCs w:val="28"/>
          <w:lang w:eastAsia="en-US"/>
        </w:rPr>
      </w:pPr>
      <w:r w:rsidRPr="00EA4207">
        <w:rPr>
          <w:rFonts w:eastAsia="Calibri"/>
          <w:b/>
          <w:bCs/>
          <w:color w:val="000000"/>
          <w:sz w:val="28"/>
          <w:szCs w:val="28"/>
          <w:lang w:eastAsia="en-US"/>
        </w:rPr>
        <w:br w:type="page"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EA4207" w:rsidRPr="00EA4207" w:rsidTr="00EA4207">
        <w:tc>
          <w:tcPr>
            <w:tcW w:w="5353" w:type="dxa"/>
          </w:tcPr>
          <w:p w:rsidR="00EA4207" w:rsidRPr="00EA4207" w:rsidRDefault="00EA4207" w:rsidP="00EA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:rsidR="00EA4207" w:rsidRPr="00EA4207" w:rsidRDefault="00EA4207" w:rsidP="00EA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EA420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Приложение </w:t>
            </w:r>
            <w:r w:rsidRPr="00EA420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br/>
              <w:t xml:space="preserve">к постановлению Администрации </w:t>
            </w:r>
          </w:p>
          <w:p w:rsidR="00EA4207" w:rsidRPr="00EA4207" w:rsidRDefault="00EA4207" w:rsidP="00EA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Кринично-Лугского</w:t>
            </w:r>
            <w:r w:rsidRPr="00EA420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EA4207" w:rsidRPr="00EA4207" w:rsidRDefault="004D012E" w:rsidP="004D0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от «10» января</w:t>
            </w:r>
            <w:r w:rsidR="00EA4207" w:rsidRPr="00EA420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EA420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EA4207" w:rsidRPr="00EA420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80-2п/2</w:t>
            </w:r>
            <w:bookmarkStart w:id="0" w:name="_GoBack"/>
            <w:bookmarkEnd w:id="0"/>
          </w:p>
        </w:tc>
      </w:tr>
    </w:tbl>
    <w:p w:rsidR="00EA4207" w:rsidRPr="00EA4207" w:rsidRDefault="00EA4207" w:rsidP="00EA420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EA4207" w:rsidRPr="00EA4207" w:rsidRDefault="004D012E" w:rsidP="00EA420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hyperlink r:id="rId5" w:history="1">
        <w:r w:rsidR="00EA4207" w:rsidRPr="00EA4207">
          <w:rPr>
            <w:rFonts w:eastAsia="Calibri"/>
            <w:bCs/>
            <w:color w:val="000000"/>
            <w:sz w:val="28"/>
            <w:szCs w:val="28"/>
            <w:u w:val="single"/>
            <w:lang w:eastAsia="en-US"/>
          </w:rPr>
          <w:t>ПРАВИЛА</w:t>
        </w:r>
      </w:hyperlink>
    </w:p>
    <w:p w:rsidR="00EA4207" w:rsidRPr="00EA4207" w:rsidRDefault="00EA4207" w:rsidP="00EA420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A4207">
        <w:rPr>
          <w:rFonts w:eastAsia="Calibri"/>
          <w:bCs/>
          <w:color w:val="000000"/>
          <w:sz w:val="28"/>
          <w:szCs w:val="28"/>
          <w:lang w:eastAsia="en-US"/>
        </w:rPr>
        <w:t xml:space="preserve">представления лицом, поступающим на </w:t>
      </w:r>
      <w:proofErr w:type="gramStart"/>
      <w:r w:rsidRPr="00EA4207">
        <w:rPr>
          <w:rFonts w:eastAsia="Calibri"/>
          <w:bCs/>
          <w:color w:val="000000"/>
          <w:sz w:val="28"/>
          <w:szCs w:val="28"/>
          <w:lang w:eastAsia="en-US"/>
        </w:rPr>
        <w:t>работу</w:t>
      </w:r>
      <w:proofErr w:type="gramEnd"/>
      <w:r w:rsidRPr="00EA4207">
        <w:rPr>
          <w:rFonts w:eastAsia="Calibri"/>
          <w:bCs/>
          <w:color w:val="000000"/>
          <w:sz w:val="28"/>
          <w:szCs w:val="28"/>
          <w:lang w:eastAsia="en-US"/>
        </w:rPr>
        <w:t xml:space="preserve"> на должность </w:t>
      </w:r>
    </w:p>
    <w:p w:rsidR="00EA4207" w:rsidRPr="00EA4207" w:rsidRDefault="00EA4207" w:rsidP="00EA420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A4207">
        <w:rPr>
          <w:rFonts w:eastAsia="Calibri"/>
          <w:bCs/>
          <w:color w:val="000000"/>
          <w:sz w:val="28"/>
          <w:szCs w:val="28"/>
          <w:lang w:eastAsia="en-US"/>
        </w:rPr>
        <w:t xml:space="preserve">руководителя муниципального учреждения, а также </w:t>
      </w:r>
    </w:p>
    <w:p w:rsidR="00EA4207" w:rsidRPr="00EA4207" w:rsidRDefault="00EA4207" w:rsidP="00EA420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A4207">
        <w:rPr>
          <w:rFonts w:eastAsia="Calibri"/>
          <w:bCs/>
          <w:color w:val="000000"/>
          <w:sz w:val="28"/>
          <w:szCs w:val="28"/>
          <w:lang w:eastAsia="en-US"/>
        </w:rPr>
        <w:t xml:space="preserve">руководителем муниципального учреждения сведений о своих доходах, </w:t>
      </w:r>
    </w:p>
    <w:p w:rsidR="00EA4207" w:rsidRPr="00EA4207" w:rsidRDefault="00EA4207" w:rsidP="00EA420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A4207">
        <w:rPr>
          <w:rFonts w:eastAsia="Calibri"/>
          <w:bCs/>
          <w:color w:val="000000"/>
          <w:sz w:val="28"/>
          <w:szCs w:val="28"/>
          <w:lang w:eastAsia="en-US"/>
        </w:rPr>
        <w:t xml:space="preserve">об имуществе и обязательствах имущественного характера и о доходах, </w:t>
      </w:r>
    </w:p>
    <w:p w:rsidR="00EA4207" w:rsidRPr="00EA4207" w:rsidRDefault="00EA4207" w:rsidP="00EA420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A4207">
        <w:rPr>
          <w:rFonts w:eastAsia="Calibri"/>
          <w:bCs/>
          <w:color w:val="000000"/>
          <w:sz w:val="28"/>
          <w:szCs w:val="28"/>
          <w:lang w:eastAsia="en-US"/>
        </w:rPr>
        <w:t>об имуществе и обязательствах имущественного характера своих супруга (супруги) и несовершеннолетних детей</w:t>
      </w:r>
    </w:p>
    <w:p w:rsidR="00EA4207" w:rsidRPr="00EA4207" w:rsidRDefault="00EA4207" w:rsidP="00EA42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A4207" w:rsidRPr="00EA4207" w:rsidRDefault="00EA4207" w:rsidP="00EA42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" w:name="Par37"/>
      <w:bookmarkEnd w:id="1"/>
      <w:r w:rsidRPr="00EA4207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proofErr w:type="gramStart"/>
      <w:r w:rsidRPr="00EA4207">
        <w:rPr>
          <w:rFonts w:eastAsia="Calibri"/>
          <w:color w:val="000000"/>
          <w:sz w:val="28"/>
          <w:szCs w:val="28"/>
          <w:lang w:eastAsia="en-US"/>
        </w:rPr>
        <w:t xml:space="preserve"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</w:t>
      </w:r>
      <w:r w:rsidRPr="00EA4207">
        <w:rPr>
          <w:rFonts w:eastAsia="Calibri"/>
          <w:color w:val="000000"/>
          <w:sz w:val="28"/>
          <w:szCs w:val="28"/>
          <w:lang w:eastAsia="en-US"/>
        </w:rPr>
        <w:br/>
        <w:t>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EA420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gramStart"/>
      <w:r w:rsidRPr="00EA4207">
        <w:rPr>
          <w:rFonts w:eastAsia="Calibri"/>
          <w:color w:val="000000"/>
          <w:sz w:val="28"/>
          <w:szCs w:val="28"/>
          <w:lang w:eastAsia="en-US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EA4207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EA4207">
        <w:rPr>
          <w:rFonts w:eastAsia="Calibri"/>
          <w:color w:val="000000"/>
          <w:sz w:val="28"/>
          <w:szCs w:val="28"/>
          <w:lang w:eastAsia="en-US"/>
        </w:rPr>
        <w:t>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форме справки, утвержденной указом Президента Российской Федерации от 23.06.2014 № 460, заполненной с использованием специального программного обеспечения «Справки БК», размещенного на</w:t>
      </w:r>
      <w:proofErr w:type="gramEnd"/>
      <w:r w:rsidRPr="00EA4207">
        <w:rPr>
          <w:rFonts w:eastAsia="Calibri"/>
          <w:color w:val="000000"/>
          <w:sz w:val="28"/>
          <w:szCs w:val="28"/>
          <w:lang w:eastAsia="en-US"/>
        </w:rPr>
        <w:t xml:space="preserve"> официальном </w:t>
      </w:r>
      <w:proofErr w:type="gramStart"/>
      <w:r w:rsidRPr="00EA4207">
        <w:rPr>
          <w:rFonts w:eastAsia="Calibri"/>
          <w:color w:val="000000"/>
          <w:sz w:val="28"/>
          <w:szCs w:val="28"/>
          <w:lang w:eastAsia="en-US"/>
        </w:rPr>
        <w:t>сайте</w:t>
      </w:r>
      <w:proofErr w:type="gramEnd"/>
      <w:r w:rsidRPr="00EA4207">
        <w:rPr>
          <w:rFonts w:eastAsia="Calibri"/>
          <w:color w:val="000000"/>
          <w:sz w:val="28"/>
          <w:szCs w:val="28"/>
          <w:lang w:eastAsia="en-US"/>
        </w:rPr>
        <w:t xml:space="preserve"> Президента Российской Федерации в информационно-телекоммуникационной сети «Интернет».</w:t>
      </w:r>
    </w:p>
    <w:p w:rsidR="00EA4207" w:rsidRPr="00EA4207" w:rsidRDefault="00EA4207" w:rsidP="00EA42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4207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proofErr w:type="gramStart"/>
      <w:r w:rsidRPr="00EA4207">
        <w:rPr>
          <w:rFonts w:eastAsia="Calibri"/>
          <w:color w:val="000000"/>
          <w:sz w:val="28"/>
          <w:szCs w:val="28"/>
          <w:lang w:eastAsia="en-US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EA4207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EA4207">
        <w:rPr>
          <w:rFonts w:eastAsia="Calibri"/>
          <w:color w:val="000000"/>
          <w:sz w:val="28"/>
          <w:szCs w:val="28"/>
          <w:lang w:eastAsia="en-US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</w:t>
      </w:r>
      <w:r w:rsidRPr="00EA4207">
        <w:rPr>
          <w:rFonts w:eastAsia="Calibri"/>
          <w:color w:val="000000"/>
          <w:sz w:val="28"/>
          <w:szCs w:val="28"/>
          <w:lang w:eastAsia="en-US"/>
        </w:rPr>
        <w:lastRenderedPageBreak/>
        <w:t>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справки, утвержденной указом Президента Российской Федерации от 23.06.2014</w:t>
      </w:r>
      <w:proofErr w:type="gramEnd"/>
      <w:r w:rsidRPr="00EA4207">
        <w:rPr>
          <w:rFonts w:eastAsia="Calibri"/>
          <w:color w:val="000000"/>
          <w:sz w:val="28"/>
          <w:szCs w:val="28"/>
          <w:lang w:eastAsia="en-US"/>
        </w:rPr>
        <w:t xml:space="preserve"> № 460,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</w:t>
      </w:r>
    </w:p>
    <w:p w:rsidR="00EA4207" w:rsidRPr="00EA4207" w:rsidRDefault="00EA4207" w:rsidP="00EA42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4207">
        <w:rPr>
          <w:rFonts w:eastAsia="Calibri"/>
          <w:color w:val="000000"/>
          <w:sz w:val="28"/>
          <w:szCs w:val="28"/>
          <w:lang w:eastAsia="en-US"/>
        </w:rPr>
        <w:t xml:space="preserve">3. Сведения, предусмотренные пунктами 1 и 2 настоящих Правил, представляются в уполномоченное структурное подразделение Администрации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Кринично-Лугского </w:t>
      </w:r>
      <w:r w:rsidRPr="00EA4207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поселения.</w:t>
      </w:r>
    </w:p>
    <w:p w:rsidR="00EA4207" w:rsidRPr="00EA4207" w:rsidRDefault="00EA4207" w:rsidP="00EA42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4207">
        <w:rPr>
          <w:rFonts w:eastAsia="Calibri"/>
          <w:color w:val="000000"/>
          <w:sz w:val="28"/>
          <w:szCs w:val="28"/>
          <w:lang w:eastAsia="en-US"/>
        </w:rPr>
        <w:t>4.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настоящих Правил.</w:t>
      </w:r>
    </w:p>
    <w:p w:rsidR="00EA4207" w:rsidRPr="00EA4207" w:rsidRDefault="00EA4207" w:rsidP="00EA42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4207">
        <w:rPr>
          <w:rFonts w:eastAsia="Calibri"/>
          <w:color w:val="000000"/>
          <w:sz w:val="28"/>
          <w:szCs w:val="28"/>
          <w:lang w:eastAsia="en-US"/>
        </w:rPr>
        <w:t xml:space="preserve">5. </w:t>
      </w:r>
      <w:proofErr w:type="gramStart"/>
      <w:r w:rsidRPr="00EA4207">
        <w:rPr>
          <w:rFonts w:eastAsia="Calibri"/>
          <w:color w:val="000000"/>
          <w:sz w:val="28"/>
          <w:szCs w:val="28"/>
          <w:lang w:eastAsia="en-US"/>
        </w:rPr>
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1 настоящих Правил.</w:t>
      </w:r>
      <w:proofErr w:type="gramEnd"/>
    </w:p>
    <w:p w:rsidR="00EA4207" w:rsidRPr="00EA4207" w:rsidRDefault="00EA4207" w:rsidP="00EA42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4207">
        <w:rPr>
          <w:rFonts w:eastAsia="Calibri"/>
          <w:color w:val="000000"/>
          <w:sz w:val="28"/>
          <w:szCs w:val="28"/>
          <w:lang w:eastAsia="en-US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EA4207">
        <w:rPr>
          <w:rFonts w:eastAsia="Calibri"/>
          <w:color w:val="000000"/>
          <w:sz w:val="28"/>
          <w:szCs w:val="28"/>
          <w:lang w:eastAsia="en-US"/>
        </w:rPr>
        <w:t>работу</w:t>
      </w:r>
      <w:proofErr w:type="gramEnd"/>
      <w:r w:rsidRPr="00EA4207">
        <w:rPr>
          <w:rFonts w:eastAsia="Calibri"/>
          <w:color w:val="000000"/>
          <w:sz w:val="28"/>
          <w:szCs w:val="28"/>
          <w:lang w:eastAsia="en-US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A4207" w:rsidRPr="00EA4207" w:rsidRDefault="00EA4207" w:rsidP="00EA42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4207">
        <w:rPr>
          <w:rFonts w:eastAsia="Calibri"/>
          <w:color w:val="000000"/>
          <w:sz w:val="28"/>
          <w:szCs w:val="28"/>
          <w:lang w:eastAsia="en-US"/>
        </w:rPr>
        <w:t xml:space="preserve">Эти сведения предоставляются главе Администрации </w:t>
      </w:r>
      <w:r>
        <w:rPr>
          <w:rFonts w:eastAsia="Calibri"/>
          <w:color w:val="000000"/>
          <w:sz w:val="28"/>
          <w:szCs w:val="28"/>
          <w:lang w:eastAsia="en-US"/>
        </w:rPr>
        <w:t>Кринично-Лугского</w:t>
      </w:r>
      <w:r w:rsidRPr="00EA4207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и другим должностным лицам Администрации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Кринично-Лугского </w:t>
      </w:r>
      <w:r w:rsidRPr="00EA4207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поселения, наделенным полномочиями назначать на должность и освобождать от должности руководителя муниципального учреждения.</w:t>
      </w:r>
    </w:p>
    <w:p w:rsidR="000623E4" w:rsidRDefault="00EA4207" w:rsidP="00EA4207">
      <w:pPr>
        <w:widowControl w:val="0"/>
        <w:autoSpaceDE w:val="0"/>
        <w:autoSpaceDN w:val="0"/>
        <w:adjustRightInd w:val="0"/>
        <w:ind w:firstLine="540"/>
        <w:jc w:val="both"/>
      </w:pPr>
      <w:r w:rsidRPr="00EA4207">
        <w:rPr>
          <w:rFonts w:eastAsia="Calibri"/>
          <w:color w:val="000000"/>
          <w:sz w:val="28"/>
          <w:szCs w:val="28"/>
          <w:lang w:eastAsia="en-US"/>
        </w:rPr>
        <w:t xml:space="preserve">7. </w:t>
      </w:r>
      <w:proofErr w:type="gramStart"/>
      <w:r w:rsidRPr="00EA4207">
        <w:rPr>
          <w:rFonts w:eastAsia="Calibri"/>
          <w:color w:val="000000"/>
          <w:sz w:val="28"/>
          <w:szCs w:val="28"/>
          <w:lang w:eastAsia="en-US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органа, осуществляющего функции и полномочия учредителя муниципального учреждения, или по его решению – на официальном сайте муниципального учреждения и предоставляются для опубликования муниципальными средствами массовой информации в соответствии с требованиями, утвержденными Министерством труда и социальной защиты Российской Федерации.</w:t>
      </w:r>
      <w:proofErr w:type="gramEnd"/>
    </w:p>
    <w:sectPr w:rsidR="000623E4" w:rsidSect="005A2149">
      <w:pgSz w:w="11906" w:h="16838" w:code="9"/>
      <w:pgMar w:top="709" w:right="851" w:bottom="1134" w:left="130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EF"/>
    <w:rsid w:val="000623E4"/>
    <w:rsid w:val="002F0E10"/>
    <w:rsid w:val="003726EF"/>
    <w:rsid w:val="004D012E"/>
    <w:rsid w:val="004D19BF"/>
    <w:rsid w:val="007B5883"/>
    <w:rsid w:val="00A17167"/>
    <w:rsid w:val="00E47289"/>
    <w:rsid w:val="00EA4207"/>
    <w:rsid w:val="00F9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D12B52BBE22D75B2F2809DD0C290F62D3CE85741E8B84047E5DED6C070E1C87AC4016F819A014EhBK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СВЕТИК</cp:lastModifiedBy>
  <cp:revision>6</cp:revision>
  <cp:lastPrinted>2021-12-14T12:17:00Z</cp:lastPrinted>
  <dcterms:created xsi:type="dcterms:W3CDTF">2022-01-12T12:20:00Z</dcterms:created>
  <dcterms:modified xsi:type="dcterms:W3CDTF">2022-01-31T13:29:00Z</dcterms:modified>
</cp:coreProperties>
</file>