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0"/>
      </w:tblGrid>
      <w:tr w:rsidR="00973D79" w:rsidTr="001521FF">
        <w:trPr>
          <w:trHeight w:val="70"/>
        </w:trPr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973D79" w:rsidRPr="00973D79" w:rsidRDefault="00973D79" w:rsidP="00973D79">
            <w:pPr>
              <w:pStyle w:val="2"/>
              <w:jc w:val="center"/>
              <w:outlineLvl w:val="1"/>
              <w:rPr>
                <w:i/>
                <w:sz w:val="72"/>
                <w:szCs w:val="72"/>
              </w:rPr>
            </w:pPr>
            <w:r w:rsidRPr="00973D79">
              <w:rPr>
                <w:i/>
                <w:sz w:val="72"/>
                <w:szCs w:val="72"/>
              </w:rPr>
              <w:t>ИНФОРМАЦИОННЫЙ БЮЛЛЕТЕНЬ</w:t>
            </w:r>
          </w:p>
          <w:p w:rsidR="00973D79" w:rsidRDefault="00973D79" w:rsidP="00973D79">
            <w:pPr>
              <w:pStyle w:val="2"/>
              <w:jc w:val="center"/>
              <w:outlineLvl w:val="1"/>
              <w:rPr>
                <w:i/>
                <w:sz w:val="72"/>
                <w:szCs w:val="72"/>
              </w:rPr>
            </w:pPr>
            <w:r w:rsidRPr="00973D79">
              <w:rPr>
                <w:i/>
                <w:sz w:val="72"/>
                <w:szCs w:val="72"/>
              </w:rPr>
              <w:t xml:space="preserve">КРИНИЧНО-ЛУГСКОГО СЕЛЬСКОГО ПОСЕЛЕНИЯ </w:t>
            </w:r>
          </w:p>
          <w:p w:rsidR="00973D79" w:rsidRPr="00973D79" w:rsidRDefault="0082367F" w:rsidP="00AD45D7">
            <w:pPr>
              <w:pStyle w:val="2"/>
              <w:jc w:val="center"/>
              <w:outlineLvl w:val="1"/>
              <w:rPr>
                <w:sz w:val="72"/>
                <w:szCs w:val="72"/>
              </w:rPr>
            </w:pPr>
            <w:r>
              <w:rPr>
                <w:i/>
                <w:sz w:val="72"/>
                <w:szCs w:val="72"/>
              </w:rPr>
              <w:t xml:space="preserve"> № 1</w:t>
            </w:r>
            <w:r w:rsidR="00AD45D7">
              <w:rPr>
                <w:i/>
                <w:sz w:val="72"/>
                <w:szCs w:val="72"/>
              </w:rPr>
              <w:t>6</w:t>
            </w:r>
            <w:r w:rsidR="00973D79" w:rsidRPr="00973D79">
              <w:rPr>
                <w:i/>
                <w:sz w:val="72"/>
                <w:szCs w:val="72"/>
              </w:rPr>
              <w:t xml:space="preserve"> от </w:t>
            </w:r>
            <w:r w:rsidR="00AD45D7">
              <w:rPr>
                <w:i/>
                <w:sz w:val="72"/>
                <w:szCs w:val="72"/>
              </w:rPr>
              <w:t>30</w:t>
            </w:r>
            <w:r>
              <w:rPr>
                <w:i/>
                <w:sz w:val="72"/>
                <w:szCs w:val="72"/>
              </w:rPr>
              <w:t>.08.2019</w:t>
            </w:r>
          </w:p>
        </w:tc>
      </w:tr>
    </w:tbl>
    <w:p w:rsidR="00312D21" w:rsidRDefault="00312D21" w:rsidP="00DA3E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12D21" w:rsidRPr="00312D21" w:rsidRDefault="00312D21" w:rsidP="00312D21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12D21" w:rsidRPr="00312D21" w:rsidRDefault="00312D21" w:rsidP="00312D21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D45D7" w:rsidRPr="00AD45D7" w:rsidRDefault="00AD45D7" w:rsidP="00AD45D7">
      <w:pPr>
        <w:spacing w:after="160" w:line="256" w:lineRule="auto"/>
        <w:rPr>
          <w:rFonts w:ascii="Calibri" w:eastAsia="Calibri" w:hAnsi="Calibri" w:cs="Times New Roman"/>
          <w:b/>
        </w:rPr>
      </w:pPr>
      <w:r w:rsidRPr="00AD45D7">
        <w:rPr>
          <w:rFonts w:ascii="Calibri" w:eastAsia="Calibri" w:hAnsi="Calibri" w:cs="Times New Roman"/>
          <w:b/>
          <w:noProof/>
          <w:lang w:eastAsia="ru-RU"/>
        </w:rPr>
        <w:drawing>
          <wp:inline distT="0" distB="0" distL="0" distR="0" wp14:anchorId="5EF9F493" wp14:editId="36288A30">
            <wp:extent cx="2400300" cy="1257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5D7" w:rsidRPr="00AD45D7" w:rsidRDefault="00AD45D7" w:rsidP="00AD45D7">
      <w:pPr>
        <w:spacing w:after="160" w:line="256" w:lineRule="auto"/>
        <w:rPr>
          <w:rFonts w:ascii="Calibri" w:eastAsia="Calibri" w:hAnsi="Calibri" w:cs="Times New Roman"/>
          <w:b/>
        </w:rPr>
      </w:pPr>
    </w:p>
    <w:p w:rsidR="00AD45D7" w:rsidRPr="00AD45D7" w:rsidRDefault="00AD45D7" w:rsidP="00AD45D7">
      <w:pPr>
        <w:spacing w:after="160" w:line="256" w:lineRule="auto"/>
        <w:jc w:val="both"/>
        <w:rPr>
          <w:rFonts w:ascii="Calibri" w:eastAsia="Calibri" w:hAnsi="Calibri" w:cs="Times New Roman"/>
          <w:b/>
        </w:rPr>
      </w:pPr>
      <w:r w:rsidRPr="00AD45D7">
        <w:rPr>
          <w:rFonts w:ascii="Calibri" w:eastAsia="Calibri" w:hAnsi="Calibri" w:cs="Times New Roman"/>
          <w:b/>
        </w:rPr>
        <w:t>Пресс-релиз</w:t>
      </w:r>
    </w:p>
    <w:p w:rsidR="00AD45D7" w:rsidRPr="00AD45D7" w:rsidRDefault="00AD45D7" w:rsidP="00AD45D7">
      <w:pPr>
        <w:spacing w:after="160" w:line="256" w:lineRule="auto"/>
        <w:jc w:val="both"/>
        <w:rPr>
          <w:rFonts w:ascii="Calibri" w:eastAsia="Calibri" w:hAnsi="Calibri" w:cs="Times New Roman"/>
          <w:b/>
        </w:rPr>
      </w:pPr>
      <w:r w:rsidRPr="00AD45D7">
        <w:rPr>
          <w:rFonts w:ascii="Calibri" w:eastAsia="Calibri" w:hAnsi="Calibri" w:cs="Times New Roman"/>
          <w:b/>
        </w:rPr>
        <w:t xml:space="preserve">15.08.2018 </w:t>
      </w:r>
    </w:p>
    <w:p w:rsidR="00AD45D7" w:rsidRPr="00AD45D7" w:rsidRDefault="00AD45D7" w:rsidP="00AD45D7">
      <w:pPr>
        <w:spacing w:after="160" w:line="256" w:lineRule="auto"/>
        <w:jc w:val="both"/>
        <w:rPr>
          <w:rFonts w:ascii="Calibri" w:eastAsia="Calibri" w:hAnsi="Calibri" w:cs="Times New Roman"/>
          <w:b/>
        </w:rPr>
      </w:pPr>
      <w:r w:rsidRPr="00AD45D7">
        <w:rPr>
          <w:rFonts w:ascii="Calibri" w:eastAsia="Calibri" w:hAnsi="Calibri" w:cs="Times New Roman"/>
          <w:b/>
        </w:rPr>
        <w:t xml:space="preserve">Управление </w:t>
      </w:r>
      <w:proofErr w:type="spellStart"/>
      <w:r w:rsidRPr="00AD45D7">
        <w:rPr>
          <w:rFonts w:ascii="Calibri" w:eastAsia="Calibri" w:hAnsi="Calibri" w:cs="Times New Roman"/>
          <w:b/>
        </w:rPr>
        <w:t>Росреестра</w:t>
      </w:r>
      <w:proofErr w:type="spellEnd"/>
      <w:r w:rsidRPr="00AD45D7">
        <w:rPr>
          <w:rFonts w:ascii="Calibri" w:eastAsia="Calibri" w:hAnsi="Calibri" w:cs="Times New Roman"/>
          <w:b/>
        </w:rPr>
        <w:t xml:space="preserve"> по Ростовской области обращает внимание на изменение в законодательстве о нотариате.</w:t>
      </w:r>
    </w:p>
    <w:p w:rsidR="00AD45D7" w:rsidRPr="00AD45D7" w:rsidRDefault="00AD45D7" w:rsidP="00AD45D7">
      <w:pPr>
        <w:spacing w:after="160" w:line="256" w:lineRule="auto"/>
        <w:jc w:val="both"/>
        <w:rPr>
          <w:rFonts w:ascii="Calibri" w:eastAsia="Calibri" w:hAnsi="Calibri" w:cs="Times New Roman"/>
          <w:b/>
          <w:i/>
        </w:rPr>
      </w:pPr>
      <w:r w:rsidRPr="00AD45D7">
        <w:rPr>
          <w:rFonts w:ascii="Calibri" w:eastAsia="Calibri" w:hAnsi="Calibri" w:cs="Times New Roman"/>
          <w:b/>
          <w:i/>
        </w:rPr>
        <w:t xml:space="preserve">Следует отметить, что в 1 полугодии 2018 года в Ростовской области количество поданных нотариусами заявлений на предоставление услуг </w:t>
      </w:r>
      <w:proofErr w:type="spellStart"/>
      <w:r w:rsidRPr="00AD45D7">
        <w:rPr>
          <w:rFonts w:ascii="Calibri" w:eastAsia="Calibri" w:hAnsi="Calibri" w:cs="Times New Roman"/>
          <w:b/>
          <w:i/>
        </w:rPr>
        <w:t>Росреестра</w:t>
      </w:r>
      <w:proofErr w:type="spellEnd"/>
      <w:r w:rsidRPr="00AD45D7">
        <w:rPr>
          <w:rFonts w:ascii="Calibri" w:eastAsia="Calibri" w:hAnsi="Calibri" w:cs="Times New Roman"/>
          <w:b/>
          <w:i/>
        </w:rPr>
        <w:t xml:space="preserve"> </w:t>
      </w:r>
      <w:proofErr w:type="spellStart"/>
      <w:r w:rsidRPr="00AD45D7">
        <w:rPr>
          <w:rFonts w:ascii="Calibri" w:eastAsia="Calibri" w:hAnsi="Calibri" w:cs="Times New Roman"/>
          <w:b/>
          <w:i/>
        </w:rPr>
        <w:t>электронно</w:t>
      </w:r>
      <w:proofErr w:type="spellEnd"/>
      <w:r w:rsidRPr="00AD45D7">
        <w:rPr>
          <w:rFonts w:ascii="Calibri" w:eastAsia="Calibri" w:hAnsi="Calibri" w:cs="Times New Roman"/>
          <w:b/>
          <w:i/>
        </w:rPr>
        <w:t xml:space="preserve"> составило 11115 (в 1 полугодии 2017 года этот показатель составил 3258).</w:t>
      </w:r>
    </w:p>
    <w:p w:rsidR="00AD45D7" w:rsidRPr="00AD45D7" w:rsidRDefault="00AD45D7" w:rsidP="00AD45D7">
      <w:pPr>
        <w:spacing w:after="160" w:line="256" w:lineRule="auto"/>
        <w:jc w:val="both"/>
        <w:rPr>
          <w:rFonts w:ascii="Calibri" w:eastAsia="Calibri" w:hAnsi="Calibri" w:cs="Times New Roman"/>
        </w:rPr>
      </w:pPr>
      <w:proofErr w:type="gramStart"/>
      <w:r w:rsidRPr="00AD45D7">
        <w:rPr>
          <w:rFonts w:ascii="Calibri" w:eastAsia="Calibri" w:hAnsi="Calibri" w:cs="Times New Roman"/>
        </w:rPr>
        <w:t xml:space="preserve">04.08.2018 опубликованы федеральные законы, которыми в том числе внесены изменения в ряд положений Земельного кодекса Российской Федерации (далее – ЗК РФ), Гражданского кодекса Российской Федерации (далее – ГК РФ), Градостроительного кодекса Российской Федерации (далее – </w:t>
      </w:r>
      <w:proofErr w:type="spellStart"/>
      <w:r w:rsidRPr="00AD45D7">
        <w:rPr>
          <w:rFonts w:ascii="Calibri" w:eastAsia="Calibri" w:hAnsi="Calibri" w:cs="Times New Roman"/>
        </w:rPr>
        <w:t>ГрК</w:t>
      </w:r>
      <w:proofErr w:type="spellEnd"/>
      <w:r w:rsidRPr="00AD45D7">
        <w:rPr>
          <w:rFonts w:ascii="Calibri" w:eastAsia="Calibri" w:hAnsi="Calibri" w:cs="Times New Roman"/>
        </w:rPr>
        <w:t xml:space="preserve"> РФ), Федерального закона от 13.07.2015 № 218-ФЗ  «О государственной регистрации недвижимости» (далее – Закон о регистрации), Основ законодательства Российской Федерации о нотариате от 11.02.1993 № 4462-1 (далее – Основы законодательства о</w:t>
      </w:r>
      <w:proofErr w:type="gramEnd"/>
      <w:r w:rsidRPr="00AD45D7">
        <w:rPr>
          <w:rFonts w:ascii="Calibri" w:eastAsia="Calibri" w:hAnsi="Calibri" w:cs="Times New Roman"/>
        </w:rPr>
        <w:t xml:space="preserve"> </w:t>
      </w:r>
      <w:proofErr w:type="gramStart"/>
      <w:r w:rsidRPr="00AD45D7">
        <w:rPr>
          <w:rFonts w:ascii="Calibri" w:eastAsia="Calibri" w:hAnsi="Calibri" w:cs="Times New Roman"/>
        </w:rPr>
        <w:t>нотариате</w:t>
      </w:r>
      <w:proofErr w:type="gramEnd"/>
      <w:r w:rsidRPr="00AD45D7">
        <w:rPr>
          <w:rFonts w:ascii="Calibri" w:eastAsia="Calibri" w:hAnsi="Calibri" w:cs="Times New Roman"/>
        </w:rPr>
        <w:t xml:space="preserve">), в том числе касающиеся деятельности в сфере государственного кадастрового учета и государственной регистрации прав. </w:t>
      </w:r>
    </w:p>
    <w:p w:rsidR="00AD45D7" w:rsidRPr="00AD45D7" w:rsidRDefault="00AD45D7" w:rsidP="00AD45D7">
      <w:pPr>
        <w:spacing w:after="160" w:line="256" w:lineRule="auto"/>
        <w:jc w:val="both"/>
        <w:rPr>
          <w:rFonts w:ascii="Calibri" w:eastAsia="Calibri" w:hAnsi="Calibri" w:cs="Times New Roman"/>
        </w:rPr>
      </w:pPr>
      <w:proofErr w:type="gramStart"/>
      <w:r w:rsidRPr="00AD45D7">
        <w:rPr>
          <w:rFonts w:ascii="Calibri" w:eastAsia="Calibri" w:hAnsi="Calibri" w:cs="Times New Roman"/>
        </w:rPr>
        <w:t xml:space="preserve">Так, Федеральным законом от 03.08.2018 № 338-ФЗ «О внесении изменений в отдельные законодательные акты Российской Федерации» (далее – Закон 338) установлена обязанность незамедлительного представления нотариусами заявления о государственной регистрации прав и </w:t>
      </w:r>
      <w:r w:rsidRPr="00AD45D7">
        <w:rPr>
          <w:rFonts w:ascii="Calibri" w:eastAsia="Calibri" w:hAnsi="Calibri" w:cs="Times New Roman"/>
        </w:rPr>
        <w:lastRenderedPageBreak/>
        <w:t>прилагаемых к нему документов в орган регистрации прав после удостоверения договора, на основании которого возникает право на недвижимое имущество; после выдачи свидетельства о праве на наследство по закону;</w:t>
      </w:r>
      <w:proofErr w:type="gramEnd"/>
      <w:r w:rsidRPr="00AD45D7">
        <w:rPr>
          <w:rFonts w:ascii="Calibri" w:eastAsia="Calibri" w:hAnsi="Calibri" w:cs="Times New Roman"/>
        </w:rPr>
        <w:t xml:space="preserve"> после выдачи свидетельства о праве собственности на долю в общем имуществе супругов (ст. 55, 72, 73, 75 Основ законодательства о нотариате) и указанные положения вступают в силу с 01.02.2019. Кроме того, установлена возможность представления нотариусом нотариально оформленных документов в орган регистрации прав, в том числе в форме электронного образа документа (ч. 11 ст. 21 Закона о регистрации) и указанные изменения вступают в силу со дня официального опубликования Закона 338 (с 04.08.2018). </w:t>
      </w:r>
    </w:p>
    <w:p w:rsidR="00AD45D7" w:rsidRPr="00AD45D7" w:rsidRDefault="00AD45D7" w:rsidP="00AD45D7">
      <w:pPr>
        <w:spacing w:after="160" w:line="256" w:lineRule="auto"/>
        <w:jc w:val="both"/>
        <w:rPr>
          <w:rFonts w:ascii="Calibri" w:eastAsia="Calibri" w:hAnsi="Calibri" w:cs="Times New Roman"/>
          <w:b/>
        </w:rPr>
      </w:pPr>
    </w:p>
    <w:p w:rsidR="00AD45D7" w:rsidRPr="00AD45D7" w:rsidRDefault="00AD45D7" w:rsidP="00AD45D7">
      <w:pPr>
        <w:spacing w:after="160" w:line="256" w:lineRule="auto"/>
        <w:jc w:val="both"/>
        <w:rPr>
          <w:rFonts w:ascii="Calibri" w:eastAsia="Calibri" w:hAnsi="Calibri" w:cs="Times New Roman"/>
          <w:b/>
        </w:rPr>
      </w:pPr>
    </w:p>
    <w:p w:rsidR="00AD45D7" w:rsidRPr="00AD45D7" w:rsidRDefault="00AD45D7" w:rsidP="00AD45D7">
      <w:pPr>
        <w:spacing w:after="160" w:line="256" w:lineRule="auto"/>
        <w:jc w:val="both"/>
        <w:rPr>
          <w:rFonts w:ascii="Calibri" w:eastAsia="Calibri" w:hAnsi="Calibri" w:cs="Times New Roman"/>
          <w:b/>
        </w:rPr>
      </w:pPr>
      <w:r w:rsidRPr="00AD45D7">
        <w:rPr>
          <w:rFonts w:ascii="Calibri" w:eastAsia="Calibri" w:hAnsi="Calibri" w:cs="Times New Roman"/>
          <w:b/>
        </w:rPr>
        <w:t xml:space="preserve">О </w:t>
      </w:r>
      <w:proofErr w:type="spellStart"/>
      <w:r w:rsidRPr="00AD45D7">
        <w:rPr>
          <w:rFonts w:ascii="Calibri" w:eastAsia="Calibri" w:hAnsi="Calibri" w:cs="Times New Roman"/>
          <w:b/>
        </w:rPr>
        <w:t>Росреестре</w:t>
      </w:r>
      <w:proofErr w:type="spellEnd"/>
    </w:p>
    <w:p w:rsidR="00AD45D7" w:rsidRPr="00AD45D7" w:rsidRDefault="00AD45D7" w:rsidP="00AD45D7">
      <w:pPr>
        <w:spacing w:after="160" w:line="256" w:lineRule="auto"/>
        <w:jc w:val="both"/>
        <w:rPr>
          <w:rFonts w:ascii="Calibri" w:eastAsia="Calibri" w:hAnsi="Calibri" w:cs="Times New Roman"/>
        </w:rPr>
      </w:pPr>
      <w:r w:rsidRPr="00AD45D7">
        <w:rPr>
          <w:rFonts w:ascii="Calibri" w:eastAsia="Calibri" w:hAnsi="Calibri" w:cs="Times New Roman"/>
        </w:rPr>
        <w:t>Федеральная служба государственной регистрации, кадастра и картографии (</w:t>
      </w:r>
      <w:proofErr w:type="spellStart"/>
      <w:r w:rsidRPr="00AD45D7">
        <w:rPr>
          <w:rFonts w:ascii="Calibri" w:eastAsia="Calibri" w:hAnsi="Calibri" w:cs="Times New Roman"/>
        </w:rPr>
        <w:t>Росреестр</w:t>
      </w:r>
      <w:proofErr w:type="spellEnd"/>
      <w:r w:rsidRPr="00AD45D7">
        <w:rPr>
          <w:rFonts w:ascii="Calibri" w:eastAsia="Calibri" w:hAnsi="Calibri" w:cs="Times New Roman"/>
        </w:rPr>
        <w:t xml:space="preserve">) является федеральным органом исполнительной власти, осуществляющим функции по государственной регистрации прав на недвижимое имущество и сделок с ним, по оказанию государственных услуг в 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</w:t>
      </w:r>
      <w:proofErr w:type="spellStart"/>
      <w:r w:rsidRPr="00AD45D7">
        <w:rPr>
          <w:rFonts w:ascii="Calibri" w:eastAsia="Calibri" w:hAnsi="Calibri" w:cs="Times New Roman"/>
        </w:rPr>
        <w:t>Росреестр</w:t>
      </w:r>
      <w:proofErr w:type="spellEnd"/>
      <w:r w:rsidRPr="00AD45D7">
        <w:rPr>
          <w:rFonts w:ascii="Calibri" w:eastAsia="Calibri" w:hAnsi="Calibri" w:cs="Times New Roman"/>
        </w:rPr>
        <w:t xml:space="preserve"> выполняет функции по организации единой системы государственного кадастрового учета и государственной регистрации прав на недвижимое имущество, а также инфраструктуры пространственных данных Российской Федерации. Ведомство также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</w:t>
      </w:r>
    </w:p>
    <w:p w:rsidR="00AD45D7" w:rsidRPr="00AD45D7" w:rsidRDefault="00AD45D7" w:rsidP="00AD45D7">
      <w:pPr>
        <w:spacing w:after="160" w:line="256" w:lineRule="auto"/>
        <w:jc w:val="both"/>
        <w:rPr>
          <w:rFonts w:ascii="Calibri" w:eastAsia="Calibri" w:hAnsi="Calibri" w:cs="Times New Roman"/>
        </w:rPr>
      </w:pPr>
      <w:r w:rsidRPr="00AD45D7">
        <w:rPr>
          <w:rFonts w:ascii="Calibri" w:eastAsia="Calibri" w:hAnsi="Calibri" w:cs="Times New Roman"/>
        </w:rPr>
        <w:t xml:space="preserve">Подведомственными учреждениями </w:t>
      </w:r>
      <w:proofErr w:type="spellStart"/>
      <w:r w:rsidRPr="00AD45D7">
        <w:rPr>
          <w:rFonts w:ascii="Calibri" w:eastAsia="Calibri" w:hAnsi="Calibri" w:cs="Times New Roman"/>
        </w:rPr>
        <w:t>Росреестра</w:t>
      </w:r>
      <w:proofErr w:type="spellEnd"/>
      <w:r w:rsidRPr="00AD45D7">
        <w:rPr>
          <w:rFonts w:ascii="Calibri" w:eastAsia="Calibri" w:hAnsi="Calibri" w:cs="Times New Roman"/>
        </w:rPr>
        <w:t xml:space="preserve"> являются ФГБУ «ФКП </w:t>
      </w:r>
      <w:proofErr w:type="spellStart"/>
      <w:r w:rsidRPr="00AD45D7">
        <w:rPr>
          <w:rFonts w:ascii="Calibri" w:eastAsia="Calibri" w:hAnsi="Calibri" w:cs="Times New Roman"/>
        </w:rPr>
        <w:t>Росреестра</w:t>
      </w:r>
      <w:proofErr w:type="spellEnd"/>
      <w:r w:rsidRPr="00AD45D7">
        <w:rPr>
          <w:rFonts w:ascii="Calibri" w:eastAsia="Calibri" w:hAnsi="Calibri" w:cs="Times New Roman"/>
        </w:rPr>
        <w:t>» и ФГБУ «Центр геодезии, картографии и ИПД».</w:t>
      </w:r>
    </w:p>
    <w:p w:rsidR="00AD45D7" w:rsidRPr="00AD45D7" w:rsidRDefault="00AD45D7" w:rsidP="00AD45D7">
      <w:pPr>
        <w:spacing w:after="160" w:line="256" w:lineRule="auto"/>
        <w:jc w:val="both"/>
        <w:rPr>
          <w:rFonts w:ascii="Calibri" w:eastAsia="Calibri" w:hAnsi="Calibri" w:cs="Times New Roman"/>
          <w:b/>
        </w:rPr>
      </w:pPr>
    </w:p>
    <w:p w:rsidR="00312D21" w:rsidRPr="00312D21" w:rsidRDefault="00312D21" w:rsidP="00312D21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D45D7" w:rsidRPr="00AD45D7" w:rsidRDefault="00AD45D7" w:rsidP="00AD45D7">
      <w:pPr>
        <w:spacing w:after="160" w:line="259" w:lineRule="auto"/>
        <w:rPr>
          <w:rFonts w:ascii="Calibri" w:eastAsia="Calibri" w:hAnsi="Calibri" w:cs="Times New Roman"/>
          <w:b/>
        </w:rPr>
      </w:pPr>
      <w:r w:rsidRPr="00AD45D7">
        <w:rPr>
          <w:rFonts w:ascii="Calibri" w:eastAsia="Calibri" w:hAnsi="Calibri" w:cs="Times New Roman"/>
          <w:b/>
          <w:noProof/>
          <w:lang w:eastAsia="ru-RU"/>
        </w:rPr>
        <w:drawing>
          <wp:inline distT="0" distB="0" distL="0" distR="0" wp14:anchorId="4C4A24A9" wp14:editId="536D3D56">
            <wp:extent cx="2400300" cy="1257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45D7" w:rsidRPr="00AD45D7" w:rsidRDefault="00AD45D7" w:rsidP="00AD45D7">
      <w:pPr>
        <w:spacing w:after="160" w:line="259" w:lineRule="auto"/>
        <w:rPr>
          <w:rFonts w:ascii="Calibri" w:eastAsia="Calibri" w:hAnsi="Calibri" w:cs="Times New Roman"/>
          <w:b/>
        </w:rPr>
      </w:pPr>
    </w:p>
    <w:p w:rsidR="00AD45D7" w:rsidRPr="00AD45D7" w:rsidRDefault="00AD45D7" w:rsidP="00AD45D7">
      <w:pPr>
        <w:spacing w:after="160" w:line="259" w:lineRule="auto"/>
        <w:jc w:val="both"/>
        <w:rPr>
          <w:rFonts w:ascii="Calibri" w:eastAsia="Calibri" w:hAnsi="Calibri" w:cs="Times New Roman"/>
          <w:b/>
        </w:rPr>
      </w:pPr>
      <w:r w:rsidRPr="00AD45D7">
        <w:rPr>
          <w:rFonts w:ascii="Calibri" w:eastAsia="Calibri" w:hAnsi="Calibri" w:cs="Times New Roman"/>
          <w:b/>
        </w:rPr>
        <w:t>Пресс-релиз</w:t>
      </w:r>
    </w:p>
    <w:p w:rsidR="00AD45D7" w:rsidRPr="00AD45D7" w:rsidRDefault="00AD45D7" w:rsidP="00AD45D7">
      <w:pPr>
        <w:spacing w:after="160" w:line="259" w:lineRule="auto"/>
        <w:jc w:val="both"/>
        <w:rPr>
          <w:rFonts w:ascii="Calibri" w:eastAsia="Calibri" w:hAnsi="Calibri" w:cs="Times New Roman"/>
          <w:b/>
        </w:rPr>
      </w:pPr>
      <w:r w:rsidRPr="00AD45D7">
        <w:rPr>
          <w:rFonts w:ascii="Calibri" w:eastAsia="Calibri" w:hAnsi="Calibri" w:cs="Times New Roman"/>
          <w:b/>
        </w:rPr>
        <w:t xml:space="preserve">15.08.2018 </w:t>
      </w:r>
    </w:p>
    <w:p w:rsidR="00AD45D7" w:rsidRPr="00AD45D7" w:rsidRDefault="00AD45D7" w:rsidP="00AD45D7">
      <w:pPr>
        <w:spacing w:after="160" w:line="259" w:lineRule="auto"/>
        <w:jc w:val="both"/>
        <w:rPr>
          <w:rFonts w:ascii="Calibri" w:eastAsia="Calibri" w:hAnsi="Calibri" w:cs="Times New Roman"/>
          <w:b/>
        </w:rPr>
      </w:pPr>
      <w:r w:rsidRPr="00AD45D7">
        <w:rPr>
          <w:rFonts w:ascii="Calibri" w:eastAsia="Calibri" w:hAnsi="Calibri" w:cs="Times New Roman"/>
          <w:b/>
        </w:rPr>
        <w:t xml:space="preserve">Управление </w:t>
      </w:r>
      <w:proofErr w:type="spellStart"/>
      <w:r w:rsidRPr="00AD45D7">
        <w:rPr>
          <w:rFonts w:ascii="Calibri" w:eastAsia="Calibri" w:hAnsi="Calibri" w:cs="Times New Roman"/>
          <w:b/>
        </w:rPr>
        <w:t>Росреестра</w:t>
      </w:r>
      <w:proofErr w:type="spellEnd"/>
      <w:r w:rsidRPr="00AD45D7">
        <w:rPr>
          <w:rFonts w:ascii="Calibri" w:eastAsia="Calibri" w:hAnsi="Calibri" w:cs="Times New Roman"/>
          <w:b/>
        </w:rPr>
        <w:t xml:space="preserve"> по Ростовской области отмечает рост регистрации </w:t>
      </w:r>
      <w:proofErr w:type="spellStart"/>
      <w:r w:rsidRPr="00AD45D7">
        <w:rPr>
          <w:rFonts w:ascii="Calibri" w:eastAsia="Calibri" w:hAnsi="Calibri" w:cs="Times New Roman"/>
          <w:b/>
        </w:rPr>
        <w:t>машино</w:t>
      </w:r>
      <w:proofErr w:type="spellEnd"/>
      <w:r w:rsidRPr="00AD45D7">
        <w:rPr>
          <w:rFonts w:ascii="Calibri" w:eastAsia="Calibri" w:hAnsi="Calibri" w:cs="Times New Roman"/>
          <w:b/>
        </w:rPr>
        <w:t xml:space="preserve">-мест – по итогам 1 полугодия 2018 года зарегистрировано 381 право на </w:t>
      </w:r>
      <w:proofErr w:type="spellStart"/>
      <w:r w:rsidRPr="00AD45D7">
        <w:rPr>
          <w:rFonts w:ascii="Calibri" w:eastAsia="Calibri" w:hAnsi="Calibri" w:cs="Times New Roman"/>
          <w:b/>
        </w:rPr>
        <w:t>машино</w:t>
      </w:r>
      <w:proofErr w:type="spellEnd"/>
      <w:r w:rsidRPr="00AD45D7">
        <w:rPr>
          <w:rFonts w:ascii="Calibri" w:eastAsia="Calibri" w:hAnsi="Calibri" w:cs="Times New Roman"/>
          <w:b/>
        </w:rPr>
        <w:t xml:space="preserve">-место. </w:t>
      </w:r>
    </w:p>
    <w:p w:rsidR="00AD45D7" w:rsidRPr="00AD45D7" w:rsidRDefault="00AD45D7" w:rsidP="00AD45D7">
      <w:pPr>
        <w:spacing w:after="160" w:line="259" w:lineRule="auto"/>
        <w:jc w:val="both"/>
        <w:rPr>
          <w:rFonts w:ascii="Calibri" w:eastAsia="Calibri" w:hAnsi="Calibri" w:cs="Times New Roman"/>
        </w:rPr>
      </w:pPr>
      <w:r w:rsidRPr="00AD45D7">
        <w:rPr>
          <w:rFonts w:ascii="Calibri" w:eastAsia="Calibri" w:hAnsi="Calibri" w:cs="Times New Roman"/>
        </w:rPr>
        <w:t xml:space="preserve">Частью большинства объектов жилищного строительства являются подземные автостоянки (паркинги).  До 1 января 2017 года, приобретая </w:t>
      </w:r>
      <w:proofErr w:type="spellStart"/>
      <w:r w:rsidRPr="00AD45D7">
        <w:rPr>
          <w:rFonts w:ascii="Calibri" w:eastAsia="Calibri" w:hAnsi="Calibri" w:cs="Times New Roman"/>
        </w:rPr>
        <w:t>машино</w:t>
      </w:r>
      <w:proofErr w:type="spellEnd"/>
      <w:r w:rsidRPr="00AD45D7">
        <w:rPr>
          <w:rFonts w:ascii="Calibri" w:eastAsia="Calibri" w:hAnsi="Calibri" w:cs="Times New Roman"/>
        </w:rPr>
        <w:t xml:space="preserve">-места, граждане не могли оформить на него право собственности. Теперь </w:t>
      </w:r>
      <w:proofErr w:type="spellStart"/>
      <w:r w:rsidRPr="00AD45D7">
        <w:rPr>
          <w:rFonts w:ascii="Calibri" w:eastAsia="Calibri" w:hAnsi="Calibri" w:cs="Times New Roman"/>
        </w:rPr>
        <w:t>машино</w:t>
      </w:r>
      <w:proofErr w:type="spellEnd"/>
      <w:r w:rsidRPr="00AD45D7">
        <w:rPr>
          <w:rFonts w:ascii="Calibri" w:eastAsia="Calibri" w:hAnsi="Calibri" w:cs="Times New Roman"/>
        </w:rPr>
        <w:t>-места в подземных автостоянках, многоэтажных паркингах стали недвижимым имуществом.</w:t>
      </w:r>
    </w:p>
    <w:p w:rsidR="00AD45D7" w:rsidRPr="00AD45D7" w:rsidRDefault="00AD45D7" w:rsidP="00AD45D7">
      <w:pPr>
        <w:spacing w:after="160" w:line="259" w:lineRule="auto"/>
        <w:jc w:val="both"/>
        <w:rPr>
          <w:rFonts w:ascii="Calibri" w:eastAsia="Calibri" w:hAnsi="Calibri" w:cs="Times New Roman"/>
        </w:rPr>
      </w:pPr>
      <w:r w:rsidRPr="00AD45D7">
        <w:rPr>
          <w:rFonts w:ascii="Calibri" w:eastAsia="Calibri" w:hAnsi="Calibri" w:cs="Times New Roman"/>
        </w:rPr>
        <w:lastRenderedPageBreak/>
        <w:t xml:space="preserve">К </w:t>
      </w:r>
      <w:proofErr w:type="spellStart"/>
      <w:r w:rsidRPr="00AD45D7">
        <w:rPr>
          <w:rFonts w:ascii="Calibri" w:eastAsia="Calibri" w:hAnsi="Calibri" w:cs="Times New Roman"/>
        </w:rPr>
        <w:t>машино</w:t>
      </w:r>
      <w:proofErr w:type="spellEnd"/>
      <w:r w:rsidRPr="00AD45D7">
        <w:rPr>
          <w:rFonts w:ascii="Calibri" w:eastAsia="Calibri" w:hAnsi="Calibri" w:cs="Times New Roman"/>
        </w:rPr>
        <w:t xml:space="preserve">-местам, расположенным в зданиях или сооружениях, применяется правовой режим недвижимой вещи (в частности, положения о государственной регистрации прав на них, об участии в обороте в качестве самостоятельной вещи). Таким образом, </w:t>
      </w:r>
      <w:proofErr w:type="spellStart"/>
      <w:r w:rsidRPr="00AD45D7">
        <w:rPr>
          <w:rFonts w:ascii="Calibri" w:eastAsia="Calibri" w:hAnsi="Calibri" w:cs="Times New Roman"/>
        </w:rPr>
        <w:t>машино</w:t>
      </w:r>
      <w:proofErr w:type="spellEnd"/>
      <w:r w:rsidRPr="00AD45D7">
        <w:rPr>
          <w:rFonts w:ascii="Calibri" w:eastAsia="Calibri" w:hAnsi="Calibri" w:cs="Times New Roman"/>
        </w:rPr>
        <w:t xml:space="preserve">-место получило законодательное закрепление, и теперь оно может быть предметом купли-продажи, дарения, ипотеки или аренды. Для постановки на кадастровый учет и оформления в собственность </w:t>
      </w:r>
      <w:proofErr w:type="spellStart"/>
      <w:r w:rsidRPr="00AD45D7">
        <w:rPr>
          <w:rFonts w:ascii="Calibri" w:eastAsia="Calibri" w:hAnsi="Calibri" w:cs="Times New Roman"/>
        </w:rPr>
        <w:t>машино</w:t>
      </w:r>
      <w:proofErr w:type="spellEnd"/>
      <w:r w:rsidRPr="00AD45D7">
        <w:rPr>
          <w:rFonts w:ascii="Calibri" w:eastAsia="Calibri" w:hAnsi="Calibri" w:cs="Times New Roman"/>
        </w:rPr>
        <w:t>-места необходимы технический план и правоустанавливающий документ. В качестве такого документа у застройщика будет разрешение на ввод объекта в эксплуатацию, а у инвестора – договор инвестирования либо договор купли-продажи.</w:t>
      </w:r>
    </w:p>
    <w:p w:rsidR="00AD45D7" w:rsidRPr="00AD45D7" w:rsidRDefault="00AD45D7" w:rsidP="00AD45D7">
      <w:pPr>
        <w:spacing w:after="160" w:line="259" w:lineRule="auto"/>
        <w:jc w:val="both"/>
        <w:rPr>
          <w:rFonts w:ascii="Calibri" w:eastAsia="Calibri" w:hAnsi="Calibri" w:cs="Times New Roman"/>
        </w:rPr>
      </w:pPr>
      <w:r w:rsidRPr="00AD45D7">
        <w:rPr>
          <w:rFonts w:ascii="Calibri" w:eastAsia="Calibri" w:hAnsi="Calibri" w:cs="Times New Roman"/>
        </w:rPr>
        <w:t xml:space="preserve">Границы </w:t>
      </w:r>
      <w:proofErr w:type="spellStart"/>
      <w:r w:rsidRPr="00AD45D7">
        <w:rPr>
          <w:rFonts w:ascii="Calibri" w:eastAsia="Calibri" w:hAnsi="Calibri" w:cs="Times New Roman"/>
        </w:rPr>
        <w:t>машино</w:t>
      </w:r>
      <w:proofErr w:type="spellEnd"/>
      <w:r w:rsidRPr="00AD45D7">
        <w:rPr>
          <w:rFonts w:ascii="Calibri" w:eastAsia="Calibri" w:hAnsi="Calibri" w:cs="Times New Roman"/>
        </w:rPr>
        <w:t xml:space="preserve">-места будут определяться проектной документацией здания, сооружения, при этом площадь </w:t>
      </w:r>
      <w:proofErr w:type="spellStart"/>
      <w:r w:rsidRPr="00AD45D7">
        <w:rPr>
          <w:rFonts w:ascii="Calibri" w:eastAsia="Calibri" w:hAnsi="Calibri" w:cs="Times New Roman"/>
        </w:rPr>
        <w:t>машино</w:t>
      </w:r>
      <w:proofErr w:type="spellEnd"/>
      <w:r w:rsidRPr="00AD45D7">
        <w:rPr>
          <w:rFonts w:ascii="Calibri" w:eastAsia="Calibri" w:hAnsi="Calibri" w:cs="Times New Roman"/>
        </w:rPr>
        <w:t xml:space="preserve">-места в пределах установленных границ должна соответствовать минимально и (или) максимально допустимым размерам. Согласно новому приказу Минэкономразвития, минимальный размер одного </w:t>
      </w:r>
      <w:proofErr w:type="spellStart"/>
      <w:r w:rsidRPr="00AD45D7">
        <w:rPr>
          <w:rFonts w:ascii="Calibri" w:eastAsia="Calibri" w:hAnsi="Calibri" w:cs="Times New Roman"/>
        </w:rPr>
        <w:t>машино</w:t>
      </w:r>
      <w:proofErr w:type="spellEnd"/>
      <w:r w:rsidRPr="00AD45D7">
        <w:rPr>
          <w:rFonts w:ascii="Calibri" w:eastAsia="Calibri" w:hAnsi="Calibri" w:cs="Times New Roman"/>
        </w:rPr>
        <w:t>-места для целей регистрации сделок с недвижимостью должен составлять 5,3х</w:t>
      </w:r>
      <w:proofErr w:type="gramStart"/>
      <w:r w:rsidRPr="00AD45D7">
        <w:rPr>
          <w:rFonts w:ascii="Calibri" w:eastAsia="Calibri" w:hAnsi="Calibri" w:cs="Times New Roman"/>
        </w:rPr>
        <w:t>2</w:t>
      </w:r>
      <w:proofErr w:type="gramEnd"/>
      <w:r w:rsidRPr="00AD45D7">
        <w:rPr>
          <w:rFonts w:ascii="Calibri" w:eastAsia="Calibri" w:hAnsi="Calibri" w:cs="Times New Roman"/>
        </w:rPr>
        <w:t xml:space="preserve">,5 метра. На такой площадке с легкостью разместится седан или </w:t>
      </w:r>
      <w:proofErr w:type="spellStart"/>
      <w:r w:rsidRPr="00AD45D7">
        <w:rPr>
          <w:rFonts w:ascii="Calibri" w:eastAsia="Calibri" w:hAnsi="Calibri" w:cs="Times New Roman"/>
        </w:rPr>
        <w:t>хетчбэк</w:t>
      </w:r>
      <w:proofErr w:type="spellEnd"/>
      <w:r w:rsidRPr="00AD45D7">
        <w:rPr>
          <w:rFonts w:ascii="Calibri" w:eastAsia="Calibri" w:hAnsi="Calibri" w:cs="Times New Roman"/>
        </w:rPr>
        <w:t xml:space="preserve">. Максимальная площадь </w:t>
      </w:r>
      <w:proofErr w:type="spellStart"/>
      <w:r w:rsidRPr="00AD45D7">
        <w:rPr>
          <w:rFonts w:ascii="Calibri" w:eastAsia="Calibri" w:hAnsi="Calibri" w:cs="Times New Roman"/>
        </w:rPr>
        <w:t>машино</w:t>
      </w:r>
      <w:proofErr w:type="spellEnd"/>
      <w:r w:rsidRPr="00AD45D7">
        <w:rPr>
          <w:rFonts w:ascii="Calibri" w:eastAsia="Calibri" w:hAnsi="Calibri" w:cs="Times New Roman"/>
        </w:rPr>
        <w:t xml:space="preserve">-места, которое будет разрешено оформить в собственность, - 6,2х3,6 метра (полноценный паркинг для внедорожника или семейного </w:t>
      </w:r>
      <w:proofErr w:type="spellStart"/>
      <w:r w:rsidRPr="00AD45D7">
        <w:rPr>
          <w:rFonts w:ascii="Calibri" w:eastAsia="Calibri" w:hAnsi="Calibri" w:cs="Times New Roman"/>
        </w:rPr>
        <w:t>минивэна</w:t>
      </w:r>
      <w:proofErr w:type="spellEnd"/>
      <w:r w:rsidRPr="00AD45D7">
        <w:rPr>
          <w:rFonts w:ascii="Calibri" w:eastAsia="Calibri" w:hAnsi="Calibri" w:cs="Times New Roman"/>
        </w:rPr>
        <w:t>).</w:t>
      </w:r>
    </w:p>
    <w:p w:rsidR="00AD45D7" w:rsidRPr="00AD45D7" w:rsidRDefault="00AD45D7" w:rsidP="00AD45D7">
      <w:pPr>
        <w:spacing w:after="160" w:line="259" w:lineRule="auto"/>
        <w:jc w:val="both"/>
        <w:rPr>
          <w:rFonts w:ascii="Calibri" w:eastAsia="Calibri" w:hAnsi="Calibri" w:cs="Times New Roman"/>
          <w:b/>
        </w:rPr>
      </w:pPr>
    </w:p>
    <w:p w:rsidR="00AD45D7" w:rsidRPr="00AD45D7" w:rsidRDefault="00AD45D7" w:rsidP="00AD45D7">
      <w:pPr>
        <w:spacing w:after="160" w:line="259" w:lineRule="auto"/>
        <w:jc w:val="both"/>
        <w:rPr>
          <w:rFonts w:ascii="Calibri" w:eastAsia="Calibri" w:hAnsi="Calibri" w:cs="Times New Roman"/>
          <w:b/>
        </w:rPr>
      </w:pPr>
      <w:r w:rsidRPr="00AD45D7">
        <w:rPr>
          <w:rFonts w:ascii="Calibri" w:eastAsia="Calibri" w:hAnsi="Calibri" w:cs="Times New Roman"/>
          <w:b/>
        </w:rPr>
        <w:t xml:space="preserve">О </w:t>
      </w:r>
      <w:proofErr w:type="spellStart"/>
      <w:r w:rsidRPr="00AD45D7">
        <w:rPr>
          <w:rFonts w:ascii="Calibri" w:eastAsia="Calibri" w:hAnsi="Calibri" w:cs="Times New Roman"/>
          <w:b/>
        </w:rPr>
        <w:t>Росреестре</w:t>
      </w:r>
      <w:proofErr w:type="spellEnd"/>
    </w:p>
    <w:p w:rsidR="00AD45D7" w:rsidRPr="00AD45D7" w:rsidRDefault="00AD45D7" w:rsidP="00AD45D7">
      <w:pPr>
        <w:spacing w:after="160" w:line="259" w:lineRule="auto"/>
        <w:jc w:val="both"/>
        <w:rPr>
          <w:rFonts w:ascii="Calibri" w:eastAsia="Calibri" w:hAnsi="Calibri" w:cs="Times New Roman"/>
        </w:rPr>
      </w:pPr>
      <w:r w:rsidRPr="00AD45D7">
        <w:rPr>
          <w:rFonts w:ascii="Calibri" w:eastAsia="Calibri" w:hAnsi="Calibri" w:cs="Times New Roman"/>
        </w:rPr>
        <w:t>Федеральная служба государственной регистрации, кадастра и картографии (</w:t>
      </w:r>
      <w:proofErr w:type="spellStart"/>
      <w:r w:rsidRPr="00AD45D7">
        <w:rPr>
          <w:rFonts w:ascii="Calibri" w:eastAsia="Calibri" w:hAnsi="Calibri" w:cs="Times New Roman"/>
        </w:rPr>
        <w:t>Росреестр</w:t>
      </w:r>
      <w:proofErr w:type="spellEnd"/>
      <w:r w:rsidRPr="00AD45D7">
        <w:rPr>
          <w:rFonts w:ascii="Calibri" w:eastAsia="Calibri" w:hAnsi="Calibri" w:cs="Times New Roman"/>
        </w:rPr>
        <w:t xml:space="preserve">) является федеральным органом исполнительной власти, осуществляющим функции по государственной регистрации прав на недвижимое имущество и сделок с ним, по оказанию государственных услуг в 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</w:t>
      </w:r>
      <w:proofErr w:type="spellStart"/>
      <w:r w:rsidRPr="00AD45D7">
        <w:rPr>
          <w:rFonts w:ascii="Calibri" w:eastAsia="Calibri" w:hAnsi="Calibri" w:cs="Times New Roman"/>
        </w:rPr>
        <w:t>Росреестр</w:t>
      </w:r>
      <w:proofErr w:type="spellEnd"/>
      <w:r w:rsidRPr="00AD45D7">
        <w:rPr>
          <w:rFonts w:ascii="Calibri" w:eastAsia="Calibri" w:hAnsi="Calibri" w:cs="Times New Roman"/>
        </w:rPr>
        <w:t xml:space="preserve"> выполняет функции по организации единой системы государственного кадастрового учета и государственной регистрации прав на недвижимое имущество, а также инфраструктуры пространственных данных Российской Федерации. Ведомство также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</w:t>
      </w:r>
    </w:p>
    <w:p w:rsidR="00AD45D7" w:rsidRPr="00AD45D7" w:rsidRDefault="00AD45D7" w:rsidP="00AD45D7">
      <w:pPr>
        <w:spacing w:after="160" w:line="259" w:lineRule="auto"/>
        <w:jc w:val="both"/>
        <w:rPr>
          <w:rFonts w:ascii="Calibri" w:eastAsia="Calibri" w:hAnsi="Calibri" w:cs="Times New Roman"/>
        </w:rPr>
      </w:pPr>
      <w:r w:rsidRPr="00AD45D7">
        <w:rPr>
          <w:rFonts w:ascii="Calibri" w:eastAsia="Calibri" w:hAnsi="Calibri" w:cs="Times New Roman"/>
        </w:rPr>
        <w:t xml:space="preserve">Подведомственными учреждениями </w:t>
      </w:r>
      <w:proofErr w:type="spellStart"/>
      <w:r w:rsidRPr="00AD45D7">
        <w:rPr>
          <w:rFonts w:ascii="Calibri" w:eastAsia="Calibri" w:hAnsi="Calibri" w:cs="Times New Roman"/>
        </w:rPr>
        <w:t>Росреестра</w:t>
      </w:r>
      <w:proofErr w:type="spellEnd"/>
      <w:r w:rsidRPr="00AD45D7">
        <w:rPr>
          <w:rFonts w:ascii="Calibri" w:eastAsia="Calibri" w:hAnsi="Calibri" w:cs="Times New Roman"/>
        </w:rPr>
        <w:t xml:space="preserve"> являются ФГБУ «ФКП </w:t>
      </w:r>
      <w:proofErr w:type="spellStart"/>
      <w:r w:rsidRPr="00AD45D7">
        <w:rPr>
          <w:rFonts w:ascii="Calibri" w:eastAsia="Calibri" w:hAnsi="Calibri" w:cs="Times New Roman"/>
        </w:rPr>
        <w:t>Росреестра</w:t>
      </w:r>
      <w:proofErr w:type="spellEnd"/>
      <w:r w:rsidRPr="00AD45D7">
        <w:rPr>
          <w:rFonts w:ascii="Calibri" w:eastAsia="Calibri" w:hAnsi="Calibri" w:cs="Times New Roman"/>
        </w:rPr>
        <w:t>» и ФГБУ «Центр геодезии, картографии и ИПД».</w:t>
      </w:r>
    </w:p>
    <w:p w:rsidR="00312D21" w:rsidRPr="00312D21" w:rsidRDefault="00312D21" w:rsidP="00312D21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12D21" w:rsidRPr="00312D21" w:rsidRDefault="00312D21" w:rsidP="00312D21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D45D7" w:rsidRPr="00AD45D7" w:rsidRDefault="00AD45D7" w:rsidP="00AD45D7">
      <w:pPr>
        <w:spacing w:after="160" w:line="259" w:lineRule="auto"/>
        <w:rPr>
          <w:rFonts w:ascii="Calibri" w:eastAsia="Calibri" w:hAnsi="Calibri" w:cs="Times New Roman"/>
          <w:b/>
        </w:rPr>
      </w:pPr>
      <w:r w:rsidRPr="00AD45D7">
        <w:rPr>
          <w:rFonts w:ascii="Calibri" w:eastAsia="Calibri" w:hAnsi="Calibri" w:cs="Times New Roman"/>
          <w:b/>
          <w:noProof/>
          <w:lang w:eastAsia="ru-RU"/>
        </w:rPr>
        <w:drawing>
          <wp:inline distT="0" distB="0" distL="0" distR="0" wp14:anchorId="20D6F332" wp14:editId="713C8EAB">
            <wp:extent cx="2400300" cy="1257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45D7" w:rsidRPr="00AD45D7" w:rsidRDefault="00AD45D7" w:rsidP="00AD45D7">
      <w:pPr>
        <w:spacing w:after="160" w:line="259" w:lineRule="auto"/>
        <w:rPr>
          <w:rFonts w:ascii="Calibri" w:eastAsia="Calibri" w:hAnsi="Calibri" w:cs="Times New Roman"/>
          <w:b/>
        </w:rPr>
      </w:pPr>
    </w:p>
    <w:p w:rsidR="00AD45D7" w:rsidRPr="00AD45D7" w:rsidRDefault="00AD45D7" w:rsidP="00AD45D7">
      <w:pPr>
        <w:spacing w:after="160" w:line="259" w:lineRule="auto"/>
        <w:jc w:val="both"/>
        <w:rPr>
          <w:rFonts w:ascii="Calibri" w:eastAsia="Calibri" w:hAnsi="Calibri" w:cs="Times New Roman"/>
          <w:b/>
        </w:rPr>
      </w:pPr>
      <w:r w:rsidRPr="00AD45D7">
        <w:rPr>
          <w:rFonts w:ascii="Calibri" w:eastAsia="Calibri" w:hAnsi="Calibri" w:cs="Times New Roman"/>
          <w:b/>
        </w:rPr>
        <w:t>Пресс-релиз</w:t>
      </w:r>
    </w:p>
    <w:p w:rsidR="00AD45D7" w:rsidRPr="00AD45D7" w:rsidRDefault="00AD45D7" w:rsidP="00AD45D7">
      <w:pPr>
        <w:spacing w:after="160" w:line="259" w:lineRule="auto"/>
        <w:jc w:val="both"/>
        <w:rPr>
          <w:rFonts w:ascii="Calibri" w:eastAsia="Calibri" w:hAnsi="Calibri" w:cs="Times New Roman"/>
          <w:b/>
        </w:rPr>
      </w:pPr>
      <w:r w:rsidRPr="00AD45D7">
        <w:rPr>
          <w:rFonts w:ascii="Calibri" w:eastAsia="Calibri" w:hAnsi="Calibri" w:cs="Times New Roman"/>
          <w:b/>
        </w:rPr>
        <w:t xml:space="preserve">06.08.2018 </w:t>
      </w:r>
    </w:p>
    <w:p w:rsidR="00AD45D7" w:rsidRPr="00AD45D7" w:rsidRDefault="00AD45D7" w:rsidP="00AD45D7">
      <w:pPr>
        <w:spacing w:after="160" w:line="259" w:lineRule="auto"/>
        <w:jc w:val="both"/>
        <w:rPr>
          <w:rFonts w:ascii="Calibri" w:eastAsia="Calibri" w:hAnsi="Calibri" w:cs="Times New Roman"/>
          <w:b/>
        </w:rPr>
      </w:pPr>
      <w:r w:rsidRPr="00AD45D7">
        <w:rPr>
          <w:rFonts w:ascii="Calibri" w:eastAsia="Calibri" w:hAnsi="Calibri" w:cs="Times New Roman"/>
          <w:b/>
        </w:rPr>
        <w:lastRenderedPageBreak/>
        <w:t xml:space="preserve">Управление </w:t>
      </w:r>
      <w:proofErr w:type="spellStart"/>
      <w:r w:rsidRPr="00AD45D7">
        <w:rPr>
          <w:rFonts w:ascii="Calibri" w:eastAsia="Calibri" w:hAnsi="Calibri" w:cs="Times New Roman"/>
          <w:b/>
        </w:rPr>
        <w:t>Росреестра</w:t>
      </w:r>
      <w:proofErr w:type="spellEnd"/>
      <w:r w:rsidRPr="00AD45D7">
        <w:rPr>
          <w:rFonts w:ascii="Calibri" w:eastAsia="Calibri" w:hAnsi="Calibri" w:cs="Times New Roman"/>
          <w:b/>
        </w:rPr>
        <w:t xml:space="preserve"> по Ростовской области оптимизирует структуру, исходя из стратегических задач развития.</w:t>
      </w:r>
    </w:p>
    <w:p w:rsidR="00AD45D7" w:rsidRPr="00AD45D7" w:rsidRDefault="00AD45D7" w:rsidP="00AD45D7">
      <w:pPr>
        <w:spacing w:after="160" w:line="259" w:lineRule="auto"/>
        <w:jc w:val="both"/>
        <w:rPr>
          <w:rFonts w:ascii="Calibri" w:eastAsia="Calibri" w:hAnsi="Calibri" w:cs="Times New Roman"/>
        </w:rPr>
      </w:pPr>
      <w:r w:rsidRPr="00AD45D7">
        <w:rPr>
          <w:rFonts w:ascii="Calibri" w:eastAsia="Calibri" w:hAnsi="Calibri" w:cs="Times New Roman"/>
        </w:rPr>
        <w:t xml:space="preserve">В начале августа в Батайске Управлением </w:t>
      </w:r>
      <w:proofErr w:type="spellStart"/>
      <w:r w:rsidRPr="00AD45D7">
        <w:rPr>
          <w:rFonts w:ascii="Calibri" w:eastAsia="Calibri" w:hAnsi="Calibri" w:cs="Times New Roman"/>
        </w:rPr>
        <w:t>Росреестра</w:t>
      </w:r>
      <w:proofErr w:type="spellEnd"/>
      <w:r w:rsidRPr="00AD45D7">
        <w:rPr>
          <w:rFonts w:ascii="Calibri" w:eastAsia="Calibri" w:hAnsi="Calibri" w:cs="Times New Roman"/>
        </w:rPr>
        <w:t xml:space="preserve"> по Ростовской области был открыт территориальный отдел. Здесь проживает порядка 130 000 человек, город стремительно развивается, в Батайске строят жилье, супермаркеты, логистические центры, это крупнейший железнодорожный узел в регионе. Основная стратегическая задача развития </w:t>
      </w:r>
      <w:proofErr w:type="spellStart"/>
      <w:r w:rsidRPr="00AD45D7">
        <w:rPr>
          <w:rFonts w:ascii="Calibri" w:eastAsia="Calibri" w:hAnsi="Calibri" w:cs="Times New Roman"/>
        </w:rPr>
        <w:t>Росреестра</w:t>
      </w:r>
      <w:proofErr w:type="spellEnd"/>
      <w:r w:rsidRPr="00AD45D7">
        <w:rPr>
          <w:rFonts w:ascii="Calibri" w:eastAsia="Calibri" w:hAnsi="Calibri" w:cs="Times New Roman"/>
        </w:rPr>
        <w:t xml:space="preserve"> – делать государственные услуги качественными и доступными. Именно это послужило причиной открытия территориального отдела. Теперь жители Батайска смогут получить услугу, консультацию от сотрудников </w:t>
      </w:r>
      <w:proofErr w:type="spellStart"/>
      <w:r w:rsidRPr="00AD45D7">
        <w:rPr>
          <w:rFonts w:ascii="Calibri" w:eastAsia="Calibri" w:hAnsi="Calibri" w:cs="Times New Roman"/>
        </w:rPr>
        <w:t>Росреестра</w:t>
      </w:r>
      <w:proofErr w:type="spellEnd"/>
      <w:r w:rsidRPr="00AD45D7">
        <w:rPr>
          <w:rFonts w:ascii="Calibri" w:eastAsia="Calibri" w:hAnsi="Calibri" w:cs="Times New Roman"/>
        </w:rPr>
        <w:t xml:space="preserve"> на месте.</w:t>
      </w:r>
    </w:p>
    <w:p w:rsidR="00AD45D7" w:rsidRPr="00AD45D7" w:rsidRDefault="00AD45D7" w:rsidP="00AD45D7">
      <w:pPr>
        <w:spacing w:after="160" w:line="259" w:lineRule="auto"/>
        <w:jc w:val="both"/>
        <w:rPr>
          <w:rFonts w:ascii="Calibri" w:eastAsia="Calibri" w:hAnsi="Calibri" w:cs="Times New Roman"/>
        </w:rPr>
      </w:pPr>
      <w:r w:rsidRPr="00AD45D7">
        <w:rPr>
          <w:rFonts w:ascii="Calibri" w:eastAsia="Calibri" w:hAnsi="Calibri" w:cs="Times New Roman"/>
        </w:rPr>
        <w:t xml:space="preserve">Офис территориального отдела Управления </w:t>
      </w:r>
      <w:proofErr w:type="spellStart"/>
      <w:r w:rsidRPr="00AD45D7">
        <w:rPr>
          <w:rFonts w:ascii="Calibri" w:eastAsia="Calibri" w:hAnsi="Calibri" w:cs="Times New Roman"/>
        </w:rPr>
        <w:t>Росреестра</w:t>
      </w:r>
      <w:proofErr w:type="spellEnd"/>
      <w:r w:rsidRPr="00AD45D7">
        <w:rPr>
          <w:rFonts w:ascii="Calibri" w:eastAsia="Calibri" w:hAnsi="Calibri" w:cs="Times New Roman"/>
        </w:rPr>
        <w:t xml:space="preserve"> по Ростовской области располагается в центре Батайска по адресу: ул. Куйбышева, 184а. Здесь работают 9 квалифицированных государственных служащих. Ежемесячно, в отношении объектов недвижимости, расположенных в Батайске, совершается порядка 2 тысяч учетно-регистрационных действий.</w:t>
      </w:r>
    </w:p>
    <w:p w:rsidR="00AD45D7" w:rsidRPr="00AD45D7" w:rsidRDefault="00AD45D7" w:rsidP="00AD45D7">
      <w:pPr>
        <w:spacing w:after="160" w:line="259" w:lineRule="auto"/>
        <w:jc w:val="both"/>
        <w:rPr>
          <w:rFonts w:ascii="Calibri" w:eastAsia="Calibri" w:hAnsi="Calibri" w:cs="Times New Roman"/>
          <w:i/>
        </w:rPr>
      </w:pPr>
      <w:r w:rsidRPr="00AD45D7">
        <w:rPr>
          <w:rFonts w:ascii="Calibri" w:eastAsia="Calibri" w:hAnsi="Calibri" w:cs="Times New Roman"/>
          <w:b/>
          <w:i/>
        </w:rPr>
        <w:t xml:space="preserve">Начальник территориального отдела в Батайске Управления </w:t>
      </w:r>
      <w:proofErr w:type="spellStart"/>
      <w:r w:rsidRPr="00AD45D7">
        <w:rPr>
          <w:rFonts w:ascii="Calibri" w:eastAsia="Calibri" w:hAnsi="Calibri" w:cs="Times New Roman"/>
          <w:b/>
          <w:i/>
        </w:rPr>
        <w:t>Росреестра</w:t>
      </w:r>
      <w:proofErr w:type="spellEnd"/>
      <w:r w:rsidRPr="00AD45D7">
        <w:rPr>
          <w:rFonts w:ascii="Calibri" w:eastAsia="Calibri" w:hAnsi="Calibri" w:cs="Times New Roman"/>
          <w:b/>
          <w:i/>
        </w:rPr>
        <w:t xml:space="preserve"> по Ростовской области, Мамиконян М.М</w:t>
      </w:r>
      <w:r w:rsidRPr="00AD45D7">
        <w:rPr>
          <w:rFonts w:ascii="Calibri" w:eastAsia="Calibri" w:hAnsi="Calibri" w:cs="Times New Roman"/>
        </w:rPr>
        <w:t xml:space="preserve">.: </w:t>
      </w:r>
      <w:r w:rsidRPr="00AD45D7">
        <w:rPr>
          <w:rFonts w:ascii="Calibri" w:eastAsia="Calibri" w:hAnsi="Calibri" w:cs="Times New Roman"/>
          <w:i/>
        </w:rPr>
        <w:t xml:space="preserve">«Время оказания государственных услуг в сфере государственной регистрации прав и кадастрового учета значительно сократится за счет упрощения логистики и механизма передачи документов непосредственному исполнителю». </w:t>
      </w:r>
    </w:p>
    <w:p w:rsidR="00AD45D7" w:rsidRPr="00AD45D7" w:rsidRDefault="00AD45D7" w:rsidP="00AD45D7">
      <w:pPr>
        <w:spacing w:after="160" w:line="259" w:lineRule="auto"/>
        <w:jc w:val="both"/>
        <w:rPr>
          <w:rFonts w:ascii="Calibri" w:eastAsia="Calibri" w:hAnsi="Calibri" w:cs="Times New Roman"/>
          <w:color w:val="000000"/>
        </w:rPr>
      </w:pPr>
      <w:r w:rsidRPr="00AD45D7">
        <w:rPr>
          <w:rFonts w:ascii="Calibri" w:eastAsia="Calibri" w:hAnsi="Calibri" w:cs="Times New Roman"/>
        </w:rPr>
        <w:t xml:space="preserve">Кроме территориального отдела в Батайске, кстати, теперь их в регионе 38, 1 августа в структуре Управления </w:t>
      </w:r>
      <w:proofErr w:type="spellStart"/>
      <w:r w:rsidRPr="00AD45D7">
        <w:rPr>
          <w:rFonts w:ascii="Calibri" w:eastAsia="Calibri" w:hAnsi="Calibri" w:cs="Times New Roman"/>
        </w:rPr>
        <w:t>Росреестра</w:t>
      </w:r>
      <w:proofErr w:type="spellEnd"/>
      <w:r w:rsidRPr="00AD45D7">
        <w:rPr>
          <w:rFonts w:ascii="Calibri" w:eastAsia="Calibri" w:hAnsi="Calibri" w:cs="Times New Roman"/>
        </w:rPr>
        <w:t xml:space="preserve"> по Ростовской области появилось еще два отдела: отдел регистрации арестов, который обеспечивает исполнение функций по государственной регистрации арестов и иных запрещений, по внесению сведений в Единый государственный реестр недвижимости; и отдел регистрации недвижимости в электронном виде – увеличение электронной регистрации одна из стратегически важных задач </w:t>
      </w:r>
      <w:proofErr w:type="gramStart"/>
      <w:r w:rsidRPr="00AD45D7">
        <w:rPr>
          <w:rFonts w:ascii="Calibri" w:eastAsia="Calibri" w:hAnsi="Calibri" w:cs="Times New Roman"/>
        </w:rPr>
        <w:t>ростовского</w:t>
      </w:r>
      <w:proofErr w:type="gramEnd"/>
      <w:r w:rsidRPr="00AD45D7">
        <w:rPr>
          <w:rFonts w:ascii="Calibri" w:eastAsia="Calibri" w:hAnsi="Calibri" w:cs="Times New Roman"/>
        </w:rPr>
        <w:t xml:space="preserve"> </w:t>
      </w:r>
      <w:proofErr w:type="spellStart"/>
      <w:r w:rsidRPr="00AD45D7">
        <w:rPr>
          <w:rFonts w:ascii="Calibri" w:eastAsia="Calibri" w:hAnsi="Calibri" w:cs="Times New Roman"/>
        </w:rPr>
        <w:t>Росреестра</w:t>
      </w:r>
      <w:proofErr w:type="spellEnd"/>
      <w:r w:rsidRPr="00AD45D7">
        <w:rPr>
          <w:rFonts w:ascii="Calibri" w:eastAsia="Calibri" w:hAnsi="Calibri" w:cs="Times New Roman"/>
        </w:rPr>
        <w:t>.</w:t>
      </w:r>
    </w:p>
    <w:p w:rsidR="00AD45D7" w:rsidRPr="00AD45D7" w:rsidRDefault="00AD45D7" w:rsidP="00AD45D7">
      <w:pPr>
        <w:spacing w:after="160" w:line="259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AD45D7">
        <w:rPr>
          <w:rFonts w:ascii="Calibri" w:eastAsia="Calibri" w:hAnsi="Calibri" w:cs="Times New Roman"/>
          <w:b/>
          <w:sz w:val="20"/>
          <w:szCs w:val="20"/>
        </w:rPr>
        <w:t xml:space="preserve">О </w:t>
      </w:r>
      <w:proofErr w:type="spellStart"/>
      <w:r w:rsidRPr="00AD45D7">
        <w:rPr>
          <w:rFonts w:ascii="Calibri" w:eastAsia="Calibri" w:hAnsi="Calibri" w:cs="Times New Roman"/>
          <w:b/>
          <w:sz w:val="20"/>
          <w:szCs w:val="20"/>
        </w:rPr>
        <w:t>Росреестре</w:t>
      </w:r>
      <w:proofErr w:type="spellEnd"/>
    </w:p>
    <w:p w:rsidR="00AD45D7" w:rsidRPr="00AD45D7" w:rsidRDefault="00AD45D7" w:rsidP="00AD45D7">
      <w:pPr>
        <w:spacing w:after="160" w:line="259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AD45D7">
        <w:rPr>
          <w:rFonts w:ascii="Calibri" w:eastAsia="Calibri" w:hAnsi="Calibri" w:cs="Times New Roman"/>
          <w:sz w:val="20"/>
          <w:szCs w:val="20"/>
        </w:rPr>
        <w:t>Федеральная служба государственной регистрации, кадастра и картографии (</w:t>
      </w:r>
      <w:proofErr w:type="spellStart"/>
      <w:r w:rsidRPr="00AD45D7">
        <w:rPr>
          <w:rFonts w:ascii="Calibri" w:eastAsia="Calibri" w:hAnsi="Calibri" w:cs="Times New Roman"/>
          <w:sz w:val="20"/>
          <w:szCs w:val="20"/>
        </w:rPr>
        <w:t>Росреестр</w:t>
      </w:r>
      <w:proofErr w:type="spellEnd"/>
      <w:r w:rsidRPr="00AD45D7">
        <w:rPr>
          <w:rFonts w:ascii="Calibri" w:eastAsia="Calibri" w:hAnsi="Calibri" w:cs="Times New Roman"/>
          <w:sz w:val="20"/>
          <w:szCs w:val="20"/>
        </w:rPr>
        <w:t xml:space="preserve">) является федеральным органом исполнительной власти, осуществляющим функции по государственной регистрации прав на недвижимое имущество и сделок с ним, по оказанию государственных услуг в 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</w:t>
      </w:r>
      <w:proofErr w:type="spellStart"/>
      <w:r w:rsidRPr="00AD45D7">
        <w:rPr>
          <w:rFonts w:ascii="Calibri" w:eastAsia="Calibri" w:hAnsi="Calibri" w:cs="Times New Roman"/>
          <w:sz w:val="20"/>
          <w:szCs w:val="20"/>
        </w:rPr>
        <w:t>Росреестр</w:t>
      </w:r>
      <w:proofErr w:type="spellEnd"/>
      <w:r w:rsidRPr="00AD45D7">
        <w:rPr>
          <w:rFonts w:ascii="Calibri" w:eastAsia="Calibri" w:hAnsi="Calibri" w:cs="Times New Roman"/>
          <w:sz w:val="20"/>
          <w:szCs w:val="20"/>
        </w:rPr>
        <w:t xml:space="preserve"> выполняет функции по организации единой системы государственного кадастрового учета и государственной регистрации прав на недвижимое имущество, а также инфраструктуры пространственных данных Российской Федерации. Ведомство также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Подведомственными учреждениями </w:t>
      </w:r>
      <w:proofErr w:type="spellStart"/>
      <w:r w:rsidRPr="00AD45D7">
        <w:rPr>
          <w:rFonts w:ascii="Calibri" w:eastAsia="Calibri" w:hAnsi="Calibri" w:cs="Times New Roman"/>
          <w:sz w:val="20"/>
          <w:szCs w:val="20"/>
        </w:rPr>
        <w:t>Росреестра</w:t>
      </w:r>
      <w:proofErr w:type="spellEnd"/>
      <w:r w:rsidRPr="00AD45D7">
        <w:rPr>
          <w:rFonts w:ascii="Calibri" w:eastAsia="Calibri" w:hAnsi="Calibri" w:cs="Times New Roman"/>
          <w:sz w:val="20"/>
          <w:szCs w:val="20"/>
        </w:rPr>
        <w:t xml:space="preserve"> являются ФГБУ «ФКП </w:t>
      </w:r>
      <w:proofErr w:type="spellStart"/>
      <w:r w:rsidRPr="00AD45D7">
        <w:rPr>
          <w:rFonts w:ascii="Calibri" w:eastAsia="Calibri" w:hAnsi="Calibri" w:cs="Times New Roman"/>
          <w:sz w:val="20"/>
          <w:szCs w:val="20"/>
        </w:rPr>
        <w:t>Росреестра</w:t>
      </w:r>
      <w:proofErr w:type="spellEnd"/>
      <w:r w:rsidRPr="00AD45D7">
        <w:rPr>
          <w:rFonts w:ascii="Calibri" w:eastAsia="Calibri" w:hAnsi="Calibri" w:cs="Times New Roman"/>
          <w:sz w:val="20"/>
          <w:szCs w:val="20"/>
        </w:rPr>
        <w:t>» и ФГБУ «Центр геодезии, картографии и ИПД».</w:t>
      </w:r>
    </w:p>
    <w:p w:rsidR="00312D21" w:rsidRPr="00312D21" w:rsidRDefault="00312D21" w:rsidP="00312D21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12D21" w:rsidRPr="00312D21" w:rsidRDefault="00312D21" w:rsidP="00312D21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D45D7" w:rsidRPr="00AD45D7" w:rsidRDefault="00AD45D7" w:rsidP="00AD45D7">
      <w:pPr>
        <w:shd w:val="clear" w:color="auto" w:fill="FFFFFF"/>
        <w:spacing w:after="240" w:line="270" w:lineRule="atLeast"/>
        <w:jc w:val="both"/>
        <w:rPr>
          <w:rFonts w:ascii="Calibri-Bold" w:eastAsia="Calibri" w:hAnsi="Calibri-Bold" w:cs="Times New Roman"/>
          <w:b/>
          <w:bCs/>
          <w:caps/>
          <w:color w:val="000000"/>
          <w:kern w:val="36"/>
          <w:sz w:val="32"/>
          <w:szCs w:val="32"/>
        </w:rPr>
      </w:pPr>
      <w:r w:rsidRPr="00AD45D7">
        <w:rPr>
          <w:rFonts w:ascii="Segoe UI" w:eastAsia="Calibri" w:hAnsi="Segoe UI" w:cs="Segoe UI"/>
          <w:b/>
          <w:noProof/>
          <w:sz w:val="32"/>
          <w:szCs w:val="32"/>
          <w:lang w:eastAsia="ru-RU"/>
        </w:rPr>
        <w:drawing>
          <wp:inline distT="0" distB="0" distL="0" distR="0" wp14:anchorId="3B3A173B" wp14:editId="3E99F57F">
            <wp:extent cx="1712060" cy="70866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284" cy="710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D45D7">
        <w:rPr>
          <w:rFonts w:ascii="Calibri-Bold" w:eastAsia="Calibri" w:hAnsi="Calibri-Bold" w:cs="Times New Roman"/>
          <w:b/>
          <w:bCs/>
          <w:caps/>
          <w:color w:val="000000"/>
          <w:kern w:val="36"/>
          <w:sz w:val="32"/>
          <w:szCs w:val="32"/>
        </w:rPr>
        <w:t xml:space="preserve">                                                                 </w:t>
      </w:r>
    </w:p>
    <w:p w:rsidR="00AD45D7" w:rsidRPr="00AD45D7" w:rsidRDefault="00AD45D7" w:rsidP="00AD45D7">
      <w:pPr>
        <w:shd w:val="clear" w:color="auto" w:fill="FFFFFF"/>
        <w:spacing w:after="240" w:line="270" w:lineRule="atLeast"/>
        <w:jc w:val="both"/>
        <w:rPr>
          <w:rFonts w:ascii="Calibri-Bold" w:eastAsia="Calibri" w:hAnsi="Calibri-Bold" w:cs="Times New Roman"/>
          <w:b/>
          <w:bCs/>
          <w:caps/>
          <w:color w:val="000000"/>
          <w:kern w:val="36"/>
          <w:sz w:val="32"/>
          <w:szCs w:val="32"/>
        </w:rPr>
      </w:pPr>
    </w:p>
    <w:p w:rsidR="00AD45D7" w:rsidRPr="00AD45D7" w:rsidRDefault="00AD45D7" w:rsidP="00AD45D7">
      <w:pPr>
        <w:spacing w:after="160" w:line="259" w:lineRule="auto"/>
        <w:rPr>
          <w:rFonts w:ascii="Calibri Light" w:eastAsia="Calibri" w:hAnsi="Calibri Light" w:cs="Times New Roman"/>
          <w:b/>
        </w:rPr>
      </w:pPr>
      <w:r w:rsidRPr="00AD45D7">
        <w:rPr>
          <w:rFonts w:ascii="Calibri Light" w:eastAsia="Calibri" w:hAnsi="Calibri Light" w:cs="Times New Roman"/>
          <w:b/>
        </w:rPr>
        <w:t>Пресс-релиз</w:t>
      </w:r>
    </w:p>
    <w:p w:rsidR="00AD45D7" w:rsidRPr="00AD45D7" w:rsidRDefault="00AD45D7" w:rsidP="00AD45D7">
      <w:pPr>
        <w:spacing w:after="160" w:line="259" w:lineRule="auto"/>
        <w:rPr>
          <w:rFonts w:ascii="Calibri Light" w:eastAsia="Calibri" w:hAnsi="Calibri Light" w:cs="Times New Roman"/>
          <w:b/>
        </w:rPr>
      </w:pPr>
      <w:r w:rsidRPr="00AD45D7">
        <w:rPr>
          <w:rFonts w:ascii="Calibri Light" w:eastAsia="Calibri" w:hAnsi="Calibri Light" w:cs="Times New Roman"/>
          <w:b/>
        </w:rPr>
        <w:lastRenderedPageBreak/>
        <w:t>21.08.2018</w:t>
      </w:r>
    </w:p>
    <w:p w:rsidR="00AD45D7" w:rsidRPr="00AD45D7" w:rsidRDefault="00AD45D7" w:rsidP="00AD45D7">
      <w:pPr>
        <w:spacing w:after="160" w:line="259" w:lineRule="auto"/>
        <w:jc w:val="both"/>
        <w:rPr>
          <w:rFonts w:ascii="Calibri Light" w:eastAsia="Calibri" w:hAnsi="Calibri Light" w:cs="Times New Roman"/>
          <w:b/>
        </w:rPr>
      </w:pPr>
      <w:r w:rsidRPr="00AD45D7">
        <w:rPr>
          <w:rFonts w:ascii="Calibri Light" w:eastAsia="Calibri" w:hAnsi="Calibri Light" w:cs="Times New Roman"/>
          <w:b/>
        </w:rPr>
        <w:t xml:space="preserve">Управлением </w:t>
      </w:r>
      <w:proofErr w:type="spellStart"/>
      <w:r w:rsidRPr="00AD45D7">
        <w:rPr>
          <w:rFonts w:ascii="Calibri Light" w:eastAsia="Calibri" w:hAnsi="Calibri Light" w:cs="Times New Roman"/>
          <w:b/>
        </w:rPr>
        <w:t>Росреестра</w:t>
      </w:r>
      <w:proofErr w:type="spellEnd"/>
      <w:r w:rsidRPr="00AD45D7">
        <w:rPr>
          <w:rFonts w:ascii="Calibri Light" w:eastAsia="Calibri" w:hAnsi="Calibri Light" w:cs="Times New Roman"/>
          <w:b/>
        </w:rPr>
        <w:t xml:space="preserve"> по Ростовской области религиозная организация привлечена к административной ответственности в виде штрафа.</w:t>
      </w:r>
    </w:p>
    <w:p w:rsidR="00AD45D7" w:rsidRPr="00AD45D7" w:rsidRDefault="00AD45D7" w:rsidP="00AD45D7">
      <w:pPr>
        <w:spacing w:after="160" w:line="259" w:lineRule="auto"/>
        <w:jc w:val="both"/>
        <w:rPr>
          <w:rFonts w:ascii="Calibri Light" w:eastAsia="Calibri" w:hAnsi="Calibri Light" w:cs="Times New Roman"/>
        </w:rPr>
      </w:pPr>
      <w:r w:rsidRPr="00AD45D7">
        <w:rPr>
          <w:rFonts w:ascii="Calibri Light" w:eastAsia="Calibri" w:hAnsi="Calibri Light" w:cs="Times New Roman"/>
        </w:rPr>
        <w:t xml:space="preserve">В 2018 году по итогам проверок соблюдения земельного законодательства Управление </w:t>
      </w:r>
      <w:proofErr w:type="spellStart"/>
      <w:r w:rsidRPr="00AD45D7">
        <w:rPr>
          <w:rFonts w:ascii="Calibri Light" w:eastAsia="Calibri" w:hAnsi="Calibri Light" w:cs="Times New Roman"/>
        </w:rPr>
        <w:t>Росреестра</w:t>
      </w:r>
      <w:proofErr w:type="spellEnd"/>
      <w:r w:rsidRPr="00AD45D7">
        <w:rPr>
          <w:rFonts w:ascii="Calibri Light" w:eastAsia="Calibri" w:hAnsi="Calibri Light" w:cs="Times New Roman"/>
        </w:rPr>
        <w:t xml:space="preserve"> по Ростовской области привлекло к административной ответственности 76 юридических лиц и индивидуальных предпринимателей. </w:t>
      </w:r>
    </w:p>
    <w:p w:rsidR="00AD45D7" w:rsidRPr="00AD45D7" w:rsidRDefault="00AD45D7" w:rsidP="00AD45D7">
      <w:pPr>
        <w:spacing w:after="160" w:line="259" w:lineRule="auto"/>
        <w:jc w:val="both"/>
        <w:rPr>
          <w:rFonts w:ascii="Calibri Light" w:eastAsia="Calibri" w:hAnsi="Calibri Light" w:cs="Times New Roman"/>
        </w:rPr>
      </w:pPr>
      <w:r w:rsidRPr="00AD45D7">
        <w:rPr>
          <w:rFonts w:ascii="Calibri Light" w:eastAsia="Calibri" w:hAnsi="Calibri Light" w:cs="Times New Roman"/>
        </w:rPr>
        <w:t xml:space="preserve">Управление также является уполномоченным органом на рассмотрение материалов проверок земельного законодательства, проводимых органами местного самоуправления, и органами прокуратуры, иными правоохранительными органами. </w:t>
      </w:r>
    </w:p>
    <w:p w:rsidR="00AD45D7" w:rsidRPr="00AD45D7" w:rsidRDefault="00AD45D7" w:rsidP="00AD45D7">
      <w:pPr>
        <w:spacing w:after="160" w:line="259" w:lineRule="auto"/>
        <w:jc w:val="both"/>
        <w:rPr>
          <w:rFonts w:ascii="Calibri Light" w:eastAsia="Calibri" w:hAnsi="Calibri Light" w:cs="Times New Roman"/>
        </w:rPr>
      </w:pPr>
      <w:r w:rsidRPr="00AD45D7">
        <w:rPr>
          <w:rFonts w:ascii="Calibri Light" w:eastAsia="Calibri" w:hAnsi="Calibri Light" w:cs="Times New Roman"/>
        </w:rPr>
        <w:t>В рамках такого взаимодействия Управлением к административной ответственности привлечена Местная религиозная организация Христиан Веры Евангельской Церковь «Надежда» и ее пастор.</w:t>
      </w:r>
    </w:p>
    <w:p w:rsidR="00AD45D7" w:rsidRPr="00AD45D7" w:rsidRDefault="00AD45D7" w:rsidP="00AD45D7">
      <w:pPr>
        <w:spacing w:after="160" w:line="259" w:lineRule="auto"/>
        <w:jc w:val="both"/>
        <w:rPr>
          <w:rFonts w:ascii="Calibri Light" w:eastAsia="Calibri" w:hAnsi="Calibri Light" w:cs="Times New Roman"/>
        </w:rPr>
      </w:pPr>
      <w:r w:rsidRPr="00AD45D7">
        <w:rPr>
          <w:rFonts w:ascii="Calibri Light" w:eastAsia="Calibri" w:hAnsi="Calibri Light" w:cs="Times New Roman"/>
        </w:rPr>
        <w:t>Основанием для привлечения указанных лиц к административной ответственности послужили материалы проверки прокуратуры Пролетарского района г. Ростова-на-Дону.</w:t>
      </w:r>
    </w:p>
    <w:p w:rsidR="00AD45D7" w:rsidRPr="00AD45D7" w:rsidRDefault="00AD45D7" w:rsidP="00AD45D7">
      <w:pPr>
        <w:spacing w:after="160" w:line="259" w:lineRule="auto"/>
        <w:jc w:val="both"/>
        <w:rPr>
          <w:rFonts w:ascii="Calibri Light" w:eastAsia="Calibri" w:hAnsi="Calibri Light" w:cs="Times New Roman"/>
        </w:rPr>
      </w:pPr>
      <w:r w:rsidRPr="00AD45D7">
        <w:rPr>
          <w:rFonts w:ascii="Calibri Light" w:eastAsia="Calibri" w:hAnsi="Calibri Light" w:cs="Times New Roman"/>
        </w:rPr>
        <w:t xml:space="preserve">Так, районной прокуратурой проведена проверка соблюдения земельного законодательства при использовании земельного участка, расположенного по адресу: Ростов-на-Дону, ул. Коммунаров, 33. </w:t>
      </w:r>
    </w:p>
    <w:p w:rsidR="00AD45D7" w:rsidRPr="00AD45D7" w:rsidRDefault="00AD45D7" w:rsidP="00AD45D7">
      <w:pPr>
        <w:spacing w:after="160" w:line="259" w:lineRule="auto"/>
        <w:jc w:val="both"/>
        <w:rPr>
          <w:rFonts w:ascii="Calibri Light" w:eastAsia="Calibri" w:hAnsi="Calibri Light" w:cs="Times New Roman"/>
        </w:rPr>
      </w:pPr>
      <w:r w:rsidRPr="00AD45D7">
        <w:rPr>
          <w:rFonts w:ascii="Calibri Light" w:eastAsia="Calibri" w:hAnsi="Calibri Light" w:cs="Times New Roman"/>
        </w:rPr>
        <w:t>По результатам проверки в действиях Местной религиозной организации Христиан Веры Евангельской Церковь «Надежда» выявлены факты использования земельного участка не по целевому назначению.</w:t>
      </w:r>
    </w:p>
    <w:p w:rsidR="00AD45D7" w:rsidRPr="00AD45D7" w:rsidRDefault="00AD45D7" w:rsidP="00AD45D7">
      <w:pPr>
        <w:spacing w:after="160" w:line="259" w:lineRule="auto"/>
        <w:jc w:val="both"/>
        <w:rPr>
          <w:rFonts w:ascii="Calibri Light" w:eastAsia="Calibri" w:hAnsi="Calibri Light" w:cs="Times New Roman"/>
        </w:rPr>
      </w:pPr>
      <w:r w:rsidRPr="00AD45D7">
        <w:rPr>
          <w:rFonts w:ascii="Calibri Light" w:eastAsia="Calibri" w:hAnsi="Calibri Light" w:cs="Times New Roman"/>
        </w:rPr>
        <w:t>По итогам проверки было возбуждено 2 дела об административных нарушениях, одно из них возбуждено в отношении пастора Местной религиозной организации Христиан Веры Евангельской Церковь «Надежда».</w:t>
      </w:r>
    </w:p>
    <w:p w:rsidR="00AD45D7" w:rsidRPr="00AD45D7" w:rsidRDefault="00AD45D7" w:rsidP="00AD45D7">
      <w:pPr>
        <w:spacing w:after="160" w:line="259" w:lineRule="auto"/>
        <w:jc w:val="both"/>
        <w:rPr>
          <w:rFonts w:ascii="Calibri Light" w:eastAsia="Calibri" w:hAnsi="Calibri Light" w:cs="Times New Roman"/>
        </w:rPr>
      </w:pPr>
      <w:r w:rsidRPr="00AD45D7">
        <w:rPr>
          <w:rFonts w:ascii="Calibri Light" w:eastAsia="Calibri" w:hAnsi="Calibri Light" w:cs="Times New Roman"/>
        </w:rPr>
        <w:t xml:space="preserve">Религиозная организация и ее пастор </w:t>
      </w:r>
      <w:proofErr w:type="gramStart"/>
      <w:r w:rsidRPr="00AD45D7">
        <w:rPr>
          <w:rFonts w:ascii="Calibri Light" w:eastAsia="Calibri" w:hAnsi="Calibri Light" w:cs="Times New Roman"/>
        </w:rPr>
        <w:t>по результатам рассмотрения дел об административных правонарушениях привлечены Управлением к административной ответственности в виде штрафа на сумму</w:t>
      </w:r>
      <w:proofErr w:type="gramEnd"/>
      <w:r w:rsidRPr="00AD45D7">
        <w:rPr>
          <w:rFonts w:ascii="Calibri Light" w:eastAsia="Calibri" w:hAnsi="Calibri Light" w:cs="Times New Roman"/>
        </w:rPr>
        <w:t xml:space="preserve"> более шестисот тысяч рублей. Пастору Местной религиозной организации Христиан Веры Евангельской Церковь «Надежда» вынесено представление об устранении причин и условий, которые способствовали совершению административного правонарушения.</w:t>
      </w:r>
    </w:p>
    <w:p w:rsidR="00AD45D7" w:rsidRPr="00AD45D7" w:rsidRDefault="00AD45D7" w:rsidP="00AD45D7">
      <w:pPr>
        <w:spacing w:after="160" w:line="259" w:lineRule="auto"/>
        <w:jc w:val="both"/>
        <w:rPr>
          <w:rFonts w:ascii="Calibri Light" w:eastAsia="Calibri" w:hAnsi="Calibri Light" w:cs="Times New Roman"/>
        </w:rPr>
      </w:pPr>
      <w:r w:rsidRPr="00AD45D7">
        <w:rPr>
          <w:rFonts w:ascii="Calibri Light" w:eastAsia="Calibri" w:hAnsi="Calibri Light" w:cs="Times New Roman"/>
        </w:rPr>
        <w:t xml:space="preserve">С точки зрения права, лица, совершившие административные правонарушения, равны перед законом, юридические лица подлежат административной ответственности независимо от места нахождения, организационно-правовых форм, подчиненности, а также других обстоятельств. Основные нарушения, которые по итогам проверок были допущены религиозными организациями в период 2016-2018 годов  –  это нарушения </w:t>
      </w:r>
      <w:proofErr w:type="spellStart"/>
      <w:r w:rsidRPr="00AD45D7">
        <w:rPr>
          <w:rFonts w:ascii="Calibri Light" w:eastAsia="Calibri" w:hAnsi="Calibri Light" w:cs="Times New Roman"/>
        </w:rPr>
        <w:t>ст.ст</w:t>
      </w:r>
      <w:proofErr w:type="spellEnd"/>
      <w:r w:rsidRPr="00AD45D7">
        <w:rPr>
          <w:rFonts w:ascii="Calibri Light" w:eastAsia="Calibri" w:hAnsi="Calibri Light" w:cs="Times New Roman"/>
        </w:rPr>
        <w:t>. 7, 42, ЗК РФ, ст. 25, 26 ЗК РФ и ст. 1 Федерального закона от 13.07.2015 № 218 «О государственной регистрации недвижимости».</w:t>
      </w:r>
    </w:p>
    <w:p w:rsidR="00312D21" w:rsidRPr="00312D21" w:rsidRDefault="00AD45D7" w:rsidP="00312D21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336BD26B" wp14:editId="4A741F13">
            <wp:extent cx="5940425" cy="5248792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4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D21" w:rsidRPr="00312D21" w:rsidRDefault="00AD45D7" w:rsidP="00312D21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18"/>
          <w:szCs w:val="18"/>
          <w:lang w:eastAsia="ru-RU"/>
        </w:rPr>
        <w:t>И</w:t>
      </w:r>
      <w:r w:rsidR="00312D21" w:rsidRPr="00312D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здатель:  </w:t>
      </w:r>
      <w:proofErr w:type="spellStart"/>
      <w:r w:rsidR="00312D21" w:rsidRPr="00312D21">
        <w:rPr>
          <w:rFonts w:ascii="Times New Roman" w:eastAsia="Times New Roman" w:hAnsi="Times New Roman" w:cs="Times New Roman"/>
          <w:sz w:val="18"/>
          <w:szCs w:val="18"/>
          <w:lang w:eastAsia="ru-RU"/>
        </w:rPr>
        <w:t>Кринично-Лугское</w:t>
      </w:r>
      <w:proofErr w:type="spellEnd"/>
    </w:p>
    <w:p w:rsidR="00312D21" w:rsidRPr="00312D21" w:rsidRDefault="00312D21" w:rsidP="00312D21">
      <w:pPr>
        <w:tabs>
          <w:tab w:val="left" w:pos="105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312D21">
        <w:rPr>
          <w:rFonts w:ascii="Times New Roman" w:eastAsia="Times New Roman" w:hAnsi="Times New Roman" w:cs="Times New Roman"/>
          <w:sz w:val="18"/>
          <w:szCs w:val="18"/>
          <w:lang w:eastAsia="ru-RU"/>
        </w:rPr>
        <w:t>сельское поселение</w:t>
      </w:r>
    </w:p>
    <w:p w:rsidR="00312D21" w:rsidRPr="00312D21" w:rsidRDefault="00312D21" w:rsidP="00312D2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312D2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Тираж: 50 экземпляров   </w:t>
      </w:r>
      <w:bookmarkStart w:id="0" w:name="_GoBack"/>
      <w:bookmarkEnd w:id="0"/>
    </w:p>
    <w:sectPr w:rsidR="00312D21" w:rsidRPr="00312D21" w:rsidSect="00BF580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23D9" w:rsidRDefault="00BC23D9">
      <w:pPr>
        <w:spacing w:after="0" w:line="240" w:lineRule="auto"/>
      </w:pPr>
      <w:r>
        <w:separator/>
      </w:r>
    </w:p>
  </w:endnote>
  <w:endnote w:type="continuationSeparator" w:id="0">
    <w:p w:rsidR="00BC23D9" w:rsidRDefault="00BC2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-Bold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12C" w:rsidRDefault="00BC23D9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12C" w:rsidRDefault="00E03784">
    <w:pPr>
      <w:pStyle w:val="a6"/>
      <w:jc w:val="right"/>
    </w:pPr>
    <w:r>
      <w:fldChar w:fldCharType="begin"/>
    </w:r>
    <w:r>
      <w:instrText>PAGE   \* MERGEFORMAT</w:instrText>
    </w:r>
    <w:r>
      <w:fldChar w:fldCharType="separate"/>
    </w:r>
    <w:r w:rsidR="00AD45D7">
      <w:rPr>
        <w:noProof/>
      </w:rPr>
      <w:t>6</w:t>
    </w:r>
    <w:r>
      <w:fldChar w:fldCharType="end"/>
    </w:r>
  </w:p>
  <w:p w:rsidR="009B312C" w:rsidRDefault="00BC23D9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12C" w:rsidRDefault="00BC23D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23D9" w:rsidRDefault="00BC23D9">
      <w:pPr>
        <w:spacing w:after="0" w:line="240" w:lineRule="auto"/>
      </w:pPr>
      <w:r>
        <w:separator/>
      </w:r>
    </w:p>
  </w:footnote>
  <w:footnote w:type="continuationSeparator" w:id="0">
    <w:p w:rsidR="00BC23D9" w:rsidRDefault="00BC2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12C" w:rsidRDefault="00BC23D9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12C" w:rsidRDefault="00BC23D9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12C" w:rsidRDefault="00BC23D9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390" w:hanging="390"/>
      </w:pPr>
      <w:rPr>
        <w:rFonts w:hint="default"/>
        <w:spacing w:val="-8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88" w:hanging="720"/>
      </w:pPr>
      <w:rPr>
        <w:rFonts w:hint="default"/>
        <w:spacing w:val="-8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pacing w:val="-8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rFonts w:hint="default"/>
        <w:spacing w:val="-8"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  <w:spacing w:val="-8"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rFonts w:hint="default"/>
        <w:spacing w:val="-8"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  <w:spacing w:val="-8"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rFonts w:hint="default"/>
        <w:spacing w:val="-8"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  <w:spacing w:val="-8"/>
        <w:sz w:val="28"/>
        <w:szCs w:val="28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ascii="Times New Roman" w:hAnsi="Times New Roman" w:cs="Times New Roman" w:hint="default"/>
        <w:sz w:val="28"/>
        <w:szCs w:val="28"/>
      </w:rPr>
    </w:lvl>
  </w:abstractNum>
  <w:abstractNum w:abstractNumId="3">
    <w:nsid w:val="09147D07"/>
    <w:multiLevelType w:val="hybridMultilevel"/>
    <w:tmpl w:val="5628C5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0F5BA1"/>
    <w:multiLevelType w:val="hybridMultilevel"/>
    <w:tmpl w:val="D7B603F8"/>
    <w:lvl w:ilvl="0" w:tplc="623886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234C445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3D982F3C"/>
    <w:multiLevelType w:val="hybridMultilevel"/>
    <w:tmpl w:val="C96CDBD4"/>
    <w:lvl w:ilvl="0" w:tplc="20F240C8">
      <w:start w:val="1"/>
      <w:numFmt w:val="decimal"/>
      <w:lvlText w:val="%1."/>
      <w:lvlJc w:val="left"/>
      <w:pPr>
        <w:ind w:left="1775" w:hanging="1065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  <w:lvlOverride w:ilvl="0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4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46A"/>
    <w:rsid w:val="00032204"/>
    <w:rsid w:val="0006359E"/>
    <w:rsid w:val="000C5DC6"/>
    <w:rsid w:val="000E53A3"/>
    <w:rsid w:val="000E707A"/>
    <w:rsid w:val="00126226"/>
    <w:rsid w:val="001521FF"/>
    <w:rsid w:val="001E78D7"/>
    <w:rsid w:val="0020498D"/>
    <w:rsid w:val="0022295B"/>
    <w:rsid w:val="002C26D6"/>
    <w:rsid w:val="00312D21"/>
    <w:rsid w:val="00341899"/>
    <w:rsid w:val="003A3A74"/>
    <w:rsid w:val="004814A3"/>
    <w:rsid w:val="004D0744"/>
    <w:rsid w:val="004E557F"/>
    <w:rsid w:val="005E206C"/>
    <w:rsid w:val="00601ED4"/>
    <w:rsid w:val="0068796D"/>
    <w:rsid w:val="006E5CBC"/>
    <w:rsid w:val="00716DF0"/>
    <w:rsid w:val="007246B1"/>
    <w:rsid w:val="00796E76"/>
    <w:rsid w:val="0082367F"/>
    <w:rsid w:val="008A0DBB"/>
    <w:rsid w:val="008B430B"/>
    <w:rsid w:val="008F0F3A"/>
    <w:rsid w:val="00973D79"/>
    <w:rsid w:val="00A33760"/>
    <w:rsid w:val="00AD45D7"/>
    <w:rsid w:val="00B1146A"/>
    <w:rsid w:val="00B401CB"/>
    <w:rsid w:val="00BC23D9"/>
    <w:rsid w:val="00BF5801"/>
    <w:rsid w:val="00C13F49"/>
    <w:rsid w:val="00C7168F"/>
    <w:rsid w:val="00DA3E7B"/>
    <w:rsid w:val="00DD6C92"/>
    <w:rsid w:val="00E03784"/>
    <w:rsid w:val="00F70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716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73D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3D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973D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No Spacing"/>
    <w:uiPriority w:val="1"/>
    <w:qFormat/>
    <w:rsid w:val="0034189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F70F15"/>
  </w:style>
  <w:style w:type="paragraph" w:customStyle="1" w:styleId="ConsPlusCell">
    <w:name w:val="ConsPlusCell"/>
    <w:uiPriority w:val="99"/>
    <w:rsid w:val="00F70F1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21">
    <w:name w:val="Абзац списка2"/>
    <w:basedOn w:val="a"/>
    <w:rsid w:val="00F70F15"/>
    <w:pPr>
      <w:suppressAutoHyphens/>
      <w:spacing w:after="0" w:line="240" w:lineRule="auto"/>
    </w:pPr>
    <w:rPr>
      <w:rFonts w:ascii="Times New Roman" w:eastAsia="PMingLiU" w:hAnsi="Times New Roman" w:cs="Times New Roman"/>
      <w:kern w:val="1"/>
      <w:sz w:val="20"/>
      <w:szCs w:val="20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C716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page number"/>
    <w:basedOn w:val="a0"/>
    <w:rsid w:val="000C5DC6"/>
  </w:style>
  <w:style w:type="paragraph" w:styleId="a6">
    <w:name w:val="footer"/>
    <w:basedOn w:val="a"/>
    <w:link w:val="a7"/>
    <w:rsid w:val="000C5DC6"/>
    <w:pPr>
      <w:widowControl w:val="0"/>
      <w:tabs>
        <w:tab w:val="center" w:pos="4677"/>
        <w:tab w:val="right" w:pos="9355"/>
      </w:tabs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7">
    <w:name w:val="Нижний колонтитул Знак"/>
    <w:basedOn w:val="a0"/>
    <w:link w:val="a6"/>
    <w:rsid w:val="000C5DC6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8">
    <w:name w:val="Balloon Text"/>
    <w:basedOn w:val="a"/>
    <w:link w:val="a9"/>
    <w:uiPriority w:val="99"/>
    <w:semiHidden/>
    <w:unhideWhenUsed/>
    <w:rsid w:val="008B430B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B430B"/>
    <w:rPr>
      <w:rFonts w:ascii="Arial" w:hAnsi="Arial" w:cs="Arial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1521FF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Верхний колонтитул Знак"/>
    <w:basedOn w:val="a0"/>
    <w:link w:val="aa"/>
    <w:uiPriority w:val="99"/>
    <w:rsid w:val="001521FF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716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73D7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3D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973D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No Spacing"/>
    <w:uiPriority w:val="1"/>
    <w:qFormat/>
    <w:rsid w:val="0034189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F70F15"/>
  </w:style>
  <w:style w:type="paragraph" w:customStyle="1" w:styleId="ConsPlusCell">
    <w:name w:val="ConsPlusCell"/>
    <w:uiPriority w:val="99"/>
    <w:rsid w:val="00F70F1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21">
    <w:name w:val="Абзац списка2"/>
    <w:basedOn w:val="a"/>
    <w:rsid w:val="00F70F15"/>
    <w:pPr>
      <w:suppressAutoHyphens/>
      <w:spacing w:after="0" w:line="240" w:lineRule="auto"/>
    </w:pPr>
    <w:rPr>
      <w:rFonts w:ascii="Times New Roman" w:eastAsia="PMingLiU" w:hAnsi="Times New Roman" w:cs="Times New Roman"/>
      <w:kern w:val="1"/>
      <w:sz w:val="20"/>
      <w:szCs w:val="20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C716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page number"/>
    <w:basedOn w:val="a0"/>
    <w:rsid w:val="000C5DC6"/>
  </w:style>
  <w:style w:type="paragraph" w:styleId="a6">
    <w:name w:val="footer"/>
    <w:basedOn w:val="a"/>
    <w:link w:val="a7"/>
    <w:rsid w:val="000C5DC6"/>
    <w:pPr>
      <w:widowControl w:val="0"/>
      <w:tabs>
        <w:tab w:val="center" w:pos="4677"/>
        <w:tab w:val="right" w:pos="9355"/>
      </w:tabs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7">
    <w:name w:val="Нижний колонтитул Знак"/>
    <w:basedOn w:val="a0"/>
    <w:link w:val="a6"/>
    <w:rsid w:val="000C5DC6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8">
    <w:name w:val="Balloon Text"/>
    <w:basedOn w:val="a"/>
    <w:link w:val="a9"/>
    <w:uiPriority w:val="99"/>
    <w:semiHidden/>
    <w:unhideWhenUsed/>
    <w:rsid w:val="008B430B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B430B"/>
    <w:rPr>
      <w:rFonts w:ascii="Arial" w:hAnsi="Arial" w:cs="Arial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1521FF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Верхний колонтитул Знак"/>
    <w:basedOn w:val="a0"/>
    <w:link w:val="aa"/>
    <w:uiPriority w:val="99"/>
    <w:rsid w:val="001521FF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89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D2E3D1-642B-4CB1-BD11-57D210C1E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1715</Words>
  <Characters>9777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СВЕТИК</dc:creator>
  <cp:lastModifiedBy>СВЕТИК</cp:lastModifiedBy>
  <cp:revision>4</cp:revision>
  <cp:lastPrinted>2020-01-06T17:06:00Z</cp:lastPrinted>
  <dcterms:created xsi:type="dcterms:W3CDTF">2020-01-06T16:31:00Z</dcterms:created>
  <dcterms:modified xsi:type="dcterms:W3CDTF">2020-01-06T17:07:00Z</dcterms:modified>
</cp:coreProperties>
</file>